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C5A" w:rsidRDefault="008E670A">
      <w:pPr>
        <w:autoSpaceDE w:val="0"/>
        <w:autoSpaceDN w:val="0"/>
        <w:adjustRightInd w:val="0"/>
        <w:jc w:val="center"/>
        <w:rPr>
          <w:rFonts w:ascii="Arial" w:hAnsi="Arial" w:cs="Arial"/>
          <w:b/>
          <w:bCs/>
          <w:noProof/>
          <w:u w:val="single"/>
          <w:lang w:val="en"/>
        </w:rPr>
      </w:pPr>
      <w:r>
        <w:rPr>
          <w:rFonts w:ascii="Arial" w:hAnsi="Arial" w:cs="Arial"/>
          <w:b/>
          <w:bCs/>
          <w:noProof/>
          <w:lang w:val="en-US"/>
        </w:rPr>
        <w:drawing>
          <wp:inline distT="0" distB="0" distL="0" distR="0">
            <wp:extent cx="1571625" cy="1571625"/>
            <wp:effectExtent l="0" t="0" r="9525" b="9525"/>
            <wp:docPr id="5" name="Picture 5" descr="[de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DB1C5A" w:rsidRDefault="00DB1C5A">
      <w:pPr>
        <w:autoSpaceDE w:val="0"/>
        <w:autoSpaceDN w:val="0"/>
        <w:adjustRightInd w:val="0"/>
        <w:jc w:val="center"/>
        <w:rPr>
          <w:rFonts w:ascii="Arial" w:hAnsi="Arial" w:cs="Arial"/>
          <w:b/>
          <w:bCs/>
          <w:noProof/>
          <w:u w:val="single"/>
          <w:lang w:val="en"/>
        </w:rPr>
      </w:pPr>
    </w:p>
    <w:p w:rsidR="00DB1C5A" w:rsidRDefault="008E670A">
      <w:pPr>
        <w:autoSpaceDE w:val="0"/>
        <w:autoSpaceDN w:val="0"/>
        <w:adjustRightInd w:val="0"/>
        <w:jc w:val="center"/>
        <w:rPr>
          <w:rFonts w:ascii="Arial" w:hAnsi="Arial" w:cs="Arial"/>
          <w:b/>
          <w:bCs/>
          <w:noProof/>
          <w:u w:val="single"/>
          <w:lang w:val="en"/>
        </w:rPr>
      </w:pPr>
      <w:r>
        <w:rPr>
          <w:rFonts w:ascii="Arial" w:hAnsi="Arial" w:cs="Arial"/>
          <w:b/>
          <w:bCs/>
          <w:noProof/>
          <w:color w:val="FF0000"/>
          <w:u w:val="single"/>
          <w:lang w:val="en"/>
        </w:rPr>
        <w:t xml:space="preserve">[v.first] [v.middle] [v.last] [v.suffix] </w:t>
      </w:r>
      <w:r>
        <w:rPr>
          <w:rFonts w:ascii="Arial" w:hAnsi="Arial" w:cs="Arial"/>
          <w:b/>
          <w:bCs/>
          <w:noProof/>
          <w:u w:val="single"/>
          <w:lang w:val="en"/>
        </w:rPr>
        <w:t>MAINTENANCE AGREEMENT</w:t>
      </w:r>
    </w:p>
    <w:p w:rsidR="00DB1C5A" w:rsidRDefault="00DB1C5A">
      <w:pPr>
        <w:autoSpaceDE w:val="0"/>
        <w:autoSpaceDN w:val="0"/>
        <w:adjustRightInd w:val="0"/>
        <w:jc w:val="both"/>
        <w:rPr>
          <w:rFonts w:ascii="Arial" w:hAnsi="Arial" w:cs="Arial"/>
          <w:b/>
          <w:bCs/>
          <w:noProof/>
          <w:u w:val="single"/>
          <w:lang w:val="en"/>
        </w:rPr>
      </w:pPr>
    </w:p>
    <w:p w:rsidR="00DB1C5A" w:rsidRDefault="008E670A">
      <w:pPr>
        <w:autoSpaceDE w:val="0"/>
        <w:autoSpaceDN w:val="0"/>
        <w:adjustRightInd w:val="0"/>
        <w:jc w:val="both"/>
        <w:rPr>
          <w:rFonts w:ascii="Arial" w:hAnsi="Arial" w:cs="Arial"/>
          <w:noProof/>
          <w:lang w:val="en"/>
        </w:rPr>
      </w:pPr>
      <w:r>
        <w:rPr>
          <w:rFonts w:ascii="Arial" w:hAnsi="Arial" w:cs="Arial"/>
          <w:b/>
          <w:bCs/>
          <w:noProof/>
          <w:lang w:val="en"/>
        </w:rPr>
        <w:br/>
        <w:t xml:space="preserve">THIS AGREEMENT </w:t>
      </w:r>
      <w:r>
        <w:rPr>
          <w:rFonts w:ascii="Arial" w:hAnsi="Arial" w:cs="Arial"/>
          <w:noProof/>
          <w:lang w:val="en"/>
        </w:rPr>
        <w:t xml:space="preserve">is made this </w:t>
      </w:r>
      <w:r>
        <w:rPr>
          <w:rFonts w:ascii="Arial" w:hAnsi="Arial" w:cs="Arial"/>
          <w:noProof/>
          <w:color w:val="FF0000"/>
          <w:lang w:val="en"/>
        </w:rPr>
        <w:t>[date.day]</w:t>
      </w:r>
      <w:r>
        <w:rPr>
          <w:rFonts w:ascii="Arial" w:hAnsi="Arial" w:cs="Arial"/>
          <w:noProof/>
          <w:lang w:val="en"/>
        </w:rPr>
        <w:t xml:space="preserve"> day of </w:t>
      </w:r>
      <w:r>
        <w:rPr>
          <w:rFonts w:ascii="Arial" w:hAnsi="Arial" w:cs="Arial"/>
          <w:noProof/>
          <w:color w:val="FF0000"/>
          <w:lang w:val="en"/>
        </w:rPr>
        <w:t>[date.month]</w:t>
      </w:r>
      <w:r>
        <w:rPr>
          <w:rFonts w:ascii="Arial" w:hAnsi="Arial" w:cs="Arial"/>
          <w:noProof/>
          <w:lang w:val="en"/>
        </w:rPr>
        <w:t xml:space="preserve"> of </w:t>
      </w:r>
      <w:r>
        <w:rPr>
          <w:rFonts w:ascii="Arial" w:hAnsi="Arial" w:cs="Arial"/>
          <w:noProof/>
          <w:color w:val="FF0000"/>
          <w:lang w:val="en"/>
        </w:rPr>
        <w:t>[date.year]</w:t>
      </w:r>
      <w:r>
        <w:rPr>
          <w:rFonts w:ascii="Arial" w:hAnsi="Arial" w:cs="Arial"/>
          <w:noProof/>
          <w:lang w:val="en"/>
        </w:rPr>
        <w:t xml:space="preserve">, </w:t>
      </w:r>
      <w:r>
        <w:rPr>
          <w:rFonts w:ascii="Arial" w:hAnsi="Arial" w:cs="Arial"/>
          <w:b/>
          <w:bCs/>
          <w:noProof/>
          <w:lang w:val="en"/>
        </w:rPr>
        <w:t xml:space="preserve">BETWEEN </w:t>
      </w:r>
      <w:r>
        <w:rPr>
          <w:rFonts w:ascii="Arial" w:hAnsi="Arial" w:cs="Arial"/>
          <w:bCs/>
          <w:noProof/>
          <w:color w:val="FF0000"/>
          <w:lang w:val="en"/>
        </w:rPr>
        <w:t>[v.first] [v.middle] [v.last] [v.suffix]</w:t>
      </w:r>
      <w:r>
        <w:rPr>
          <w:rFonts w:ascii="Arial" w:hAnsi="Arial" w:cs="Arial"/>
          <w:noProof/>
          <w:lang w:val="en"/>
        </w:rPr>
        <w:t xml:space="preserve">, a company duly incorporated under the Companies Act of Jamaica and having its registered office situate at </w:t>
      </w:r>
      <w:r>
        <w:rPr>
          <w:rFonts w:ascii="Arial" w:hAnsi="Arial" w:cs="Arial"/>
          <w:noProof/>
          <w:color w:val="FF0000"/>
          <w:lang w:val="en"/>
        </w:rPr>
        <w:t>[v.address_line1]</w:t>
      </w:r>
      <w:r>
        <w:rPr>
          <w:rFonts w:ascii="Arial" w:hAnsi="Arial" w:cs="Arial"/>
          <w:noProof/>
          <w:lang w:val="en"/>
        </w:rPr>
        <w:t xml:space="preserve">, </w:t>
      </w:r>
      <w:r>
        <w:rPr>
          <w:rFonts w:ascii="Arial" w:hAnsi="Arial" w:cs="Arial"/>
          <w:noProof/>
          <w:color w:val="FF0000"/>
          <w:lang w:val="en"/>
        </w:rPr>
        <w:t>[v.address_line2]</w:t>
      </w:r>
      <w:r>
        <w:rPr>
          <w:rFonts w:ascii="Arial" w:hAnsi="Arial" w:cs="Arial"/>
          <w:noProof/>
          <w:lang w:val="en"/>
        </w:rPr>
        <w:t>,</w:t>
      </w:r>
      <w:r>
        <w:rPr>
          <w:rFonts w:ascii="Arial" w:hAnsi="Arial" w:cs="Arial"/>
          <w:noProof/>
          <w:color w:val="FF0000"/>
          <w:lang w:val="en"/>
        </w:rPr>
        <w:t xml:space="preserve"> [v.address_city]</w:t>
      </w:r>
      <w:r>
        <w:rPr>
          <w:rFonts w:ascii="Arial" w:hAnsi="Arial" w:cs="Arial"/>
          <w:noProof/>
          <w:lang w:val="en"/>
        </w:rPr>
        <w:t xml:space="preserve">, in the parish of </w:t>
      </w:r>
      <w:r>
        <w:rPr>
          <w:rFonts w:ascii="Arial" w:hAnsi="Arial" w:cs="Arial"/>
          <w:noProof/>
          <w:color w:val="FF0000"/>
          <w:lang w:val="en"/>
        </w:rPr>
        <w:t>[v.address_state]</w:t>
      </w:r>
      <w:r>
        <w:rPr>
          <w:rFonts w:ascii="Arial" w:hAnsi="Arial" w:cs="Arial"/>
          <w:noProof/>
          <w:lang w:val="en"/>
        </w:rPr>
        <w:t xml:space="preserve"> (hereinafter called “</w:t>
      </w:r>
      <w:r>
        <w:rPr>
          <w:rFonts w:ascii="Arial" w:hAnsi="Arial" w:cs="Arial"/>
          <w:b/>
          <w:bCs/>
          <w:noProof/>
          <w:lang w:val="en"/>
        </w:rPr>
        <w:t>the Promoter</w:t>
      </w:r>
      <w:r>
        <w:rPr>
          <w:rFonts w:ascii="Arial" w:hAnsi="Arial" w:cs="Arial"/>
          <w:noProof/>
          <w:lang w:val="en"/>
        </w:rPr>
        <w:t>”) of the FIRST PART and the party described in Item 1 of the Schedule hereto (hereinafter called “</w:t>
      </w:r>
      <w:r>
        <w:rPr>
          <w:rFonts w:ascii="Arial" w:hAnsi="Arial" w:cs="Arial"/>
          <w:b/>
          <w:bCs/>
          <w:noProof/>
          <w:lang w:val="en"/>
        </w:rPr>
        <w:t>the Lot Owner</w:t>
      </w:r>
      <w:r>
        <w:rPr>
          <w:rFonts w:ascii="Arial" w:hAnsi="Arial" w:cs="Arial"/>
          <w:noProof/>
          <w:lang w:val="en"/>
        </w:rPr>
        <w:t>”, and if more than one, together called “</w:t>
      </w:r>
      <w:r>
        <w:rPr>
          <w:rFonts w:ascii="Arial" w:hAnsi="Arial" w:cs="Arial"/>
          <w:b/>
          <w:bCs/>
          <w:noProof/>
          <w:lang w:val="en"/>
        </w:rPr>
        <w:t>the Lot Owners</w:t>
      </w:r>
      <w:r>
        <w:rPr>
          <w:rFonts w:ascii="Arial" w:hAnsi="Arial" w:cs="Arial"/>
          <w:noProof/>
          <w:lang w:val="en"/>
        </w:rPr>
        <w:t xml:space="preserve">”) of the SECOND PART AND </w:t>
      </w:r>
      <w:r>
        <w:rPr>
          <w:rFonts w:ascii="Arial" w:hAnsi="Arial" w:cs="Arial"/>
          <w:b/>
          <w:bCs/>
          <w:noProof/>
          <w:color w:val="FF0000"/>
          <w:lang w:val="en"/>
        </w:rPr>
        <w:t xml:space="preserve">[p.dev_name] </w:t>
      </w:r>
      <w:r>
        <w:rPr>
          <w:rFonts w:ascii="Arial" w:hAnsi="Arial" w:cs="Arial"/>
          <w:b/>
          <w:bCs/>
          <w:noProof/>
          <w:lang w:val="en"/>
        </w:rPr>
        <w:t>HOMEOWNERS ASSOCIATION LIMITED</w:t>
      </w:r>
      <w:r>
        <w:rPr>
          <w:rFonts w:ascii="Arial" w:hAnsi="Arial" w:cs="Arial"/>
          <w:noProof/>
          <w:lang w:val="en"/>
        </w:rPr>
        <w:t xml:space="preserve">, a Company incorporated under the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 xml:space="preserve">Companies Act of Jamaica and having its registered office at </w:t>
      </w:r>
      <w:r>
        <w:rPr>
          <w:rFonts w:ascii="Arial" w:hAnsi="Arial" w:cs="Arial"/>
          <w:bCs/>
          <w:noProof/>
          <w:color w:val="FF0000"/>
          <w:lang w:val="en"/>
        </w:rPr>
        <w:t>[p.dev_name]</w:t>
      </w:r>
      <w:r>
        <w:rPr>
          <w:rFonts w:ascii="Arial" w:hAnsi="Arial" w:cs="Arial"/>
          <w:noProof/>
          <w:lang w:val="en"/>
        </w:rPr>
        <w:t xml:space="preserve">  Sub-division, </w:t>
      </w:r>
      <w:r>
        <w:rPr>
          <w:rFonts w:ascii="Arial" w:hAnsi="Arial" w:cs="Arial"/>
          <w:noProof/>
          <w:color w:val="FF0000"/>
          <w:lang w:val="en"/>
        </w:rPr>
        <w:t xml:space="preserve">[p.address_city] </w:t>
      </w:r>
      <w:r>
        <w:rPr>
          <w:rFonts w:ascii="Arial" w:hAnsi="Arial" w:cs="Arial"/>
          <w:noProof/>
          <w:lang w:val="en"/>
        </w:rPr>
        <w:t xml:space="preserve">in the parish of </w:t>
      </w:r>
      <w:r>
        <w:rPr>
          <w:rFonts w:ascii="Arial" w:hAnsi="Arial" w:cs="Arial"/>
          <w:noProof/>
          <w:color w:val="FF0000"/>
          <w:lang w:val="en"/>
        </w:rPr>
        <w:t>[p.address_state]</w:t>
      </w:r>
      <w:r>
        <w:rPr>
          <w:rFonts w:ascii="Arial" w:hAnsi="Arial" w:cs="Arial"/>
          <w:noProof/>
          <w:lang w:val="en"/>
        </w:rPr>
        <w:t xml:space="preserve"> (hereinafter called “</w:t>
      </w:r>
      <w:r>
        <w:rPr>
          <w:rFonts w:ascii="Arial" w:hAnsi="Arial" w:cs="Arial"/>
          <w:b/>
          <w:bCs/>
          <w:noProof/>
          <w:lang w:val="en"/>
        </w:rPr>
        <w:t>the Company</w:t>
      </w:r>
      <w:r>
        <w:rPr>
          <w:rFonts w:ascii="Arial" w:hAnsi="Arial" w:cs="Arial"/>
          <w:noProof/>
          <w:lang w:val="en"/>
        </w:rPr>
        <w:t xml:space="preserve">”) of the THIRD PART </w:t>
      </w:r>
    </w:p>
    <w:p w:rsidR="00DB1C5A" w:rsidRDefault="008E670A">
      <w:pPr>
        <w:autoSpaceDE w:val="0"/>
        <w:autoSpaceDN w:val="0"/>
        <w:adjustRightInd w:val="0"/>
        <w:jc w:val="both"/>
        <w:rPr>
          <w:rFonts w:ascii="Arial" w:hAnsi="Arial" w:cs="Arial"/>
          <w:noProof/>
          <w:lang w:val="en"/>
        </w:rPr>
      </w:pPr>
      <w:r>
        <w:rPr>
          <w:rFonts w:ascii="Arial" w:hAnsi="Arial" w:cs="Arial"/>
          <w:noProof/>
          <w:lang w:val="en"/>
        </w:rPr>
        <w:br/>
        <w:t xml:space="preserve">WHEREAS: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A.</w:t>
      </w:r>
      <w:r>
        <w:rPr>
          <w:rFonts w:ascii="Arial" w:hAnsi="Arial" w:cs="Arial"/>
          <w:noProof/>
          <w:lang w:val="en"/>
        </w:rPr>
        <w:tab/>
      </w:r>
      <w:r>
        <w:rPr>
          <w:rFonts w:ascii="Arial" w:hAnsi="Arial" w:cs="Arial"/>
          <w:bCs/>
          <w:noProof/>
          <w:color w:val="FF0000"/>
          <w:lang w:val="en"/>
        </w:rPr>
        <w:t>[p.dev_name]</w:t>
      </w:r>
      <w:r>
        <w:rPr>
          <w:rFonts w:ascii="Arial" w:hAnsi="Arial" w:cs="Arial"/>
          <w:noProof/>
          <w:lang w:val="en"/>
        </w:rPr>
        <w:t xml:space="preserve"> is a development consisting of </w:t>
      </w:r>
      <w:r>
        <w:rPr>
          <w:rFonts w:ascii="Arial" w:hAnsi="Arial" w:cs="Arial"/>
          <w:bCs/>
          <w:noProof/>
          <w:color w:val="FF0000"/>
          <w:lang w:val="en"/>
        </w:rPr>
        <w:t>[p.total_lots]</w:t>
      </w:r>
      <w:r>
        <w:rPr>
          <w:rFonts w:ascii="Arial" w:hAnsi="Arial" w:cs="Arial"/>
          <w:noProof/>
          <w:color w:val="FF0000"/>
          <w:lang w:val="en"/>
        </w:rPr>
        <w:t xml:space="preserve"> </w:t>
      </w:r>
      <w:r>
        <w:rPr>
          <w:rFonts w:ascii="Arial" w:hAnsi="Arial" w:cs="Arial"/>
          <w:noProof/>
          <w:lang w:val="en"/>
        </w:rPr>
        <w:t>(</w:t>
      </w:r>
      <w:r>
        <w:rPr>
          <w:rFonts w:ascii="Arial" w:hAnsi="Arial" w:cs="Arial"/>
          <w:noProof/>
          <w:color w:val="FF0000"/>
          <w:lang w:val="en"/>
        </w:rPr>
        <w:t>[p.total_lots_i]</w:t>
      </w:r>
      <w:r>
        <w:rPr>
          <w:rFonts w:ascii="Arial" w:hAnsi="Arial" w:cs="Arial"/>
          <w:noProof/>
          <w:lang w:val="en"/>
        </w:rPr>
        <w:t xml:space="preserve">) lots and </w:t>
      </w:r>
      <w:bookmarkStart w:id="0" w:name="_Hlk518234518"/>
      <w:r>
        <w:rPr>
          <w:rFonts w:ascii="Arial" w:hAnsi="Arial" w:cs="Arial"/>
          <w:noProof/>
          <w:color w:val="FF0000"/>
          <w:lang w:val="en"/>
        </w:rPr>
        <w:t>[p.common_lots]</w:t>
      </w:r>
      <w:bookmarkEnd w:id="0"/>
      <w:r>
        <w:rPr>
          <w:rFonts w:ascii="Arial" w:hAnsi="Arial" w:cs="Arial"/>
          <w:noProof/>
          <w:lang w:val="en"/>
        </w:rPr>
        <w:t xml:space="preserve"> (</w:t>
      </w:r>
      <w:r>
        <w:rPr>
          <w:rFonts w:ascii="Arial" w:hAnsi="Arial" w:cs="Arial"/>
          <w:noProof/>
          <w:color w:val="FF0000"/>
          <w:lang w:val="en"/>
        </w:rPr>
        <w:t>[p.common_lots_i]</w:t>
      </w:r>
      <w:r>
        <w:rPr>
          <w:rFonts w:ascii="Arial" w:hAnsi="Arial" w:cs="Arial"/>
          <w:noProof/>
          <w:lang w:val="en"/>
        </w:rPr>
        <w:t xml:space="preserve">) lots designated for recreation and non-residential uses situate at </w:t>
      </w:r>
      <w:r>
        <w:rPr>
          <w:rFonts w:ascii="Arial" w:hAnsi="Arial" w:cs="Arial"/>
          <w:noProof/>
          <w:color w:val="FF0000"/>
          <w:lang w:val="en"/>
        </w:rPr>
        <w:t>[p.address_city] [p.address_postal]</w:t>
      </w:r>
      <w:r>
        <w:rPr>
          <w:rFonts w:ascii="Arial" w:hAnsi="Arial" w:cs="Arial"/>
          <w:noProof/>
          <w:lang w:val="en"/>
        </w:rPr>
        <w:t xml:space="preserve"> </w:t>
      </w:r>
      <w:r>
        <w:rPr>
          <w:rFonts w:ascii="Arial" w:hAnsi="Arial" w:cs="Arial"/>
          <w:noProof/>
          <w:color w:val="FF0000"/>
          <w:lang w:val="en"/>
        </w:rPr>
        <w:t xml:space="preserve">[p.address_country] </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B.</w:t>
      </w:r>
      <w:r>
        <w:rPr>
          <w:rFonts w:ascii="Arial" w:hAnsi="Arial" w:cs="Arial"/>
          <w:noProof/>
          <w:lang w:val="en"/>
        </w:rPr>
        <w:tab/>
        <w:t>The Lot Owner is registered or is about to be registered as the Proprietor of the lot described in Item 2 of the Schedule hereto (hereinafter called “</w:t>
      </w:r>
      <w:r>
        <w:rPr>
          <w:rFonts w:ascii="Arial" w:hAnsi="Arial" w:cs="Arial"/>
          <w:b/>
          <w:bCs/>
          <w:noProof/>
          <w:lang w:val="en"/>
        </w:rPr>
        <w:t>the said lot</w:t>
      </w:r>
      <w:r>
        <w:rPr>
          <w:rFonts w:ascii="Arial" w:hAnsi="Arial" w:cs="Arial"/>
          <w:noProof/>
          <w:lang w:val="en"/>
        </w:rPr>
        <w:t>”) and one undivided one-</w:t>
      </w:r>
      <w:r>
        <w:rPr>
          <w:rFonts w:ascii="Arial" w:hAnsi="Arial" w:cs="Arial"/>
          <w:noProof/>
          <w:color w:val="FF0000"/>
          <w:lang w:val="en"/>
        </w:rPr>
        <w:t>[p.total_lots]</w:t>
      </w:r>
      <w:r>
        <w:rPr>
          <w:rFonts w:ascii="Arial" w:hAnsi="Arial" w:cs="Arial"/>
          <w:noProof/>
          <w:lang w:val="en"/>
        </w:rPr>
        <w:t xml:space="preserve"> th (1/</w:t>
      </w:r>
      <w:r>
        <w:rPr>
          <w:rFonts w:ascii="Arial" w:hAnsi="Arial" w:cs="Arial"/>
          <w:noProof/>
          <w:color w:val="FF0000"/>
          <w:lang w:val="en"/>
        </w:rPr>
        <w:t>[p.total_lots_i]</w:t>
      </w:r>
      <w:r>
        <w:rPr>
          <w:rFonts w:ascii="Arial" w:hAnsi="Arial" w:cs="Arial"/>
          <w:noProof/>
          <w:vertAlign w:val="superscript"/>
          <w:lang w:val="en"/>
        </w:rPr>
        <w:t>th</w:t>
      </w:r>
      <w:r>
        <w:rPr>
          <w:rFonts w:ascii="Arial" w:hAnsi="Arial" w:cs="Arial"/>
          <w:noProof/>
          <w:lang w:val="en"/>
        </w:rPr>
        <w:t>) share and interest in the lots described at Item 3 of the Schedule hereto being the lots designated for recreation and non-residential uses (hereinafter called “</w:t>
      </w:r>
      <w:r>
        <w:rPr>
          <w:rFonts w:ascii="Arial" w:hAnsi="Arial" w:cs="Arial"/>
          <w:b/>
          <w:bCs/>
          <w:noProof/>
          <w:lang w:val="en"/>
        </w:rPr>
        <w:t>the Common Area</w:t>
      </w:r>
      <w:r>
        <w:rPr>
          <w:rFonts w:ascii="Arial" w:hAnsi="Arial" w:cs="Arial"/>
          <w:noProof/>
          <w:lang w:val="en"/>
        </w:rPr>
        <w:t xml:space="preserve">”) all of which are part of the development known as </w:t>
      </w:r>
      <w:r>
        <w:rPr>
          <w:rFonts w:ascii="Arial" w:hAnsi="Arial" w:cs="Arial"/>
          <w:noProof/>
          <w:color w:val="FF0000"/>
          <w:lang w:val="en"/>
        </w:rPr>
        <w:t>[p.dev_name]</w:t>
      </w:r>
      <w:r>
        <w:rPr>
          <w:rFonts w:ascii="Arial" w:hAnsi="Arial" w:cs="Arial"/>
          <w:noProof/>
          <w:lang w:val="en"/>
        </w:rPr>
        <w:t xml:space="preserve"> (hereinafter called “</w:t>
      </w:r>
      <w:r>
        <w:rPr>
          <w:rFonts w:ascii="Arial" w:hAnsi="Arial" w:cs="Arial"/>
          <w:b/>
          <w:bCs/>
          <w:noProof/>
          <w:lang w:val="en"/>
        </w:rPr>
        <w:t>the development</w:t>
      </w:r>
      <w:r>
        <w:rPr>
          <w:rFonts w:ascii="Arial" w:hAnsi="Arial" w:cs="Arial"/>
          <w:noProof/>
          <w:lang w:val="en"/>
        </w:rPr>
        <w:t>”) having entered into an Agreement with the promoter to purchase the said lot (hereinafter referred to as “</w:t>
      </w:r>
      <w:r>
        <w:rPr>
          <w:rFonts w:ascii="Arial" w:hAnsi="Arial" w:cs="Arial"/>
          <w:b/>
          <w:bCs/>
          <w:noProof/>
          <w:lang w:val="en"/>
        </w:rPr>
        <w:t>the Sale Agreement</w:t>
      </w:r>
      <w:r>
        <w:rPr>
          <w:rFonts w:ascii="Arial" w:hAnsi="Arial" w:cs="Arial"/>
          <w:noProof/>
          <w:lang w:val="en"/>
        </w:rPr>
        <w:t xml:space="preserve">”)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The Promoter, the Lot Owner and other purchasers of lots in the development agree that it is desirable and in their mutual interest that the Common Area and amenities located thereon be maintained at a standard and in a manner which will preserve their value and lead to the mutual enjoyment of such areas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The Promoter has caused the Company to be incorporated to provide the vehicle by which such preservation and mutual enjoyment may be achieved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E.</w:t>
      </w:r>
      <w:r>
        <w:rPr>
          <w:rFonts w:ascii="Arial" w:hAnsi="Arial" w:cs="Arial"/>
          <w:noProof/>
          <w:lang w:val="en"/>
        </w:rPr>
        <w:tab/>
        <w:t>The Lot Owner has applied to become a member of the Company and the Board of Directors of the Company (hereinafter referred to as “</w:t>
      </w:r>
      <w:r>
        <w:rPr>
          <w:rFonts w:ascii="Arial" w:hAnsi="Arial" w:cs="Arial"/>
          <w:b/>
          <w:bCs/>
          <w:noProof/>
          <w:lang w:val="en"/>
        </w:rPr>
        <w:t>the Board</w:t>
      </w:r>
      <w:r>
        <w:rPr>
          <w:rFonts w:ascii="Arial" w:hAnsi="Arial" w:cs="Arial"/>
          <w:noProof/>
          <w:lang w:val="en"/>
        </w:rPr>
        <w:t xml:space="preserve">”) has conditionally accepted the Lot Owner’s application subject to the completion of the Sale Agreement. </w:t>
      </w: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br/>
      </w: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br w:type="page"/>
      </w:r>
      <w:r>
        <w:rPr>
          <w:rFonts w:ascii="Arial" w:hAnsi="Arial" w:cs="Arial"/>
          <w:noProof/>
          <w:lang w:val="en"/>
        </w:rPr>
        <w:lastRenderedPageBreak/>
        <w:t xml:space="preserve">NOW THIS AGREEMENT WITNESSETH as follows: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1.</w:t>
      </w:r>
      <w:r>
        <w:rPr>
          <w:rFonts w:ascii="Arial" w:hAnsi="Arial" w:cs="Arial"/>
          <w:noProof/>
          <w:lang w:val="en"/>
        </w:rPr>
        <w:tab/>
        <w:t xml:space="preserve">The </w:t>
      </w:r>
      <w:smartTag w:uri="urn:schemas-microsoft-com:office:smarttags" w:element="place">
        <w:r>
          <w:rPr>
            <w:rFonts w:ascii="Arial" w:hAnsi="Arial" w:cs="Arial"/>
            <w:noProof/>
            <w:lang w:val="en"/>
          </w:rPr>
          <w:t>Lot</w:t>
        </w:r>
      </w:smartTag>
      <w:r>
        <w:rPr>
          <w:rFonts w:ascii="Arial" w:hAnsi="Arial" w:cs="Arial"/>
          <w:noProof/>
          <w:lang w:val="en"/>
        </w:rPr>
        <w:t xml:space="preserve"> Owner will be entered on the register of members of the Company, PROVIDED THAT he has discharged all his obligations hereunder and under the Sale Agreement. No person other than a registered proprietor or the mortgagee of a registered proprietor or the Promoter shall be eligible for membership of the Company. </w:t>
      </w:r>
    </w:p>
    <w:p w:rsidR="00DB1C5A" w:rsidRDefault="008E670A">
      <w:pPr>
        <w:autoSpaceDE w:val="0"/>
        <w:autoSpaceDN w:val="0"/>
        <w:adjustRightInd w:val="0"/>
        <w:ind w:firstLine="720"/>
        <w:jc w:val="both"/>
        <w:rPr>
          <w:rFonts w:ascii="Arial" w:hAnsi="Arial" w:cs="Arial"/>
          <w:noProof/>
          <w:lang w:val="en"/>
        </w:rPr>
      </w:pPr>
      <w:r>
        <w:rPr>
          <w:rFonts w:ascii="Arial" w:hAnsi="Arial" w:cs="Arial"/>
          <w:noProof/>
          <w:lang w:val="en"/>
        </w:rPr>
        <w:br/>
        <w:t>2.</w:t>
      </w:r>
      <w:r>
        <w:rPr>
          <w:rFonts w:ascii="Arial" w:hAnsi="Arial" w:cs="Arial"/>
          <w:noProof/>
          <w:lang w:val="en"/>
        </w:rPr>
        <w:tab/>
        <w:t xml:space="preserve">The Board shall be comprised initially of five (5) members appointed by the Promoter including the Chairman, all of whom shall retire at the first General Meeting of the Company but shall be eligible for re-election.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3.</w:t>
      </w:r>
      <w:r>
        <w:rPr>
          <w:rFonts w:ascii="Arial" w:hAnsi="Arial" w:cs="Arial"/>
          <w:noProof/>
          <w:lang w:val="en"/>
        </w:rPr>
        <w:tab/>
        <w:t xml:space="preserve">The Promoter shall procure that the first General Meeting of the Company </w:t>
      </w:r>
      <w:r>
        <w:rPr>
          <w:rFonts w:ascii="Arial" w:hAnsi="Arial" w:cs="Arial"/>
          <w:noProof/>
          <w:lang w:val="en"/>
        </w:rPr>
        <w:br/>
        <w:t xml:space="preserve">be held within thirty (30) days of the completion of the construction of the infrastructure of the development or as soon as is practicable thereafter. </w:t>
      </w:r>
    </w:p>
    <w:p w:rsidR="00DB1C5A" w:rsidRDefault="008E670A">
      <w:pPr>
        <w:autoSpaceDE w:val="0"/>
        <w:autoSpaceDN w:val="0"/>
        <w:adjustRightInd w:val="0"/>
        <w:jc w:val="both"/>
        <w:rPr>
          <w:rFonts w:ascii="Arial" w:hAnsi="Arial" w:cs="Arial"/>
          <w:noProof/>
          <w:lang w:val="en"/>
        </w:rPr>
      </w:pPr>
      <w:r>
        <w:rPr>
          <w:rFonts w:ascii="Arial" w:hAnsi="Arial" w:cs="Arial"/>
          <w:noProof/>
          <w:lang w:val="en"/>
        </w:rPr>
        <w:br/>
        <w:t>4.</w:t>
      </w:r>
      <w:r>
        <w:rPr>
          <w:rFonts w:ascii="Arial" w:hAnsi="Arial" w:cs="Arial"/>
          <w:noProof/>
          <w:lang w:val="en"/>
        </w:rPr>
        <w:tab/>
        <w:t xml:space="preserve">The Company HEREBY COVENANTS AND AGREES as follows: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(a)</w:t>
      </w:r>
      <w:r>
        <w:rPr>
          <w:rFonts w:ascii="Arial" w:hAnsi="Arial" w:cs="Arial"/>
          <w:noProof/>
          <w:lang w:val="en"/>
        </w:rPr>
        <w:tab/>
        <w:t xml:space="preserve">to maintain the Common Area and the common facilities thereon, including the </w:t>
      </w:r>
      <w:r>
        <w:rPr>
          <w:rFonts w:ascii="Arial" w:hAnsi="Arial" w:cs="Arial"/>
          <w:noProof/>
          <w:lang w:val="en"/>
        </w:rPr>
        <w:br/>
        <w:t xml:space="preserve">buildings, roadways, walkways, lawns, gardens, exterior lighting equipment and </w:t>
      </w:r>
      <w:r>
        <w:rPr>
          <w:rFonts w:ascii="Arial" w:hAnsi="Arial" w:cs="Arial"/>
          <w:noProof/>
          <w:lang w:val="en"/>
        </w:rPr>
        <w:br/>
        <w:t xml:space="preserve">machinery to a high standard and in a manner which is compatible with </w:t>
      </w:r>
      <w:r>
        <w:rPr>
          <w:rFonts w:ascii="Arial" w:hAnsi="Arial" w:cs="Arial"/>
          <w:noProof/>
          <w:lang w:val="en"/>
        </w:rPr>
        <w:br/>
        <w:t xml:space="preserve">the reasonable expectations of the owners of units in a first class </w:t>
      </w:r>
      <w:r>
        <w:rPr>
          <w:rFonts w:ascii="Arial" w:hAnsi="Arial" w:cs="Arial"/>
          <w:noProof/>
          <w:lang w:val="en"/>
        </w:rPr>
        <w:br/>
        <w:t xml:space="preserve">development, and in particular to: </w:t>
      </w:r>
    </w:p>
    <w:p w:rsidR="00DB1C5A" w:rsidRDefault="008E670A">
      <w:pPr>
        <w:autoSpaceDE w:val="0"/>
        <w:autoSpaceDN w:val="0"/>
        <w:adjustRightInd w:val="0"/>
        <w:ind w:left="720"/>
        <w:jc w:val="both"/>
        <w:rPr>
          <w:rFonts w:ascii="Arial" w:hAnsi="Arial" w:cs="Arial"/>
          <w:noProof/>
          <w:lang w:val="en"/>
        </w:rPr>
      </w:pPr>
      <w:r>
        <w:rPr>
          <w:rFonts w:ascii="Arial" w:hAnsi="Arial" w:cs="Arial"/>
          <w:noProof/>
          <w:lang w:val="en"/>
        </w:rPr>
        <w:br/>
        <w:t>1.</w:t>
      </w:r>
      <w:r>
        <w:rPr>
          <w:rFonts w:ascii="Arial" w:hAnsi="Arial" w:cs="Arial"/>
          <w:noProof/>
          <w:lang w:val="en"/>
        </w:rPr>
        <w:tab/>
        <w:t xml:space="preserve">mow, rake and fertilise the lawns and grass verges as required; </w:t>
      </w:r>
      <w:r>
        <w:rPr>
          <w:rFonts w:ascii="Arial" w:hAnsi="Arial" w:cs="Arial"/>
          <w:noProof/>
          <w:lang w:val="en"/>
        </w:rPr>
        <w:br/>
      </w:r>
    </w:p>
    <w:p w:rsidR="00DB1C5A" w:rsidRDefault="008E670A">
      <w:pPr>
        <w:autoSpaceDE w:val="0"/>
        <w:autoSpaceDN w:val="0"/>
        <w:adjustRightInd w:val="0"/>
        <w:ind w:left="720"/>
        <w:jc w:val="both"/>
        <w:rPr>
          <w:rFonts w:ascii="Arial" w:hAnsi="Arial" w:cs="Arial"/>
          <w:noProof/>
          <w:lang w:val="en"/>
        </w:rPr>
      </w:pPr>
      <w:r>
        <w:rPr>
          <w:rFonts w:ascii="Arial" w:hAnsi="Arial" w:cs="Arial"/>
          <w:noProof/>
          <w:lang w:val="en"/>
        </w:rPr>
        <w:t>2.</w:t>
      </w:r>
      <w:r>
        <w:rPr>
          <w:rFonts w:ascii="Arial" w:hAnsi="Arial" w:cs="Arial"/>
          <w:noProof/>
          <w:lang w:val="en"/>
        </w:rPr>
        <w:tab/>
        <w:t xml:space="preserve">sweep, mend and resurface the roadways and pathways; </w:t>
      </w:r>
      <w:r>
        <w:rPr>
          <w:rFonts w:ascii="Arial" w:hAnsi="Arial" w:cs="Arial"/>
          <w:noProof/>
          <w:lang w:val="en"/>
        </w:rPr>
        <w:br/>
      </w:r>
    </w:p>
    <w:p w:rsidR="00DB1C5A" w:rsidRDefault="008E670A">
      <w:pPr>
        <w:autoSpaceDE w:val="0"/>
        <w:autoSpaceDN w:val="0"/>
        <w:adjustRightInd w:val="0"/>
        <w:ind w:firstLine="720"/>
        <w:jc w:val="both"/>
        <w:rPr>
          <w:rFonts w:ascii="Arial" w:hAnsi="Arial" w:cs="Arial"/>
          <w:noProof/>
          <w:lang w:val="en"/>
        </w:rPr>
      </w:pPr>
      <w:r>
        <w:rPr>
          <w:rFonts w:ascii="Arial" w:hAnsi="Arial" w:cs="Arial"/>
          <w:noProof/>
          <w:lang w:val="en"/>
        </w:rPr>
        <w:t>3.</w:t>
      </w:r>
      <w:r>
        <w:rPr>
          <w:rFonts w:ascii="Arial" w:hAnsi="Arial" w:cs="Arial"/>
          <w:noProof/>
          <w:lang w:val="en"/>
        </w:rPr>
        <w:tab/>
        <w:t xml:space="preserve">paint and repair as required the buildings on the Common Area; </w:t>
      </w:r>
    </w:p>
    <w:p w:rsidR="00DB1C5A" w:rsidRDefault="008E670A">
      <w:pPr>
        <w:autoSpaceDE w:val="0"/>
        <w:autoSpaceDN w:val="0"/>
        <w:adjustRightInd w:val="0"/>
        <w:ind w:firstLine="720"/>
        <w:jc w:val="both"/>
        <w:rPr>
          <w:rFonts w:ascii="Arial" w:hAnsi="Arial" w:cs="Arial"/>
          <w:noProof/>
          <w:lang w:val="en"/>
        </w:rPr>
      </w:pPr>
      <w:r>
        <w:rPr>
          <w:rFonts w:ascii="Arial" w:hAnsi="Arial" w:cs="Arial"/>
          <w:noProof/>
          <w:lang w:val="en"/>
        </w:rPr>
        <w:br/>
        <w:t>(b)</w:t>
      </w:r>
      <w:r>
        <w:rPr>
          <w:rFonts w:ascii="Arial" w:hAnsi="Arial" w:cs="Arial"/>
          <w:noProof/>
          <w:lang w:val="en"/>
        </w:rPr>
        <w:tab/>
        <w:t xml:space="preserve">to employ adequate security personnel; </w:t>
      </w:r>
    </w:p>
    <w:p w:rsidR="00DB1C5A" w:rsidRDefault="00DB1C5A">
      <w:pPr>
        <w:autoSpaceDE w:val="0"/>
        <w:autoSpaceDN w:val="0"/>
        <w:adjustRightInd w:val="0"/>
        <w:ind w:firstLine="72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(c)</w:t>
      </w:r>
      <w:r>
        <w:rPr>
          <w:rFonts w:ascii="Arial" w:hAnsi="Arial" w:cs="Arial"/>
          <w:noProof/>
          <w:lang w:val="en"/>
        </w:rPr>
        <w:tab/>
        <w:t xml:space="preserve">to provide for the regular collection of garbage; </w:t>
      </w: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to insure and keep in force insurance on buildings and public liability insurance on the Common Area;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lastRenderedPageBreak/>
        <w:t>(e)</w:t>
      </w:r>
      <w:r>
        <w:rPr>
          <w:rFonts w:ascii="Arial" w:hAnsi="Arial" w:cs="Arial"/>
          <w:noProof/>
          <w:lang w:val="en"/>
        </w:rPr>
        <w:tab/>
        <w:t xml:space="preserve">to allow the Lot Owner for so long as he remains the registered proprietor of the said lot, the full and free right and liberty to pass and repass into and out of the Common Area along the roadways and pathways therein;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(f)</w:t>
      </w:r>
      <w:r>
        <w:rPr>
          <w:rFonts w:ascii="Arial" w:hAnsi="Arial" w:cs="Arial"/>
          <w:noProof/>
          <w:lang w:val="en"/>
        </w:rPr>
        <w:tab/>
        <w:t xml:space="preserve">to allow the Lot Owner, his bona fide tenants and visitors (when properly so identified) for so long as he remains the registered proprietor of the said lot, the full right and liberty to utilise the amenities located on the Common Area in the development upon payment of any applicable fees; </w:t>
      </w: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(g)</w:t>
      </w:r>
      <w:r>
        <w:rPr>
          <w:rFonts w:ascii="Arial" w:hAnsi="Arial" w:cs="Arial"/>
          <w:noProof/>
          <w:lang w:val="en"/>
        </w:rPr>
        <w:tab/>
        <w:t xml:space="preserve">to allow the Lot Owner to use, in common with other proprietors, all water mains, pipes, sewers, drains, wires, conductors and other apparatus for the passage of water, sewage, electricity or television and telephone signals which may pass under, upon or above the Common Area. </w:t>
      </w:r>
    </w:p>
    <w:p w:rsidR="00DB1C5A" w:rsidRDefault="00DB1C5A">
      <w:pPr>
        <w:autoSpaceDE w:val="0"/>
        <w:autoSpaceDN w:val="0"/>
        <w:adjustRightInd w:val="0"/>
        <w:ind w:left="720" w:hanging="720"/>
        <w:jc w:val="both"/>
        <w:rPr>
          <w:rFonts w:ascii="Arial" w:hAnsi="Arial" w:cs="Arial"/>
          <w:noProof/>
          <w:lang w:val="en"/>
        </w:rPr>
      </w:pPr>
    </w:p>
    <w:p w:rsidR="00DB1C5A" w:rsidRDefault="00DB1C5A">
      <w:pPr>
        <w:autoSpaceDE w:val="0"/>
        <w:autoSpaceDN w:val="0"/>
        <w:adjustRightInd w:val="0"/>
        <w:ind w:left="720" w:hanging="720"/>
        <w:jc w:val="both"/>
        <w:rPr>
          <w:rFonts w:ascii="Arial" w:hAnsi="Arial" w:cs="Arial"/>
          <w:noProof/>
          <w:lang w:val="en"/>
        </w:rPr>
      </w:pPr>
    </w:p>
    <w:p w:rsidR="00DB1C5A" w:rsidRDefault="008E670A">
      <w:pPr>
        <w:autoSpaceDE w:val="0"/>
        <w:autoSpaceDN w:val="0"/>
        <w:adjustRightInd w:val="0"/>
        <w:ind w:left="720" w:hanging="720"/>
        <w:jc w:val="both"/>
        <w:rPr>
          <w:rFonts w:ascii="Arial" w:hAnsi="Arial" w:cs="Arial"/>
          <w:noProof/>
          <w:lang w:val="en"/>
        </w:rPr>
      </w:pPr>
      <w:r>
        <w:rPr>
          <w:rFonts w:ascii="Arial" w:hAnsi="Arial" w:cs="Arial"/>
          <w:noProof/>
          <w:lang w:val="en"/>
        </w:rPr>
        <w:t>5.</w:t>
      </w:r>
      <w:r>
        <w:rPr>
          <w:rFonts w:ascii="Arial" w:hAnsi="Arial" w:cs="Arial"/>
          <w:noProof/>
          <w:lang w:val="en"/>
        </w:rPr>
        <w:tab/>
        <w:t xml:space="preserve">The Lot Owner HEREBY COVENANTS AND AGREES as follows: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(a)</w:t>
      </w:r>
      <w:r>
        <w:rPr>
          <w:rFonts w:ascii="Arial" w:hAnsi="Arial" w:cs="Arial"/>
          <w:noProof/>
          <w:lang w:val="en"/>
        </w:rPr>
        <w:tab/>
        <w:t xml:space="preserve">to pay on demand all maintenance charges and assessments as shall be levied by the Company from time to time against the said lot to meet the costs of operating the Company and maintaining the Common Area as detailed in Clause 4 (a) through (g) of this Agreement. The Lot Owner’s share of these common costs shall be the fraction thereof set out in Item 4 of the Schedule hereto;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(b)</w:t>
      </w:r>
      <w:r>
        <w:rPr>
          <w:rFonts w:ascii="Arial" w:hAnsi="Arial" w:cs="Arial"/>
          <w:noProof/>
          <w:lang w:val="en"/>
        </w:rPr>
        <w:tab/>
        <w:t xml:space="preserve">to observe and abide by the regulations made by the Company from time to time in respect of the user of the Common Area and the entire development of which the lot forms a part;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not to permit vehicles belonging to him, his agents or invitees to: </w:t>
      </w:r>
      <w:r>
        <w:rPr>
          <w:rFonts w:ascii="Arial" w:hAnsi="Arial" w:cs="Arial"/>
          <w:noProof/>
          <w:lang w:val="en"/>
        </w:rPr>
        <w:br/>
      </w:r>
    </w:p>
    <w:p w:rsidR="00DB1C5A" w:rsidRDefault="008E670A">
      <w:pPr>
        <w:autoSpaceDE w:val="0"/>
        <w:autoSpaceDN w:val="0"/>
        <w:adjustRightInd w:val="0"/>
        <w:spacing w:before="240"/>
        <w:ind w:left="1440"/>
        <w:jc w:val="both"/>
        <w:rPr>
          <w:rFonts w:ascii="Arial" w:hAnsi="Arial" w:cs="Arial"/>
          <w:noProof/>
          <w:lang w:val="en"/>
        </w:rPr>
      </w:pPr>
      <w:r>
        <w:rPr>
          <w:rFonts w:ascii="Arial" w:hAnsi="Arial" w:cs="Arial"/>
          <w:noProof/>
          <w:lang w:val="en"/>
        </w:rPr>
        <w:t>(i)</w:t>
      </w:r>
      <w:r>
        <w:rPr>
          <w:rFonts w:ascii="Arial" w:hAnsi="Arial" w:cs="Arial"/>
          <w:noProof/>
          <w:lang w:val="en"/>
        </w:rPr>
        <w:tab/>
        <w:t xml:space="preserve">travel at excessive speeds over the Common Area roadways; </w:t>
      </w:r>
    </w:p>
    <w:p w:rsidR="00DB1C5A" w:rsidRDefault="008E670A">
      <w:pPr>
        <w:autoSpaceDE w:val="0"/>
        <w:autoSpaceDN w:val="0"/>
        <w:adjustRightInd w:val="0"/>
        <w:spacing w:before="240"/>
        <w:ind w:left="1440"/>
        <w:jc w:val="both"/>
        <w:rPr>
          <w:rFonts w:ascii="Arial" w:hAnsi="Arial" w:cs="Arial"/>
          <w:noProof/>
          <w:lang w:val="en"/>
        </w:rPr>
      </w:pPr>
      <w:r>
        <w:rPr>
          <w:rFonts w:ascii="Arial" w:hAnsi="Arial" w:cs="Arial"/>
          <w:noProof/>
          <w:lang w:val="en"/>
        </w:rPr>
        <w:t xml:space="preserve">(ii) </w:t>
      </w:r>
      <w:r>
        <w:rPr>
          <w:rFonts w:ascii="Arial" w:hAnsi="Arial" w:cs="Arial"/>
          <w:noProof/>
          <w:lang w:val="en"/>
        </w:rPr>
        <w:tab/>
        <w:t xml:space="preserve">traverse the grass verges; </w:t>
      </w:r>
    </w:p>
    <w:p w:rsidR="00DB1C5A" w:rsidRDefault="008E670A">
      <w:pPr>
        <w:autoSpaceDE w:val="0"/>
        <w:autoSpaceDN w:val="0"/>
        <w:adjustRightInd w:val="0"/>
        <w:spacing w:before="240"/>
        <w:ind w:left="2160" w:hanging="720"/>
        <w:jc w:val="both"/>
        <w:rPr>
          <w:rFonts w:ascii="Arial" w:hAnsi="Arial" w:cs="Arial"/>
          <w:noProof/>
          <w:lang w:val="en"/>
        </w:rPr>
      </w:pPr>
      <w:r>
        <w:rPr>
          <w:rFonts w:ascii="Arial" w:hAnsi="Arial" w:cs="Arial"/>
          <w:noProof/>
          <w:lang w:val="en"/>
        </w:rPr>
        <w:t xml:space="preserve">(iii) </w:t>
      </w:r>
      <w:r>
        <w:rPr>
          <w:rFonts w:ascii="Arial" w:hAnsi="Arial" w:cs="Arial"/>
          <w:noProof/>
          <w:lang w:val="en"/>
        </w:rPr>
        <w:tab/>
        <w:t xml:space="preserve">park in places other than the parking spaces allotted to visitors; </w:t>
      </w:r>
    </w:p>
    <w:p w:rsidR="00DB1C5A" w:rsidRDefault="008E670A">
      <w:pPr>
        <w:autoSpaceDE w:val="0"/>
        <w:autoSpaceDN w:val="0"/>
        <w:adjustRightInd w:val="0"/>
        <w:spacing w:before="240"/>
        <w:ind w:left="1440"/>
        <w:jc w:val="both"/>
        <w:rPr>
          <w:rFonts w:ascii="Arial" w:hAnsi="Arial" w:cs="Arial"/>
          <w:noProof/>
          <w:lang w:val="en"/>
        </w:rPr>
      </w:pPr>
      <w:r>
        <w:rPr>
          <w:rFonts w:ascii="Arial" w:hAnsi="Arial" w:cs="Arial"/>
          <w:noProof/>
          <w:lang w:val="en"/>
        </w:rPr>
        <w:t>(iv)</w:t>
      </w:r>
      <w:r>
        <w:rPr>
          <w:rFonts w:ascii="Arial" w:hAnsi="Arial" w:cs="Arial"/>
          <w:noProof/>
          <w:lang w:val="en"/>
        </w:rPr>
        <w:tab/>
        <w:t xml:space="preserve">be dismantled on the Common Area or on the said lot; </w:t>
      </w:r>
      <w:r>
        <w:rPr>
          <w:rFonts w:ascii="Arial" w:hAnsi="Arial" w:cs="Arial"/>
          <w:noProof/>
          <w:lang w:val="en"/>
        </w:rPr>
        <w:br/>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to maintain the said lot including the buildings and gardens thereon in a good state of repair so as not to detract from or prejudice the value of other lots in the said development;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(e)</w:t>
      </w:r>
      <w:r>
        <w:rPr>
          <w:rFonts w:ascii="Arial" w:hAnsi="Arial" w:cs="Arial"/>
          <w:noProof/>
          <w:lang w:val="en"/>
        </w:rPr>
        <w:tab/>
        <w:t xml:space="preserve">to abide by the terms and conditions Articles of Incorporation of the Company;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lastRenderedPageBreak/>
        <w:t>(f)</w:t>
      </w:r>
      <w:r>
        <w:rPr>
          <w:rFonts w:ascii="Arial" w:hAnsi="Arial" w:cs="Arial"/>
          <w:noProof/>
          <w:lang w:val="en"/>
        </w:rPr>
        <w:tab/>
        <w:t xml:space="preserve">to pay all rates, taxes or outgoings now or hereafter to become payable in respect of the said lot;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(g)</w:t>
      </w:r>
      <w:r>
        <w:rPr>
          <w:rFonts w:ascii="Arial" w:hAnsi="Arial" w:cs="Arial"/>
          <w:noProof/>
          <w:lang w:val="en"/>
        </w:rPr>
        <w:tab/>
        <w:t xml:space="preserve">to withdraw as a member of the Company when the Lot Owner is no longer a registered proprietor of any lot in the development;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(h)</w:t>
      </w:r>
      <w:r>
        <w:rPr>
          <w:rFonts w:ascii="Arial" w:hAnsi="Arial" w:cs="Arial"/>
          <w:noProof/>
          <w:lang w:val="en"/>
        </w:rPr>
        <w:tab/>
        <w:t xml:space="preserve">to procure that any purchaser of the said lot from the Lot Owner performs and observes the provisions of this Agreement and makes application to the Company for admission to the Company pursuant to the rules thereof. </w:t>
      </w:r>
    </w:p>
    <w:p w:rsidR="00DB1C5A" w:rsidRDefault="008E670A">
      <w:pPr>
        <w:autoSpaceDE w:val="0"/>
        <w:autoSpaceDN w:val="0"/>
        <w:adjustRightInd w:val="0"/>
        <w:spacing w:before="240"/>
        <w:ind w:left="720" w:hanging="720"/>
        <w:jc w:val="both"/>
        <w:rPr>
          <w:rFonts w:ascii="Arial" w:hAnsi="Arial" w:cs="Arial"/>
          <w:noProof/>
          <w:lang w:val="en"/>
        </w:rPr>
      </w:pPr>
      <w:r>
        <w:rPr>
          <w:rFonts w:ascii="Arial" w:hAnsi="Arial" w:cs="Arial"/>
          <w:noProof/>
          <w:lang w:val="en"/>
        </w:rPr>
        <w:br w:type="page"/>
      </w:r>
      <w:r>
        <w:rPr>
          <w:rFonts w:ascii="Arial" w:hAnsi="Arial" w:cs="Arial"/>
          <w:noProof/>
          <w:lang w:val="en"/>
        </w:rPr>
        <w:lastRenderedPageBreak/>
        <w:t xml:space="preserve">6. </w:t>
      </w:r>
      <w:r>
        <w:rPr>
          <w:rFonts w:ascii="Arial" w:hAnsi="Arial" w:cs="Arial"/>
          <w:noProof/>
          <w:lang w:val="en"/>
        </w:rPr>
        <w:tab/>
        <w:t xml:space="preserve">IT IS HEREBY MUTUALLY AGREED AND DECLARED as follows: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(a) (i)</w:t>
      </w:r>
      <w:r>
        <w:rPr>
          <w:rFonts w:ascii="Arial" w:hAnsi="Arial" w:cs="Arial"/>
          <w:noProof/>
          <w:lang w:val="en"/>
        </w:rPr>
        <w:tab/>
        <w:t xml:space="preserve">The Lot Owner shall pay monthly to the Company a sum to </w:t>
      </w:r>
      <w:r>
        <w:rPr>
          <w:rFonts w:ascii="Arial" w:hAnsi="Arial" w:cs="Arial"/>
          <w:noProof/>
          <w:lang w:val="en"/>
        </w:rPr>
        <w:br/>
        <w:t>be determined by the Company which shall be applied towards an accumulated reserve (hereinafter referred to as “</w:t>
      </w:r>
      <w:r>
        <w:rPr>
          <w:rFonts w:ascii="Arial" w:hAnsi="Arial" w:cs="Arial"/>
          <w:b/>
          <w:bCs/>
          <w:noProof/>
          <w:lang w:val="en"/>
        </w:rPr>
        <w:t>the Common Area Fund</w:t>
      </w:r>
      <w:r>
        <w:rPr>
          <w:rFonts w:ascii="Arial" w:hAnsi="Arial" w:cs="Arial"/>
          <w:noProof/>
          <w:lang w:val="en"/>
        </w:rPr>
        <w:t xml:space="preserve">”) which shall be used to defray the cost of repairing and replacing the amenities located in the Common Area including the swimming pool (if any), roadways, walkways, drains, pumps, lighting and equipment in the said development, it being the intent that the Common Area Fund will provide the funding to enable the Company to discharge its obligations as set out in clause 4(a) hereof.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(b)</w:t>
      </w:r>
      <w:r>
        <w:rPr>
          <w:rFonts w:ascii="Arial" w:hAnsi="Arial" w:cs="Arial"/>
          <w:noProof/>
          <w:lang w:val="en"/>
        </w:rPr>
        <w:tab/>
        <w:t xml:space="preserve">All monies payable by the Lot Owner in pursuance hereof which shall not be paid on the due dates shall bear interest thereon at the rate of two per cent (2%) above the prime rate charged by the Company’s bankers computed from the date on which such sums shall become payable.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(c)</w:t>
      </w:r>
      <w:r>
        <w:rPr>
          <w:rFonts w:ascii="Arial" w:hAnsi="Arial" w:cs="Arial"/>
          <w:noProof/>
          <w:lang w:val="en"/>
        </w:rPr>
        <w:tab/>
        <w:t xml:space="preserve">For the purpose of better securing the payment of his portion of the maintenance cost and his contribution to the Common Area Fund, the Lot Owner HEREBY CHARGES to the Company all his estate and interest and all the estate and interest he is entitled to dispose of in the said lot described in Item 2 of the Schedule hereto. In the event that the Lot Owner shall wish to sell his holding, he shall, upon payment of any indebtedness due hereunder and upon obtaining the signature of the person who is to be registered as the transferees of the said lot to an agreement in similar form hereto, be entitled to have the charge hereby created released and any caveat lodged to protect this charge withdrawn at his sole cost or to obtain at his own cost the consent of the Company to the registration of any dealing with the said lot subject to the said caveat.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(d)</w:t>
      </w:r>
      <w:r>
        <w:rPr>
          <w:rFonts w:ascii="Arial" w:hAnsi="Arial" w:cs="Arial"/>
          <w:noProof/>
          <w:lang w:val="en"/>
        </w:rPr>
        <w:tab/>
        <w:t xml:space="preserve">All notices of communication to be given or made hereunder shall be sent by registered post or delivered personally to the address of the Lot Owner as stated herein unless such address has been changed and such change notified in writing to the Company. Where there is more than one registered proprietor of the said property, the notice shall go to the firstnamed on the certificate of title therefor. All such notices shall be deemed to have been received five (5) working days after the posting of same in any post office in </w:t>
      </w:r>
      <w:smartTag w:uri="urn:schemas-microsoft-com:office:smarttags" w:element="country-region">
        <w:smartTag w:uri="urn:schemas-microsoft-com:office:smarttags" w:element="place">
          <w:r>
            <w:rPr>
              <w:rFonts w:ascii="Arial" w:hAnsi="Arial" w:cs="Arial"/>
              <w:noProof/>
              <w:lang w:val="en"/>
            </w:rPr>
            <w:t>Jamaica</w:t>
          </w:r>
        </w:smartTag>
      </w:smartTag>
      <w:r>
        <w:rPr>
          <w:rFonts w:ascii="Arial" w:hAnsi="Arial" w:cs="Arial"/>
          <w:noProof/>
          <w:lang w:val="en"/>
        </w:rPr>
        <w:t xml:space="preserve">. </w:t>
      </w:r>
    </w:p>
    <w:p w:rsidR="00DB1C5A" w:rsidRDefault="008E670A">
      <w:pPr>
        <w:autoSpaceDE w:val="0"/>
        <w:autoSpaceDN w:val="0"/>
        <w:adjustRightInd w:val="0"/>
        <w:spacing w:before="240"/>
        <w:ind w:left="1440" w:hanging="720"/>
        <w:jc w:val="both"/>
        <w:rPr>
          <w:rFonts w:ascii="Arial" w:hAnsi="Arial" w:cs="Arial"/>
          <w:noProof/>
          <w:lang w:val="en"/>
        </w:rPr>
      </w:pPr>
      <w:r>
        <w:rPr>
          <w:rFonts w:ascii="Arial" w:hAnsi="Arial" w:cs="Arial"/>
          <w:noProof/>
          <w:lang w:val="en"/>
        </w:rPr>
        <w:t>(e)</w:t>
      </w:r>
      <w:r>
        <w:rPr>
          <w:rFonts w:ascii="Arial" w:hAnsi="Arial" w:cs="Arial"/>
          <w:noProof/>
          <w:lang w:val="en"/>
        </w:rPr>
        <w:tab/>
        <w:t>The Company shall be at liberty to withhold from the Lot Owner such assistance as is usually and customarily rendered the Lot Owner including but not limited to entry assistance by security personnel employed to the Company for non-payment of maintenance charges and assessments payable by the Lot Owner pursuant to Clauses 5 (a) and 6(a) of this Agreement.</w:t>
      </w:r>
    </w:p>
    <w:p w:rsidR="00DB1C5A" w:rsidRDefault="008E670A">
      <w:pPr>
        <w:autoSpaceDE w:val="0"/>
        <w:autoSpaceDN w:val="0"/>
        <w:adjustRightInd w:val="0"/>
        <w:spacing w:after="160" w:line="259" w:lineRule="atLeast"/>
        <w:rPr>
          <w:rFonts w:ascii="Arial" w:hAnsi="Arial" w:cs="Arial"/>
          <w:b/>
          <w:bCs/>
          <w:noProof/>
          <w:u w:val="single"/>
          <w:lang w:val="en"/>
        </w:rPr>
      </w:pPr>
      <w:r>
        <w:rPr>
          <w:rFonts w:ascii="Arial" w:hAnsi="Arial" w:cs="Arial"/>
          <w:b/>
          <w:bCs/>
          <w:noProof/>
          <w:u w:val="single"/>
          <w:lang w:val="en"/>
        </w:rPr>
        <w:br w:type="page"/>
      </w:r>
    </w:p>
    <w:p w:rsidR="00DB1C5A" w:rsidRDefault="008E670A">
      <w:pPr>
        <w:autoSpaceDE w:val="0"/>
        <w:autoSpaceDN w:val="0"/>
        <w:adjustRightInd w:val="0"/>
        <w:jc w:val="center"/>
        <w:rPr>
          <w:rFonts w:ascii="Arial" w:hAnsi="Arial" w:cs="Arial"/>
          <w:b/>
          <w:bCs/>
          <w:noProof/>
          <w:u w:val="single"/>
          <w:lang w:val="en"/>
        </w:rPr>
      </w:pPr>
      <w:r>
        <w:rPr>
          <w:rFonts w:ascii="Arial" w:hAnsi="Arial" w:cs="Arial"/>
          <w:b/>
          <w:bCs/>
          <w:noProof/>
          <w:u w:val="single"/>
          <w:lang w:val="en"/>
        </w:rPr>
        <w:lastRenderedPageBreak/>
        <w:t>SCHEDULE</w:t>
      </w:r>
    </w:p>
    <w:p w:rsidR="00DB1C5A" w:rsidRDefault="00DB1C5A">
      <w:pPr>
        <w:tabs>
          <w:tab w:val="left" w:pos="1440"/>
        </w:tabs>
        <w:autoSpaceDE w:val="0"/>
        <w:autoSpaceDN w:val="0"/>
        <w:adjustRightInd w:val="0"/>
        <w:jc w:val="both"/>
        <w:rPr>
          <w:rFonts w:ascii="Arial" w:hAnsi="Arial" w:cs="Arial"/>
          <w:noProof/>
          <w:lang w:val="en"/>
        </w:rPr>
      </w:pPr>
    </w:p>
    <w:p w:rsidR="00DB1C5A" w:rsidRDefault="008E670A">
      <w:pPr>
        <w:tabs>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ITEM 1:</w:t>
      </w:r>
      <w:r>
        <w:rPr>
          <w:rFonts w:ascii="Arial" w:hAnsi="Arial" w:cs="Arial"/>
          <w:noProof/>
          <w:lang w:val="en"/>
        </w:rPr>
        <w:tab/>
        <w:t xml:space="preserve">THE LOT OWNER: </w:t>
      </w:r>
      <w:r>
        <w:rPr>
          <w:rFonts w:ascii="Arial" w:hAnsi="Arial" w:cs="Arial"/>
          <w:noProof/>
          <w:lang w:val="en"/>
        </w:rPr>
        <w:tab/>
        <w:t>[b;block=begin;]</w:t>
      </w:r>
      <w:r>
        <w:rPr>
          <w:rFonts w:ascii="Arial" w:hAnsi="Arial" w:cs="Arial"/>
          <w:noProof/>
          <w:color w:val="FF0000"/>
          <w:lang w:val="en"/>
        </w:rPr>
        <w:t xml:space="preserve">[b.first] [b.middle] [b.last] </w:t>
      </w:r>
      <w:r>
        <w:rPr>
          <w:rFonts w:ascii="Arial" w:hAnsi="Arial" w:cs="Arial"/>
          <w:bCs/>
          <w:noProof/>
          <w:color w:val="FF0000"/>
          <w:lang w:val="en"/>
        </w:rPr>
        <w:t>[b.suffix]</w:t>
      </w:r>
      <w:r>
        <w:rPr>
          <w:rFonts w:ascii="Arial" w:hAnsi="Arial" w:cs="Arial"/>
          <w:b/>
          <w:bCs/>
          <w:noProof/>
          <w:color w:val="FF0000"/>
          <w:lang w:val="en"/>
        </w:rPr>
        <w:t xml:space="preserve"> </w:t>
      </w:r>
      <w:r>
        <w:rPr>
          <w:rFonts w:ascii="Arial" w:hAnsi="Arial" w:cs="Arial"/>
          <w:noProof/>
          <w:lang w:val="en"/>
        </w:rPr>
        <w:t xml:space="preserve">of </w:t>
      </w:r>
      <w:r>
        <w:rPr>
          <w:rFonts w:ascii="Arial" w:hAnsi="Arial" w:cs="Arial"/>
          <w:noProof/>
          <w:color w:val="FF0000"/>
          <w:lang w:val="en"/>
        </w:rPr>
        <w:t>[b.address_line1]</w:t>
      </w:r>
      <w:r>
        <w:rPr>
          <w:rFonts w:ascii="Arial" w:hAnsi="Arial" w:cs="Arial"/>
          <w:noProof/>
          <w:lang w:val="en"/>
        </w:rPr>
        <w:t xml:space="preserve">, </w:t>
      </w:r>
      <w:r>
        <w:rPr>
          <w:rFonts w:ascii="Arial" w:hAnsi="Arial" w:cs="Arial"/>
          <w:noProof/>
          <w:color w:val="FF0000"/>
          <w:lang w:val="en"/>
        </w:rPr>
        <w:t>[b.address_line2]</w:t>
      </w:r>
      <w:r>
        <w:rPr>
          <w:rFonts w:ascii="Arial" w:hAnsi="Arial" w:cs="Arial"/>
          <w:noProof/>
          <w:lang w:val="en"/>
        </w:rPr>
        <w:t xml:space="preserve">, </w:t>
      </w:r>
      <w:r>
        <w:rPr>
          <w:rFonts w:ascii="Arial" w:hAnsi="Arial" w:cs="Arial"/>
          <w:noProof/>
          <w:color w:val="FF0000"/>
          <w:lang w:val="en"/>
        </w:rPr>
        <w:t xml:space="preserve">[b.address_city] </w:t>
      </w:r>
      <w:r>
        <w:rPr>
          <w:rFonts w:ascii="Arial" w:hAnsi="Arial" w:cs="Arial"/>
          <w:noProof/>
          <w:lang w:val="en"/>
        </w:rPr>
        <w:t xml:space="preserve">in the Parish of </w:t>
      </w:r>
      <w:r>
        <w:rPr>
          <w:rFonts w:ascii="Arial" w:hAnsi="Arial" w:cs="Arial"/>
          <w:noProof/>
          <w:color w:val="FF0000"/>
          <w:lang w:val="en"/>
        </w:rPr>
        <w:t>[b.address_state],</w:t>
      </w:r>
      <w:r>
        <w:rPr>
          <w:rFonts w:ascii="Arial" w:hAnsi="Arial" w:cs="Arial"/>
          <w:noProof/>
          <w:lang w:val="en"/>
        </w:rPr>
        <w:t xml:space="preserve"> </w:t>
      </w:r>
      <w:r>
        <w:rPr>
          <w:rFonts w:ascii="Arial" w:hAnsi="Arial" w:cs="Arial"/>
          <w:noProof/>
          <w:color w:val="FF0000"/>
          <w:lang w:val="en"/>
        </w:rPr>
        <w:t>[b.occupation]</w:t>
      </w:r>
      <w:r w:rsidR="00D57C6F">
        <w:rPr>
          <w:rFonts w:ascii="Arial" w:hAnsi="Arial" w:cs="Arial"/>
          <w:noProof/>
          <w:color w:val="FF0000"/>
          <w:lang w:val="en"/>
        </w:rPr>
        <w:t xml:space="preserve"> [b.and]</w:t>
      </w:r>
      <w:r>
        <w:rPr>
          <w:rFonts w:ascii="Arial" w:hAnsi="Arial" w:cs="Arial"/>
          <w:noProof/>
          <w:lang w:val="en"/>
        </w:rPr>
        <w:t xml:space="preserve"> </w:t>
      </w:r>
      <w:r>
        <w:rPr>
          <w:rFonts w:ascii="Arial" w:hAnsi="Arial" w:cs="Arial"/>
          <w:noProof/>
          <w:lang w:val="en"/>
        </w:rPr>
        <w:br/>
        <w:t>[b;block=end;]</w:t>
      </w:r>
    </w:p>
    <w:p w:rsidR="00DB1C5A" w:rsidRDefault="00DB1C5A">
      <w:pPr>
        <w:autoSpaceDE w:val="0"/>
        <w:autoSpaceDN w:val="0"/>
        <w:adjustRightInd w:val="0"/>
        <w:jc w:val="both"/>
        <w:rPr>
          <w:rFonts w:ascii="Arial" w:hAnsi="Arial" w:cs="Arial"/>
          <w:noProof/>
          <w:lang w:val="en"/>
        </w:rPr>
      </w:pPr>
    </w:p>
    <w:p w:rsidR="00DB1C5A" w:rsidRDefault="008E670A">
      <w:pPr>
        <w:tabs>
          <w:tab w:val="left" w:pos="720"/>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ITEM 2:</w:t>
      </w:r>
      <w:r>
        <w:rPr>
          <w:rFonts w:ascii="Arial" w:hAnsi="Arial" w:cs="Arial"/>
          <w:noProof/>
          <w:lang w:val="en"/>
        </w:rPr>
        <w:tab/>
        <w:t>THE SAID LOT:</w:t>
      </w:r>
      <w:r>
        <w:rPr>
          <w:rFonts w:ascii="Arial" w:hAnsi="Arial" w:cs="Arial"/>
          <w:noProof/>
          <w:lang w:val="en"/>
        </w:rPr>
        <w:tab/>
        <w:t xml:space="preserve">ALL THAT parcel of land part of </w:t>
      </w:r>
      <w:r>
        <w:rPr>
          <w:rFonts w:ascii="Arial" w:hAnsi="Arial" w:cs="Arial"/>
          <w:noProof/>
          <w:color w:val="FF0000"/>
          <w:lang w:val="en"/>
        </w:rPr>
        <w:t>[p.dev_name]</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being the lot numbered </w:t>
      </w:r>
      <w:r>
        <w:rPr>
          <w:rFonts w:ascii="Arial" w:hAnsi="Arial" w:cs="Arial"/>
          <w:noProof/>
          <w:color w:val="FF0000"/>
          <w:lang w:val="en"/>
        </w:rPr>
        <w:t>[p.lot_no]</w:t>
      </w:r>
      <w:r>
        <w:rPr>
          <w:rFonts w:ascii="Arial" w:hAnsi="Arial" w:cs="Arial"/>
          <w:noProof/>
          <w:lang w:val="en"/>
        </w:rPr>
        <w:t xml:space="preserve"> on Deposited Plan No. </w:t>
      </w:r>
      <w:r>
        <w:rPr>
          <w:rFonts w:ascii="Arial" w:hAnsi="Arial" w:cs="Arial"/>
          <w:noProof/>
          <w:color w:val="FF0000"/>
          <w:lang w:val="en"/>
        </w:rPr>
        <w:t xml:space="preserve"> [p.plan_no]</w:t>
      </w:r>
      <w:r>
        <w:rPr>
          <w:rFonts w:ascii="Arial" w:hAnsi="Arial" w:cs="Arial"/>
          <w:noProof/>
          <w:lang w:val="en"/>
        </w:rPr>
        <w:t xml:space="preserve"> and being the land comprised in Certificate of Title registered at Volume </w:t>
      </w:r>
      <w:r>
        <w:rPr>
          <w:rFonts w:ascii="Arial" w:hAnsi="Arial" w:cs="Arial"/>
          <w:noProof/>
          <w:color w:val="FF0000"/>
          <w:lang w:val="en"/>
        </w:rPr>
        <w:t>[p.volume_no]</w:t>
      </w:r>
      <w:r>
        <w:rPr>
          <w:rFonts w:ascii="Arial" w:hAnsi="Arial" w:cs="Arial"/>
          <w:noProof/>
          <w:lang w:val="en"/>
        </w:rPr>
        <w:t xml:space="preserve"> Folio </w:t>
      </w:r>
      <w:r>
        <w:rPr>
          <w:rFonts w:ascii="Arial" w:hAnsi="Arial" w:cs="Arial"/>
          <w:noProof/>
          <w:color w:val="FF0000"/>
          <w:lang w:val="en"/>
        </w:rPr>
        <w:t>[p.folio_no]</w:t>
      </w:r>
      <w:r>
        <w:rPr>
          <w:rFonts w:ascii="Arial" w:hAnsi="Arial" w:cs="Arial"/>
          <w:noProof/>
          <w:lang w:val="en"/>
        </w:rPr>
        <w:t xml:space="preserve"> of the Register Book of Titles. </w:t>
      </w:r>
    </w:p>
    <w:p w:rsidR="00DB1C5A" w:rsidRDefault="00DB1C5A">
      <w:pPr>
        <w:tabs>
          <w:tab w:val="left" w:pos="1440"/>
          <w:tab w:val="left" w:pos="3600"/>
        </w:tabs>
        <w:autoSpaceDE w:val="0"/>
        <w:autoSpaceDN w:val="0"/>
        <w:adjustRightInd w:val="0"/>
        <w:ind w:left="1440" w:hanging="1440"/>
        <w:jc w:val="both"/>
        <w:rPr>
          <w:rFonts w:ascii="Arial" w:hAnsi="Arial" w:cs="Arial"/>
          <w:noProof/>
          <w:lang w:val="en"/>
        </w:rPr>
      </w:pPr>
    </w:p>
    <w:p w:rsidR="00DB1C5A" w:rsidRDefault="008E670A">
      <w:pPr>
        <w:tabs>
          <w:tab w:val="left" w:pos="1440"/>
          <w:tab w:val="left" w:pos="3600"/>
        </w:tabs>
        <w:autoSpaceDE w:val="0"/>
        <w:autoSpaceDN w:val="0"/>
        <w:adjustRightInd w:val="0"/>
        <w:ind w:left="4320" w:hanging="4320"/>
        <w:jc w:val="both"/>
        <w:rPr>
          <w:rFonts w:ascii="Arial" w:hAnsi="Arial" w:cs="Arial"/>
          <w:noProof/>
          <w:lang w:val="en"/>
        </w:rPr>
      </w:pPr>
      <w:r>
        <w:rPr>
          <w:rFonts w:ascii="Arial" w:hAnsi="Arial" w:cs="Arial"/>
          <w:noProof/>
          <w:lang w:val="en"/>
        </w:rPr>
        <w:t xml:space="preserve">ITEM 3: </w:t>
      </w:r>
      <w:r>
        <w:rPr>
          <w:rFonts w:ascii="Arial" w:hAnsi="Arial" w:cs="Arial"/>
          <w:noProof/>
          <w:lang w:val="en"/>
        </w:rPr>
        <w:tab/>
        <w:t>THE COMMON AREA:</w:t>
      </w:r>
      <w:r>
        <w:rPr>
          <w:rFonts w:ascii="Arial" w:hAnsi="Arial" w:cs="Arial"/>
          <w:noProof/>
          <w:lang w:val="en"/>
        </w:rPr>
        <w:tab/>
        <w:t xml:space="preserve">ALL THOSE parcels of land part of </w:t>
      </w:r>
      <w:r>
        <w:rPr>
          <w:rFonts w:ascii="Arial" w:hAnsi="Arial" w:cs="Arial"/>
          <w:b/>
          <w:bCs/>
          <w:noProof/>
          <w:color w:val="FF0000"/>
          <w:u w:val="single"/>
          <w:lang w:val="en"/>
        </w:rPr>
        <w:t>[p.dev_name]</w:t>
      </w:r>
      <w:r>
        <w:rPr>
          <w:rFonts w:ascii="Arial" w:hAnsi="Arial" w:cs="Arial"/>
          <w:noProof/>
          <w:lang w:val="en"/>
        </w:rPr>
        <w:t xml:space="preserve"> in the parish of </w:t>
      </w:r>
      <w:r>
        <w:rPr>
          <w:rFonts w:ascii="Arial" w:hAnsi="Arial" w:cs="Arial"/>
          <w:noProof/>
          <w:color w:val="FF0000"/>
          <w:lang w:val="en"/>
        </w:rPr>
        <w:t>[p.address_state]</w:t>
      </w:r>
      <w:r>
        <w:rPr>
          <w:rFonts w:ascii="Arial" w:hAnsi="Arial" w:cs="Arial"/>
          <w:noProof/>
          <w:lang w:val="en"/>
        </w:rPr>
        <w:t xml:space="preserve"> shown as lots </w:t>
      </w:r>
      <w:r>
        <w:rPr>
          <w:rFonts w:ascii="Arial" w:hAnsi="Arial" w:cs="Arial"/>
          <w:noProof/>
          <w:color w:val="FF0000"/>
          <w:lang w:val="en"/>
        </w:rPr>
        <w:t>[p.common_lots_i]</w:t>
      </w:r>
      <w:r>
        <w:rPr>
          <w:rFonts w:ascii="Arial" w:hAnsi="Arial" w:cs="Arial"/>
          <w:noProof/>
          <w:lang w:val="en"/>
        </w:rPr>
        <w:t xml:space="preserve">, Road Improvement and Reserved Roads Nos. </w:t>
      </w:r>
      <w:r>
        <w:rPr>
          <w:rFonts w:ascii="Arial" w:hAnsi="Arial" w:cs="Arial"/>
          <w:noProof/>
          <w:color w:val="FF0000"/>
          <w:lang w:val="en"/>
        </w:rPr>
        <w:t xml:space="preserve">[p.rsrv_road_no] </w:t>
      </w:r>
      <w:r>
        <w:rPr>
          <w:rFonts w:ascii="Arial" w:hAnsi="Arial" w:cs="Arial"/>
          <w:noProof/>
          <w:lang w:val="en"/>
        </w:rPr>
        <w:t xml:space="preserve">on Deposited Plan No. </w:t>
      </w:r>
      <w:r>
        <w:rPr>
          <w:rFonts w:ascii="Arial" w:hAnsi="Arial" w:cs="Arial"/>
          <w:noProof/>
          <w:color w:val="FF0000"/>
          <w:lang w:val="en"/>
        </w:rPr>
        <w:t xml:space="preserve"> [p.plan_no]</w:t>
      </w:r>
      <w:r>
        <w:rPr>
          <w:rFonts w:ascii="Arial" w:hAnsi="Arial" w:cs="Arial"/>
          <w:noProof/>
          <w:lang w:val="en"/>
        </w:rPr>
        <w:t>.</w:t>
      </w:r>
    </w:p>
    <w:p w:rsidR="00DB1C5A" w:rsidRDefault="00DB1C5A">
      <w:pPr>
        <w:tabs>
          <w:tab w:val="left" w:pos="1440"/>
          <w:tab w:val="left" w:pos="3600"/>
        </w:tabs>
        <w:autoSpaceDE w:val="0"/>
        <w:autoSpaceDN w:val="0"/>
        <w:adjustRightInd w:val="0"/>
        <w:ind w:left="4320" w:hanging="4320"/>
        <w:jc w:val="both"/>
        <w:rPr>
          <w:rFonts w:ascii="Arial" w:hAnsi="Arial" w:cs="Arial"/>
          <w:noProof/>
          <w:lang w:val="en"/>
        </w:rPr>
      </w:pPr>
    </w:p>
    <w:p w:rsidR="00DB1C5A" w:rsidRDefault="008E670A">
      <w:pPr>
        <w:tabs>
          <w:tab w:val="left" w:pos="1440"/>
        </w:tabs>
        <w:autoSpaceDE w:val="0"/>
        <w:autoSpaceDN w:val="0"/>
        <w:adjustRightInd w:val="0"/>
        <w:ind w:left="4320" w:hanging="4320"/>
        <w:jc w:val="both"/>
        <w:rPr>
          <w:rFonts w:ascii="Arial" w:hAnsi="Arial" w:cs="Arial"/>
          <w:noProof/>
          <w:lang w:val="en"/>
        </w:rPr>
      </w:pPr>
      <w:r>
        <w:rPr>
          <w:rFonts w:ascii="Arial" w:hAnsi="Arial" w:cs="Arial"/>
          <w:noProof/>
          <w:lang w:val="en"/>
        </w:rPr>
        <w:t xml:space="preserve">ITEM 4: </w:t>
      </w:r>
      <w:r>
        <w:rPr>
          <w:rFonts w:ascii="Arial" w:hAnsi="Arial" w:cs="Arial"/>
          <w:noProof/>
          <w:lang w:val="en"/>
        </w:rPr>
        <w:tab/>
        <w:t xml:space="preserve">COSTS: </w:t>
      </w:r>
      <w:r>
        <w:rPr>
          <w:rFonts w:ascii="Arial" w:hAnsi="Arial" w:cs="Arial"/>
          <w:noProof/>
          <w:lang w:val="en"/>
        </w:rPr>
        <w:tab/>
        <w:t>one- one-</w:t>
      </w:r>
      <w:r>
        <w:rPr>
          <w:rFonts w:ascii="Arial" w:hAnsi="Arial" w:cs="Arial"/>
          <w:noProof/>
          <w:color w:val="FF0000"/>
          <w:lang w:val="en"/>
        </w:rPr>
        <w:t>[p.total_lots]</w:t>
      </w:r>
      <w:r>
        <w:rPr>
          <w:rFonts w:ascii="Arial" w:hAnsi="Arial" w:cs="Arial"/>
          <w:noProof/>
          <w:lang w:val="en"/>
        </w:rPr>
        <w:t>th (1/</w:t>
      </w:r>
      <w:r>
        <w:rPr>
          <w:rFonts w:ascii="Arial" w:hAnsi="Arial" w:cs="Arial"/>
          <w:noProof/>
          <w:color w:val="FF0000"/>
          <w:lang w:val="en"/>
        </w:rPr>
        <w:t>[p.total_lots_i]</w:t>
      </w:r>
      <w:r>
        <w:rPr>
          <w:rFonts w:ascii="Arial" w:hAnsi="Arial" w:cs="Arial"/>
          <w:noProof/>
          <w:vertAlign w:val="superscript"/>
          <w:lang w:val="en"/>
        </w:rPr>
        <w:t>th</w:t>
      </w:r>
      <w:r>
        <w:rPr>
          <w:rFonts w:ascii="Arial" w:hAnsi="Arial" w:cs="Arial"/>
          <w:noProof/>
          <w:lang w:val="en"/>
        </w:rPr>
        <w:t xml:space="preserve">)  of the total cost of the Company in operating the Company and maintaining the Common Area. </w:t>
      </w:r>
    </w:p>
    <w:p w:rsidR="00DB1C5A" w:rsidRDefault="00DB1C5A">
      <w:pPr>
        <w:autoSpaceDE w:val="0"/>
        <w:autoSpaceDN w:val="0"/>
        <w:adjustRightInd w:val="0"/>
        <w:ind w:left="4320" w:hanging="4320"/>
        <w:jc w:val="both"/>
        <w:rPr>
          <w:rFonts w:ascii="Arial" w:hAnsi="Arial" w:cs="Arial"/>
          <w:noProof/>
          <w:lang w:val="en"/>
        </w:rPr>
      </w:pPr>
    </w:p>
    <w:p w:rsidR="00DB1C5A" w:rsidRDefault="00DB1C5A">
      <w:pPr>
        <w:autoSpaceDE w:val="0"/>
        <w:autoSpaceDN w:val="0"/>
        <w:adjustRightInd w:val="0"/>
        <w:ind w:left="4320" w:hanging="4320"/>
        <w:jc w:val="both"/>
        <w:rPr>
          <w:rFonts w:ascii="Arial" w:hAnsi="Arial" w:cs="Arial"/>
          <w:noProof/>
          <w:lang w:val="en"/>
        </w:rPr>
      </w:pPr>
    </w:p>
    <w:p w:rsidR="00DB1C5A" w:rsidRDefault="00DB1C5A">
      <w:pPr>
        <w:autoSpaceDE w:val="0"/>
        <w:autoSpaceDN w:val="0"/>
        <w:adjustRightInd w:val="0"/>
        <w:jc w:val="both"/>
        <w:rPr>
          <w:rFonts w:ascii="Arial" w:hAnsi="Arial" w:cs="Arial"/>
          <w:noProof/>
          <w:lang w:val="en"/>
        </w:rPr>
      </w:pPr>
    </w:p>
    <w:p w:rsidR="00DB1C5A" w:rsidRDefault="008E670A">
      <w:pPr>
        <w:autoSpaceDE w:val="0"/>
        <w:autoSpaceDN w:val="0"/>
        <w:adjustRightInd w:val="0"/>
        <w:jc w:val="both"/>
        <w:rPr>
          <w:rFonts w:ascii="Arial" w:hAnsi="Arial" w:cs="Arial"/>
          <w:noProof/>
          <w:lang w:val="en"/>
        </w:rPr>
      </w:pPr>
      <w:r>
        <w:rPr>
          <w:rFonts w:ascii="Arial" w:hAnsi="Arial" w:cs="Arial"/>
          <w:noProof/>
          <w:lang w:val="en"/>
        </w:rPr>
        <w:t>IN WITNESS WHEREOF this agreement has been duly executed by the parties hereto the day and the year first hereinbefore written.</w:t>
      </w:r>
    </w:p>
    <w:p w:rsidR="00DB1C5A" w:rsidRDefault="00DB1C5A">
      <w:pPr>
        <w:autoSpaceDE w:val="0"/>
        <w:autoSpaceDN w:val="0"/>
        <w:adjustRightInd w:val="0"/>
        <w:spacing w:line="216" w:lineRule="atLeast"/>
        <w:ind w:right="-714"/>
        <w:rPr>
          <w:rFonts w:ascii="Arial" w:hAnsi="Arial" w:cs="Arial"/>
          <w:noProof/>
          <w:sz w:val="20"/>
          <w:szCs w:val="20"/>
          <w:highlight w:val="white"/>
          <w:lang w:val="en"/>
        </w:rPr>
      </w:pPr>
    </w:p>
    <w:p w:rsidR="00DB1C5A" w:rsidRDefault="00DB1C5A">
      <w:pPr>
        <w:autoSpaceDE w:val="0"/>
        <w:autoSpaceDN w:val="0"/>
        <w:adjustRightInd w:val="0"/>
        <w:spacing w:line="216" w:lineRule="atLeast"/>
        <w:ind w:left="-540" w:right="-714"/>
        <w:rPr>
          <w:rFonts w:ascii="Arial" w:hAnsi="Arial" w:cs="Arial"/>
          <w:noProof/>
          <w:highlight w:val="white"/>
          <w:lang w:val="en"/>
        </w:rPr>
      </w:pPr>
    </w:p>
    <w:p w:rsidR="00DB1C5A" w:rsidRDefault="008E670A">
      <w:pPr>
        <w:spacing w:after="0" w:line="240" w:lineRule="auto"/>
        <w:rPr>
          <w:rFonts w:ascii="Arial" w:hAnsi="Arial" w:cs="Arial"/>
          <w:noProof/>
          <w:highlight w:val="white"/>
          <w:lang w:val="en"/>
        </w:rPr>
      </w:pPr>
      <w:r>
        <w:rPr>
          <w:rFonts w:ascii="Arial" w:hAnsi="Arial" w:cs="Arial"/>
          <w:noProof/>
          <w:highlight w:val="white"/>
          <w:lang w:val="en"/>
        </w:rPr>
        <w:br w:type="page"/>
      </w:r>
    </w:p>
    <w:p w:rsidR="00DB1C5A" w:rsidRDefault="00DB1C5A">
      <w:pPr>
        <w:autoSpaceDE w:val="0"/>
        <w:autoSpaceDN w:val="0"/>
        <w:adjustRightInd w:val="0"/>
        <w:spacing w:after="0" w:line="216" w:lineRule="atLeast"/>
        <w:ind w:left="-540" w:right="-714"/>
        <w:rPr>
          <w:rFonts w:ascii="Arial" w:hAnsi="Arial" w:cs="Arial"/>
          <w:noProof/>
          <w:highlight w:val="white"/>
          <w:lang w:val="en"/>
        </w:rPr>
      </w:pPr>
    </w:p>
    <w:p w:rsidR="00DB1C5A" w:rsidRDefault="00DB1C5A">
      <w:pPr>
        <w:autoSpaceDE w:val="0"/>
        <w:autoSpaceDN w:val="0"/>
        <w:adjustRightInd w:val="0"/>
        <w:spacing w:after="0" w:line="216" w:lineRule="atLeast"/>
        <w:ind w:left="-540" w:right="-714"/>
        <w:rPr>
          <w:rFonts w:ascii="Arial" w:hAnsi="Arial" w:cs="Arial"/>
          <w:noProof/>
          <w:highlight w:val="white"/>
          <w:lang w:val="en"/>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130"/>
      </w:tblGrid>
      <w:tr w:rsidR="00DB1C5A" w:rsidTr="008B556C">
        <w:trPr>
          <w:trHeight w:val="1452"/>
        </w:trPr>
        <w:tc>
          <w:tcPr>
            <w:tcW w:w="5040" w:type="dxa"/>
          </w:tcPr>
          <w:p w:rsidR="00DB1C5A" w:rsidRDefault="008E670A">
            <w:pPr>
              <w:tabs>
                <w:tab w:val="left" w:pos="7463"/>
              </w:tabs>
              <w:autoSpaceDE w:val="0"/>
              <w:autoSpaceDN w:val="0"/>
              <w:adjustRightInd w:val="0"/>
              <w:spacing w:after="0" w:line="216" w:lineRule="atLeast"/>
              <w:ind w:right="-714"/>
              <w:rPr>
                <w:rFonts w:ascii="Arial" w:hAnsi="Arial" w:cs="Arial"/>
                <w:noProof/>
                <w:lang w:val="en"/>
              </w:rPr>
            </w:pPr>
            <w:bookmarkStart w:id="1" w:name="_GoBack"/>
            <w:r>
              <w:rPr>
                <w:rFonts w:ascii="Arial" w:hAnsi="Arial" w:cs="Arial"/>
                <w:noProof/>
                <w:highlight w:val="white"/>
                <w:lang w:val="en"/>
              </w:rPr>
              <w:t xml:space="preserve">SIGNED on behalf of </w:t>
            </w:r>
            <w:r>
              <w:rPr>
                <w:rFonts w:ascii="Arial" w:hAnsi="Arial" w:cs="Arial"/>
                <w:noProof/>
                <w:color w:val="FF0000"/>
                <w:lang w:val="en"/>
              </w:rPr>
              <w:t xml:space="preserve">[v.first] [v.middle] [v.last] </w:t>
            </w:r>
            <w:r>
              <w:rPr>
                <w:rFonts w:ascii="Arial" w:hAnsi="Arial" w:cs="Arial"/>
                <w:bCs/>
                <w:noProof/>
                <w:color w:val="FF0000"/>
                <w:lang w:val="en"/>
              </w:rPr>
              <w:t xml:space="preserve">[v.suffix]      </w:t>
            </w:r>
            <w:r>
              <w:rPr>
                <w:rFonts w:ascii="Arial" w:hAnsi="Arial" w:cs="Arial"/>
                <w:noProof/>
                <w:highlight w:val="white"/>
                <w:lang w:val="en"/>
              </w:rPr>
              <w:t>)</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by its duly authorised officer, in the presence of :-</w:t>
            </w:r>
            <w:r>
              <w:rPr>
                <w:rFonts w:ascii="Arial" w:hAnsi="Arial" w:cs="Arial"/>
                <w:noProof/>
                <w:lang w:val="en"/>
              </w:rPr>
              <w:t>)</w:t>
            </w:r>
            <w:r>
              <w:rPr>
                <w:rFonts w:ascii="Arial" w:hAnsi="Arial" w:cs="Arial"/>
                <w:noProof/>
                <w:lang w:val="en"/>
              </w:rPr>
              <w:br/>
              <w:t xml:space="preserve"> </w:t>
            </w:r>
            <w:r>
              <w:rPr>
                <w:rFonts w:ascii="Arial" w:hAnsi="Arial" w:cs="Arial"/>
                <w:noProof/>
                <w:lang w:val="en"/>
              </w:rPr>
              <w:br/>
              <w:t>___________________________________</w:t>
            </w:r>
            <w:r>
              <w:rPr>
                <w:rFonts w:ascii="Arial" w:hAnsi="Arial" w:cs="Arial"/>
                <w:noProof/>
                <w:lang w:val="en"/>
              </w:rPr>
              <w:tab/>
            </w:r>
            <w:r>
              <w:rPr>
                <w:rFonts w:ascii="Arial" w:hAnsi="Arial" w:cs="Arial"/>
                <w:noProof/>
                <w:lang w:val="en"/>
              </w:rPr>
              <w:tab/>
            </w:r>
            <w:r>
              <w:rPr>
                <w:rFonts w:ascii="Arial" w:hAnsi="Arial" w:cs="Arial"/>
                <w:noProof/>
                <w:lang w:val="en"/>
              </w:rPr>
              <w:tab/>
              <w:t>)</w:t>
            </w:r>
          </w:p>
        </w:tc>
        <w:tc>
          <w:tcPr>
            <w:tcW w:w="5130" w:type="dxa"/>
          </w:tcPr>
          <w:p w:rsidR="00DB1C5A" w:rsidRDefault="003B4AF1">
            <w:pPr>
              <w:tabs>
                <w:tab w:val="left" w:pos="7463"/>
              </w:tabs>
              <w:autoSpaceDE w:val="0"/>
              <w:autoSpaceDN w:val="0"/>
              <w:adjustRightInd w:val="0"/>
              <w:spacing w:after="0" w:line="216" w:lineRule="atLeast"/>
              <w:ind w:right="-714"/>
              <w:rPr>
                <w:rFonts w:ascii="Arial" w:hAnsi="Arial" w:cs="Arial"/>
                <w:noProof/>
                <w:lang w:val="en"/>
              </w:rPr>
            </w:pPr>
            <w:r w:rsidRPr="003B4AF1">
              <w:rPr>
                <w:rFonts w:ascii="Arial" w:hAnsi="Arial" w:cs="Arial"/>
                <w:noProof/>
                <w:highlight w:val="white"/>
                <w:lang w:val="en"/>
              </w:rPr>
              <w:t xml:space="preserve">   </w:t>
            </w:r>
            <w:r>
              <w:rPr>
                <w:rFonts w:ascii="Arial" w:hAnsi="Arial" w:cs="Arial"/>
                <w:noProof/>
                <w:highlight w:val="white"/>
                <w:u w:val="single"/>
                <w:lang w:val="en"/>
              </w:rPr>
              <w:t xml:space="preserve">       </w:t>
            </w:r>
            <w:r w:rsidR="008E670A">
              <w:rPr>
                <w:rFonts w:ascii="Arial" w:hAnsi="Arial" w:cs="Arial"/>
                <w:noProof/>
                <w:highlight w:val="white"/>
                <w:u w:val="single"/>
                <w:lang w:val="en"/>
              </w:rPr>
              <w:t>___________________________________</w:t>
            </w:r>
            <w:r w:rsidR="008E670A">
              <w:rPr>
                <w:rFonts w:ascii="Arial" w:hAnsi="Arial" w:cs="Arial"/>
                <w:noProof/>
                <w:lang w:val="en"/>
              </w:rPr>
              <w:t xml:space="preserve"> </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highlight w:val="white"/>
                <w:lang w:val="en"/>
              </w:rPr>
              <w:t xml:space="preserve">     on behalf of </w:t>
            </w:r>
            <w:r>
              <w:rPr>
                <w:rFonts w:ascii="Arial" w:hAnsi="Arial" w:cs="Arial"/>
                <w:noProof/>
                <w:color w:val="FF0000"/>
                <w:lang w:val="en"/>
              </w:rPr>
              <w:t xml:space="preserve">[v.first] [v.middle] [v.last] </w:t>
            </w:r>
            <w:r>
              <w:rPr>
                <w:rFonts w:ascii="Arial" w:hAnsi="Arial" w:cs="Arial"/>
                <w:bCs/>
                <w:noProof/>
                <w:color w:val="FF0000"/>
                <w:lang w:val="en"/>
              </w:rPr>
              <w:t>[v.suffix]</w:t>
            </w:r>
            <w:r>
              <w:rPr>
                <w:rFonts w:ascii="Arial" w:hAnsi="Arial" w:cs="Arial"/>
                <w:noProof/>
                <w:lang w:val="en"/>
              </w:rPr>
              <w:br/>
            </w:r>
            <w:r>
              <w:rPr>
                <w:rFonts w:ascii="Arial" w:hAnsi="Arial" w:cs="Arial"/>
                <w:noProof/>
                <w:lang w:val="en"/>
              </w:rPr>
              <w:br/>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r>
            <w:r>
              <w:rPr>
                <w:rFonts w:ascii="Arial" w:hAnsi="Arial" w:cs="Arial"/>
                <w:noProof/>
                <w:lang w:val="en"/>
              </w:rPr>
              <w:tab/>
            </w:r>
          </w:p>
        </w:tc>
      </w:tr>
    </w:tbl>
    <w:p w:rsidR="00DB1C5A" w:rsidRDefault="008E670A" w:rsidP="008B556C">
      <w:pPr>
        <w:autoSpaceDE w:val="0"/>
        <w:autoSpaceDN w:val="0"/>
        <w:adjustRightInd w:val="0"/>
        <w:spacing w:after="0" w:line="216" w:lineRule="atLeast"/>
        <w:ind w:left="72" w:right="-714"/>
        <w:rPr>
          <w:rFonts w:ascii="Arial" w:hAnsi="Arial" w:cs="Arial"/>
          <w:noProof/>
          <w:highlight w:val="white"/>
          <w:lang w:val="en"/>
        </w:rPr>
      </w:pPr>
      <w:r>
        <w:rPr>
          <w:rFonts w:ascii="Arial" w:hAnsi="Arial" w:cs="Arial"/>
          <w:noProof/>
          <w:highlight w:val="white"/>
          <w:lang w:val="en"/>
        </w:rPr>
        <w:tab/>
      </w:r>
      <w:r>
        <w:rPr>
          <w:rFonts w:ascii="Arial" w:hAnsi="Arial" w:cs="Arial"/>
          <w:noProof/>
          <w:highlight w:val="white"/>
          <w:lang w:val="en"/>
        </w:rPr>
        <w:br/>
      </w:r>
      <w:r>
        <w:rPr>
          <w:rFonts w:ascii="Arial" w:hAnsi="Arial" w:cs="Arial"/>
          <w:noProof/>
          <w:highlight w:val="white"/>
          <w:lang w:val="en"/>
        </w:rPr>
        <w:br/>
      </w:r>
    </w:p>
    <w:p w:rsidR="00DB1C5A" w:rsidRDefault="008E670A" w:rsidP="008B556C">
      <w:pPr>
        <w:tabs>
          <w:tab w:val="left" w:pos="7463"/>
        </w:tabs>
        <w:autoSpaceDE w:val="0"/>
        <w:autoSpaceDN w:val="0"/>
        <w:adjustRightInd w:val="0"/>
        <w:spacing w:after="0" w:line="216" w:lineRule="atLeast"/>
        <w:ind w:left="72" w:right="-714"/>
        <w:rPr>
          <w:rFonts w:ascii="Arial" w:hAnsi="Arial" w:cs="Arial"/>
          <w:noProof/>
          <w:lang w:val="en"/>
        </w:rPr>
      </w:pPr>
      <w:r>
        <w:rPr>
          <w:rFonts w:ascii="Arial" w:hAnsi="Arial" w:cs="Arial"/>
          <w:noProof/>
          <w:lang w:val="en"/>
        </w:rPr>
        <w:tab/>
      </w:r>
    </w:p>
    <w:p w:rsidR="00DB1C5A" w:rsidRDefault="00DB1C5A" w:rsidP="008B556C">
      <w:pPr>
        <w:tabs>
          <w:tab w:val="left" w:pos="7463"/>
        </w:tabs>
        <w:autoSpaceDE w:val="0"/>
        <w:autoSpaceDN w:val="0"/>
        <w:adjustRightInd w:val="0"/>
        <w:spacing w:after="0" w:line="216" w:lineRule="atLeast"/>
        <w:ind w:left="72" w:right="-714"/>
        <w:rPr>
          <w:rFonts w:ascii="Arial" w:hAnsi="Arial" w:cs="Arial"/>
          <w:noProof/>
          <w:lang w:val="en"/>
        </w:r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0"/>
        <w:gridCol w:w="5040"/>
      </w:tblGrid>
      <w:tr w:rsidR="00DB1C5A" w:rsidTr="008B556C">
        <w:trPr>
          <w:trHeight w:val="1452"/>
        </w:trPr>
        <w:tc>
          <w:tcPr>
            <w:tcW w:w="5130" w:type="dxa"/>
          </w:tcPr>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 xml:space="preserve">SIGNED by the Purchaser                                     ) </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in the presence of:                                                 )</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___________________________________</w:t>
            </w:r>
            <w:r>
              <w:rPr>
                <w:rFonts w:ascii="Arial" w:hAnsi="Arial" w:cs="Arial"/>
                <w:noProof/>
                <w:lang w:val="en"/>
              </w:rPr>
              <w:tab/>
            </w:r>
            <w:r>
              <w:rPr>
                <w:rFonts w:ascii="Arial" w:hAnsi="Arial" w:cs="Arial"/>
                <w:noProof/>
                <w:lang w:val="en"/>
              </w:rPr>
              <w:tab/>
            </w:r>
            <w:r>
              <w:rPr>
                <w:rFonts w:ascii="Arial" w:hAnsi="Arial" w:cs="Arial"/>
                <w:noProof/>
                <w:lang w:val="en"/>
              </w:rPr>
              <w:tab/>
              <w:t>)</w:t>
            </w:r>
          </w:p>
        </w:tc>
        <w:tc>
          <w:tcPr>
            <w:tcW w:w="5040" w:type="dxa"/>
          </w:tcPr>
          <w:p w:rsidR="00DB1C5A" w:rsidRDefault="008E670A">
            <w:pPr>
              <w:autoSpaceDE w:val="0"/>
              <w:autoSpaceDN w:val="0"/>
              <w:adjustRightInd w:val="0"/>
              <w:spacing w:after="0" w:line="216" w:lineRule="atLeast"/>
              <w:ind w:right="-714"/>
              <w:rPr>
                <w:rFonts w:ascii="Arial" w:hAnsi="Arial" w:cs="Arial"/>
                <w:noProof/>
                <w:u w:val="single"/>
                <w:lang w:val="en"/>
              </w:rPr>
            </w:pPr>
            <w:r>
              <w:rPr>
                <w:rFonts w:ascii="Arial" w:hAnsi="Arial" w:cs="Arial"/>
                <w:noProof/>
                <w:color w:val="FF0000"/>
                <w:lang w:val="en"/>
              </w:rPr>
              <w:t xml:space="preserve">[b1;block=begin;][b1.first] [b1.middle] [b1.last] </w:t>
            </w:r>
            <w:r>
              <w:rPr>
                <w:rFonts w:ascii="Arial" w:hAnsi="Arial" w:cs="Arial"/>
                <w:bCs/>
                <w:noProof/>
                <w:color w:val="FF0000"/>
                <w:lang w:val="en"/>
              </w:rPr>
              <w:t>[b1.suffix]</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(Name)</w:t>
            </w:r>
            <w:r>
              <w:rPr>
                <w:rFonts w:ascii="Arial" w:hAnsi="Arial" w:cs="Arial"/>
                <w:noProof/>
                <w:lang w:val="en"/>
              </w:rPr>
              <w:br/>
            </w:r>
            <w:r>
              <w:rPr>
                <w:rFonts w:ascii="Arial" w:hAnsi="Arial" w:cs="Arial"/>
                <w:noProof/>
                <w:lang w:val="en"/>
              </w:rPr>
              <w:br/>
              <w:t>_______________________________</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t>(Signature)</w:t>
            </w:r>
          </w:p>
          <w:p w:rsidR="00DB1C5A" w:rsidRDefault="008E670A">
            <w:pPr>
              <w:tabs>
                <w:tab w:val="left" w:pos="7463"/>
              </w:tabs>
              <w:autoSpaceDE w:val="0"/>
              <w:autoSpaceDN w:val="0"/>
              <w:adjustRightInd w:val="0"/>
              <w:spacing w:after="0" w:line="216" w:lineRule="atLeast"/>
              <w:ind w:right="-714"/>
              <w:rPr>
                <w:rFonts w:ascii="Arial" w:hAnsi="Arial" w:cs="Arial"/>
                <w:noProof/>
                <w:lang w:val="en"/>
              </w:rPr>
            </w:pPr>
            <w:r>
              <w:rPr>
                <w:rFonts w:ascii="Arial" w:hAnsi="Arial" w:cs="Arial"/>
                <w:noProof/>
                <w:lang w:val="en"/>
              </w:rPr>
              <w:br/>
              <w:t>[b1;block=end;]</w:t>
            </w:r>
            <w:r>
              <w:rPr>
                <w:rFonts w:ascii="Arial" w:hAnsi="Arial" w:cs="Arial"/>
                <w:noProof/>
                <w:lang w:val="en"/>
              </w:rPr>
              <w:br/>
            </w:r>
            <w:r>
              <w:rPr>
                <w:rFonts w:ascii="Arial" w:hAnsi="Arial" w:cs="Arial"/>
                <w:noProof/>
                <w:lang w:val="en"/>
              </w:rPr>
              <w:tab/>
            </w:r>
          </w:p>
        </w:tc>
      </w:tr>
    </w:tbl>
    <w:p w:rsidR="00DB1C5A" w:rsidRDefault="00DB1C5A" w:rsidP="008B556C">
      <w:pPr>
        <w:tabs>
          <w:tab w:val="left" w:pos="4320"/>
        </w:tabs>
        <w:autoSpaceDE w:val="0"/>
        <w:autoSpaceDN w:val="0"/>
        <w:adjustRightInd w:val="0"/>
        <w:ind w:left="612"/>
        <w:jc w:val="both"/>
        <w:rPr>
          <w:rFonts w:ascii="Arial" w:hAnsi="Arial" w:cs="Arial"/>
          <w:noProof/>
          <w:lang w:val="en"/>
        </w:rPr>
      </w:pPr>
    </w:p>
    <w:p w:rsidR="00DB1C5A" w:rsidRDefault="00DB1C5A" w:rsidP="008B556C">
      <w:pPr>
        <w:tabs>
          <w:tab w:val="left" w:pos="4320"/>
        </w:tabs>
        <w:autoSpaceDE w:val="0"/>
        <w:autoSpaceDN w:val="0"/>
        <w:adjustRightInd w:val="0"/>
        <w:ind w:left="5652" w:hanging="5760"/>
        <w:jc w:val="both"/>
        <w:rPr>
          <w:rFonts w:ascii="Arial" w:hAnsi="Arial" w:cs="Arial"/>
          <w:noProof/>
          <w:lang w:val="en"/>
        </w:rPr>
      </w:pPr>
    </w:p>
    <w:p w:rsidR="00DB1C5A" w:rsidRDefault="00DB1C5A" w:rsidP="008B556C">
      <w:pPr>
        <w:tabs>
          <w:tab w:val="left" w:pos="4320"/>
        </w:tabs>
        <w:autoSpaceDE w:val="0"/>
        <w:autoSpaceDN w:val="0"/>
        <w:adjustRightInd w:val="0"/>
        <w:ind w:left="5652" w:hanging="5760"/>
        <w:jc w:val="both"/>
        <w:rPr>
          <w:rFonts w:ascii="Arial" w:hAnsi="Arial" w:cs="Arial"/>
          <w:noProof/>
          <w:lang w:val="en"/>
        </w:rPr>
      </w:pP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 xml:space="preserve">SIGNED for and on behalf of </w:t>
      </w:r>
      <w:r>
        <w:rPr>
          <w:rFonts w:ascii="Arial" w:hAnsi="Arial" w:cs="Arial"/>
          <w:noProof/>
          <w:lang w:val="en-US"/>
        </w:rPr>
        <w:tab/>
        <w:t>)</w:t>
      </w:r>
      <w:r>
        <w:rPr>
          <w:rFonts w:ascii="Arial" w:hAnsi="Arial" w:cs="Arial"/>
          <w:noProof/>
          <w:lang w:val="en-US"/>
        </w:rPr>
        <w:tab/>
      </w:r>
      <w:r>
        <w:rPr>
          <w:rFonts w:ascii="Arial" w:hAnsi="Arial" w:cs="Arial"/>
          <w:b/>
          <w:bCs/>
          <w:noProof/>
          <w:color w:val="FF0000"/>
          <w:lang w:val="en-US"/>
        </w:rPr>
        <w:t>[p.dev_name]</w:t>
      </w: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ab/>
        <w:t>)</w:t>
      </w:r>
      <w:r>
        <w:rPr>
          <w:rFonts w:ascii="Arial" w:hAnsi="Arial" w:cs="Arial"/>
          <w:b/>
          <w:bCs/>
          <w:noProof/>
          <w:lang w:val="en-US"/>
        </w:rPr>
        <w:tab/>
        <w:t>HOMEOWNERS ASSOCIATION</w:t>
      </w:r>
      <w:r>
        <w:rPr>
          <w:rFonts w:ascii="Arial" w:hAnsi="Arial" w:cs="Arial"/>
          <w:noProof/>
          <w:lang w:val="en-US"/>
        </w:rPr>
        <w:t xml:space="preserve"> </w:t>
      </w: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ab/>
        <w:t>)</w:t>
      </w:r>
      <w:r>
        <w:rPr>
          <w:rFonts w:ascii="Arial" w:hAnsi="Arial" w:cs="Arial"/>
          <w:noProof/>
          <w:lang w:val="en-US"/>
        </w:rPr>
        <w:tab/>
      </w:r>
      <w:r>
        <w:rPr>
          <w:rFonts w:ascii="Arial" w:hAnsi="Arial" w:cs="Arial"/>
          <w:b/>
          <w:bCs/>
          <w:noProof/>
          <w:lang w:val="en-US"/>
        </w:rPr>
        <w:t xml:space="preserve">LIMITED </w:t>
      </w: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 xml:space="preserve">the Company by </w:t>
      </w:r>
      <w:r>
        <w:rPr>
          <w:rFonts w:ascii="Arial" w:hAnsi="Arial" w:cs="Arial"/>
          <w:noProof/>
          <w:lang w:val="en-US"/>
        </w:rPr>
        <w:tab/>
        <w:t xml:space="preserve">) </w:t>
      </w: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ab/>
        <w:t>)</w:t>
      </w:r>
      <w:r>
        <w:rPr>
          <w:rFonts w:ascii="Arial" w:hAnsi="Arial" w:cs="Arial"/>
          <w:noProof/>
          <w:lang w:val="en-US"/>
        </w:rPr>
        <w:tab/>
        <w:t xml:space="preserve">Per: </w:t>
      </w: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 xml:space="preserve">in the presence of:- </w:t>
      </w:r>
      <w:r>
        <w:rPr>
          <w:rFonts w:ascii="Arial" w:hAnsi="Arial" w:cs="Arial"/>
          <w:noProof/>
          <w:lang w:val="en-US"/>
        </w:rPr>
        <w:tab/>
        <w:t xml:space="preserve">) </w:t>
      </w:r>
      <w:r>
        <w:rPr>
          <w:rFonts w:ascii="Arial" w:hAnsi="Arial" w:cs="Arial"/>
          <w:noProof/>
          <w:lang w:val="en-US"/>
        </w:rPr>
        <w:tab/>
      </w: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ab/>
      </w:r>
      <w:r>
        <w:rPr>
          <w:rFonts w:ascii="Arial" w:hAnsi="Arial" w:cs="Arial"/>
          <w:noProof/>
          <w:lang w:val="en-US"/>
        </w:rPr>
        <w:tab/>
        <w:t>__________________________</w:t>
      </w:r>
    </w:p>
    <w:p w:rsidR="00DB1C5A" w:rsidRDefault="00DB1C5A" w:rsidP="008B556C">
      <w:pPr>
        <w:tabs>
          <w:tab w:val="left" w:pos="4320"/>
        </w:tabs>
        <w:autoSpaceDE w:val="0"/>
        <w:autoSpaceDN w:val="0"/>
        <w:adjustRightInd w:val="0"/>
        <w:spacing w:after="0"/>
        <w:ind w:left="5652" w:hanging="5760"/>
        <w:jc w:val="both"/>
        <w:rPr>
          <w:rFonts w:ascii="Arial" w:hAnsi="Arial" w:cs="Arial"/>
          <w:noProof/>
          <w:lang w:val="en-US"/>
        </w:rPr>
      </w:pPr>
    </w:p>
    <w:p w:rsidR="00DB1C5A" w:rsidRDefault="008E670A" w:rsidP="008B556C">
      <w:pPr>
        <w:tabs>
          <w:tab w:val="left" w:pos="4320"/>
        </w:tabs>
        <w:autoSpaceDE w:val="0"/>
        <w:autoSpaceDN w:val="0"/>
        <w:adjustRightInd w:val="0"/>
        <w:spacing w:after="0"/>
        <w:ind w:left="5652" w:hanging="5760"/>
        <w:jc w:val="both"/>
        <w:rPr>
          <w:rFonts w:ascii="Arial" w:hAnsi="Arial" w:cs="Arial"/>
          <w:noProof/>
          <w:lang w:val="en-US"/>
        </w:rPr>
      </w:pPr>
      <w:r>
        <w:rPr>
          <w:rFonts w:ascii="Arial" w:hAnsi="Arial" w:cs="Arial"/>
          <w:noProof/>
          <w:lang w:val="en-US"/>
        </w:rPr>
        <w:t>__________________________________</w:t>
      </w:r>
      <w:bookmarkEnd w:id="1"/>
    </w:p>
    <w:sectPr w:rsidR="00DB1C5A">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0A1" w:rsidRDefault="003570A1">
      <w:pPr>
        <w:spacing w:after="0" w:line="240" w:lineRule="auto"/>
      </w:pPr>
      <w:r>
        <w:separator/>
      </w:r>
    </w:p>
  </w:endnote>
  <w:endnote w:type="continuationSeparator" w:id="0">
    <w:p w:rsidR="003570A1" w:rsidRDefault="0035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0A1" w:rsidRDefault="003570A1">
      <w:pPr>
        <w:spacing w:after="0" w:line="240" w:lineRule="auto"/>
      </w:pPr>
      <w:r>
        <w:separator/>
      </w:r>
    </w:p>
  </w:footnote>
  <w:footnote w:type="continuationSeparator" w:id="0">
    <w:p w:rsidR="003570A1" w:rsidRDefault="00357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C5A"/>
    <w:rsid w:val="003570A1"/>
    <w:rsid w:val="003B4AF1"/>
    <w:rsid w:val="008B556C"/>
    <w:rsid w:val="008E670A"/>
    <w:rsid w:val="00D57C6F"/>
    <w:rsid w:val="00DB1C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E9B7DD1"/>
  <w15:docId w15:val="{DE15AFEA-9A84-4F28-928E-1B16CEA8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7380">
      <w:bodyDiv w:val="1"/>
      <w:marLeft w:val="0"/>
      <w:marRight w:val="0"/>
      <w:marTop w:val="0"/>
      <w:marBottom w:val="0"/>
      <w:divBdr>
        <w:top w:val="none" w:sz="0" w:space="0" w:color="auto"/>
        <w:left w:val="none" w:sz="0" w:space="0" w:color="auto"/>
        <w:bottom w:val="none" w:sz="0" w:space="0" w:color="auto"/>
        <w:right w:val="none" w:sz="0" w:space="0" w:color="auto"/>
      </w:divBdr>
    </w:div>
    <w:div w:id="542980209">
      <w:bodyDiv w:val="1"/>
      <w:marLeft w:val="0"/>
      <w:marRight w:val="0"/>
      <w:marTop w:val="0"/>
      <w:marBottom w:val="0"/>
      <w:divBdr>
        <w:top w:val="none" w:sz="0" w:space="0" w:color="auto"/>
        <w:left w:val="none" w:sz="0" w:space="0" w:color="auto"/>
        <w:bottom w:val="none" w:sz="0" w:space="0" w:color="auto"/>
        <w:right w:val="none" w:sz="0" w:space="0" w:color="auto"/>
      </w:divBdr>
    </w:div>
    <w:div w:id="645352790">
      <w:bodyDiv w:val="1"/>
      <w:marLeft w:val="0"/>
      <w:marRight w:val="0"/>
      <w:marTop w:val="0"/>
      <w:marBottom w:val="0"/>
      <w:divBdr>
        <w:top w:val="none" w:sz="0" w:space="0" w:color="auto"/>
        <w:left w:val="none" w:sz="0" w:space="0" w:color="auto"/>
        <w:bottom w:val="none" w:sz="0" w:space="0" w:color="auto"/>
        <w:right w:val="none" w:sz="0" w:space="0" w:color="auto"/>
      </w:divBdr>
    </w:div>
    <w:div w:id="658385293">
      <w:bodyDiv w:val="1"/>
      <w:marLeft w:val="0"/>
      <w:marRight w:val="0"/>
      <w:marTop w:val="0"/>
      <w:marBottom w:val="0"/>
      <w:divBdr>
        <w:top w:val="none" w:sz="0" w:space="0" w:color="auto"/>
        <w:left w:val="none" w:sz="0" w:space="0" w:color="auto"/>
        <w:bottom w:val="none" w:sz="0" w:space="0" w:color="auto"/>
        <w:right w:val="none" w:sz="0" w:space="0" w:color="auto"/>
      </w:divBdr>
    </w:div>
    <w:div w:id="739182988">
      <w:bodyDiv w:val="1"/>
      <w:marLeft w:val="0"/>
      <w:marRight w:val="0"/>
      <w:marTop w:val="0"/>
      <w:marBottom w:val="0"/>
      <w:divBdr>
        <w:top w:val="none" w:sz="0" w:space="0" w:color="auto"/>
        <w:left w:val="none" w:sz="0" w:space="0" w:color="auto"/>
        <w:bottom w:val="none" w:sz="0" w:space="0" w:color="auto"/>
        <w:right w:val="none" w:sz="0" w:space="0" w:color="auto"/>
      </w:divBdr>
    </w:div>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030574209">
      <w:bodyDiv w:val="1"/>
      <w:marLeft w:val="0"/>
      <w:marRight w:val="0"/>
      <w:marTop w:val="0"/>
      <w:marBottom w:val="0"/>
      <w:divBdr>
        <w:top w:val="none" w:sz="0" w:space="0" w:color="auto"/>
        <w:left w:val="none" w:sz="0" w:space="0" w:color="auto"/>
        <w:bottom w:val="none" w:sz="0" w:space="0" w:color="auto"/>
        <w:right w:val="none" w:sz="0" w:space="0" w:color="auto"/>
      </w:divBdr>
    </w:div>
    <w:div w:id="1089086633">
      <w:bodyDiv w:val="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453786936">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8A759-1056-46E3-95FA-5BB892DE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8</Pages>
  <Words>1671</Words>
  <Characters>9527</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OpenTBS demo</vt: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MUHAMMAD ALEEM TAHIR </cp:lastModifiedBy>
  <cp:revision>271</cp:revision>
  <dcterms:created xsi:type="dcterms:W3CDTF">2009-10-15T13:11:00Z</dcterms:created>
  <dcterms:modified xsi:type="dcterms:W3CDTF">2018-10-27T08:30:00Z</dcterms:modified>
</cp:coreProperties>
</file>