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88C" w:rsidRDefault="0070388C">
      <w:pPr>
        <w:rPr>
          <w:b/>
          <w:sz w:val="52"/>
          <w:szCs w:val="52"/>
          <w:lang w:val="en-US"/>
        </w:rPr>
      </w:pPr>
      <w:proofErr w:type="gramStart"/>
      <w:r>
        <w:rPr>
          <w:b/>
          <w:sz w:val="52"/>
          <w:szCs w:val="52"/>
          <w:lang w:val="en-US"/>
        </w:rPr>
        <w:t xml:space="preserve">SPM  </w:t>
      </w:r>
      <w:r w:rsidRPr="0070388C">
        <w:rPr>
          <w:b/>
          <w:sz w:val="52"/>
          <w:szCs w:val="52"/>
          <w:lang w:val="en-US"/>
        </w:rPr>
        <w:t>PROJECT</w:t>
      </w:r>
      <w:proofErr w:type="gramEnd"/>
      <w:r w:rsidRPr="0070388C">
        <w:rPr>
          <w:b/>
          <w:sz w:val="52"/>
          <w:szCs w:val="52"/>
          <w:lang w:val="en-US"/>
        </w:rPr>
        <w:t xml:space="preserve"> </w:t>
      </w:r>
    </w:p>
    <w:p w:rsidR="0070388C" w:rsidRDefault="0070388C">
      <w:pPr>
        <w:rPr>
          <w:b/>
          <w:sz w:val="52"/>
          <w:szCs w:val="52"/>
          <w:lang w:val="en-US"/>
        </w:rPr>
      </w:pPr>
      <w:r>
        <w:rPr>
          <w:b/>
          <w:sz w:val="52"/>
          <w:szCs w:val="52"/>
          <w:lang w:val="en-US"/>
        </w:rPr>
        <w:t xml:space="preserve">SPM PROJECT PLANNING </w:t>
      </w:r>
    </w:p>
    <w:p w:rsidR="00903F42" w:rsidRDefault="00903F42">
      <w:pPr>
        <w:rPr>
          <w:sz w:val="52"/>
          <w:szCs w:val="52"/>
          <w:lang w:val="en-US"/>
        </w:rPr>
      </w:pPr>
      <w:r w:rsidRPr="00903F42">
        <w:rPr>
          <w:sz w:val="52"/>
          <w:szCs w:val="52"/>
          <w:lang w:val="en-US"/>
        </w:rPr>
        <w:t>Programming project the executives is a deliberate way to deal with arranging, executing, checking, and controlling programming projects. It includes the use of information, abilities, instruments, and methods to accomplish explicit task objectives and goals inside characterized requirements like time, financial plan, and degree. The essential point of programming project the board is to convey great programming items on time and inside financial plan while meeting client prerequisites.</w:t>
      </w:r>
    </w:p>
    <w:p w:rsidR="00903F42" w:rsidRPr="00903F42" w:rsidRDefault="00903F42" w:rsidP="00903F42">
      <w:pPr>
        <w:rPr>
          <w:sz w:val="52"/>
          <w:szCs w:val="52"/>
          <w:lang w:val="en-US"/>
        </w:rPr>
      </w:pPr>
      <w:r w:rsidRPr="00903F42">
        <w:rPr>
          <w:sz w:val="52"/>
          <w:szCs w:val="52"/>
          <w:lang w:val="en-US"/>
        </w:rPr>
        <w:t xml:space="preserve">Programming project the executives is a methodical way to deal with arranging, executing, checking, and controlling programming projects. It includes the use </w:t>
      </w:r>
      <w:r w:rsidRPr="00903F42">
        <w:rPr>
          <w:sz w:val="52"/>
          <w:szCs w:val="52"/>
          <w:lang w:val="en-US"/>
        </w:rPr>
        <w:lastRenderedPageBreak/>
        <w:t xml:space="preserve">of information, abilities, instruments, and methods to accomplish explicit task objectives and targets inside characterized requirements like time, spending plan, and degree. The essential point of programming project the executives is to convey </w:t>
      </w:r>
      <w:proofErr w:type="gramStart"/>
      <w:r w:rsidRPr="00903F42">
        <w:rPr>
          <w:sz w:val="52"/>
          <w:szCs w:val="52"/>
          <w:lang w:val="en-US"/>
        </w:rPr>
        <w:t>top notch</w:t>
      </w:r>
      <w:proofErr w:type="gramEnd"/>
      <w:r w:rsidRPr="00903F42">
        <w:rPr>
          <w:sz w:val="52"/>
          <w:szCs w:val="52"/>
          <w:lang w:val="en-US"/>
        </w:rPr>
        <w:t xml:space="preserve"> programming items on time and inside spending plan while meeting client prerequisites.</w:t>
      </w:r>
    </w:p>
    <w:p w:rsidR="00903F42" w:rsidRPr="00903F42" w:rsidRDefault="00903F42" w:rsidP="00903F42">
      <w:pPr>
        <w:rPr>
          <w:sz w:val="52"/>
          <w:szCs w:val="52"/>
          <w:lang w:val="en-US"/>
        </w:rPr>
      </w:pPr>
    </w:p>
    <w:p w:rsidR="00903F42" w:rsidRPr="00903F42" w:rsidRDefault="00903F42" w:rsidP="00903F42">
      <w:pPr>
        <w:rPr>
          <w:sz w:val="52"/>
          <w:szCs w:val="52"/>
          <w:lang w:val="en-US"/>
        </w:rPr>
      </w:pPr>
      <w:r w:rsidRPr="00903F42">
        <w:rPr>
          <w:sz w:val="52"/>
          <w:szCs w:val="52"/>
          <w:lang w:val="en-US"/>
        </w:rPr>
        <w:t>Key parts of programming project the board include:</w:t>
      </w:r>
    </w:p>
    <w:p w:rsidR="00903F42" w:rsidRPr="00903F42" w:rsidRDefault="00903F42" w:rsidP="00903F42">
      <w:pPr>
        <w:rPr>
          <w:sz w:val="52"/>
          <w:szCs w:val="52"/>
          <w:lang w:val="en-US"/>
        </w:rPr>
      </w:pPr>
    </w:p>
    <w:p w:rsidR="00903F42" w:rsidRPr="00903F42" w:rsidRDefault="00903F42" w:rsidP="00903F42">
      <w:pPr>
        <w:rPr>
          <w:sz w:val="52"/>
          <w:szCs w:val="52"/>
          <w:lang w:val="en-US"/>
        </w:rPr>
      </w:pPr>
      <w:r w:rsidRPr="00903F42">
        <w:rPr>
          <w:sz w:val="52"/>
          <w:szCs w:val="52"/>
          <w:lang w:val="en-US"/>
        </w:rPr>
        <w:t>Project Arranging: This includes characterizing the undertaking degree, goals, expectations, and the general task plan. It incorporates making a timetable, dispensing assets, and assessing costs.</w:t>
      </w:r>
    </w:p>
    <w:p w:rsidR="00903F42" w:rsidRPr="00903F42" w:rsidRDefault="00903F42" w:rsidP="00903F42">
      <w:pPr>
        <w:rPr>
          <w:sz w:val="52"/>
          <w:szCs w:val="52"/>
          <w:lang w:val="en-US"/>
        </w:rPr>
      </w:pPr>
    </w:p>
    <w:p w:rsidR="00903F42" w:rsidRPr="00903F42" w:rsidRDefault="00903F42" w:rsidP="00903F42">
      <w:pPr>
        <w:rPr>
          <w:sz w:val="52"/>
          <w:szCs w:val="52"/>
          <w:lang w:val="en-US"/>
        </w:rPr>
      </w:pPr>
      <w:r w:rsidRPr="00903F42">
        <w:rPr>
          <w:sz w:val="52"/>
          <w:szCs w:val="52"/>
          <w:lang w:val="en-US"/>
        </w:rPr>
        <w:lastRenderedPageBreak/>
        <w:t>Risk The board: Distinguishing possible dangers and creating systems to relieve or oversee them is critical. Dangers could incorporate specialized difficulties, changes in necessities, or asset requirements.</w:t>
      </w:r>
    </w:p>
    <w:p w:rsidR="00903F42" w:rsidRPr="00903F42" w:rsidRDefault="00903F42" w:rsidP="00903F42">
      <w:pPr>
        <w:rPr>
          <w:sz w:val="52"/>
          <w:szCs w:val="52"/>
          <w:lang w:val="en-US"/>
        </w:rPr>
      </w:pPr>
    </w:p>
    <w:p w:rsidR="00903F42" w:rsidRPr="00903F42" w:rsidRDefault="00903F42" w:rsidP="00903F42">
      <w:pPr>
        <w:rPr>
          <w:sz w:val="52"/>
          <w:szCs w:val="52"/>
          <w:lang w:val="en-US"/>
        </w:rPr>
      </w:pPr>
      <w:r w:rsidRPr="00903F42">
        <w:rPr>
          <w:sz w:val="52"/>
          <w:szCs w:val="52"/>
          <w:lang w:val="en-US"/>
        </w:rPr>
        <w:t>Asset The board: Dispensing and dealing with the human and material assets required for the task. This incorporates allocating jobs and obligations to colleagues.</w:t>
      </w:r>
    </w:p>
    <w:p w:rsidR="00903F42" w:rsidRPr="00903F42" w:rsidRDefault="00903F42" w:rsidP="00903F42">
      <w:pPr>
        <w:rPr>
          <w:sz w:val="52"/>
          <w:szCs w:val="52"/>
          <w:lang w:val="en-US"/>
        </w:rPr>
      </w:pPr>
    </w:p>
    <w:p w:rsidR="00903F42" w:rsidRPr="00903F42" w:rsidRDefault="00903F42" w:rsidP="00903F42">
      <w:pPr>
        <w:rPr>
          <w:sz w:val="52"/>
          <w:szCs w:val="52"/>
          <w:lang w:val="en-US"/>
        </w:rPr>
      </w:pPr>
      <w:r w:rsidRPr="00903F42">
        <w:rPr>
          <w:sz w:val="52"/>
          <w:szCs w:val="52"/>
          <w:lang w:val="en-US"/>
        </w:rPr>
        <w:t>Using time productively: Making a timetable and course of events for the venture, including setting achievements and cutoff times. Successful using time effectively is fundamental to guarantee that the undertaking remains focused.</w:t>
      </w:r>
    </w:p>
    <w:p w:rsidR="00903F42" w:rsidRPr="00903F42" w:rsidRDefault="00903F42" w:rsidP="00903F42">
      <w:pPr>
        <w:rPr>
          <w:sz w:val="52"/>
          <w:szCs w:val="52"/>
          <w:lang w:val="en-US"/>
        </w:rPr>
      </w:pPr>
    </w:p>
    <w:p w:rsidR="00903F42" w:rsidRPr="00903F42" w:rsidRDefault="00903F42" w:rsidP="00903F42">
      <w:pPr>
        <w:rPr>
          <w:sz w:val="52"/>
          <w:szCs w:val="52"/>
          <w:lang w:val="en-US"/>
        </w:rPr>
      </w:pPr>
      <w:r w:rsidRPr="00903F42">
        <w:rPr>
          <w:sz w:val="52"/>
          <w:szCs w:val="52"/>
          <w:lang w:val="en-US"/>
        </w:rPr>
        <w:t xml:space="preserve">Cost Administration: Assessing and controlling the </w:t>
      </w:r>
      <w:proofErr w:type="gramStart"/>
      <w:r w:rsidRPr="00903F42">
        <w:rPr>
          <w:sz w:val="52"/>
          <w:szCs w:val="52"/>
          <w:lang w:val="en-US"/>
        </w:rPr>
        <w:t>venture spending</w:t>
      </w:r>
      <w:proofErr w:type="gramEnd"/>
      <w:r w:rsidRPr="00903F42">
        <w:rPr>
          <w:sz w:val="52"/>
          <w:szCs w:val="52"/>
          <w:lang w:val="en-US"/>
        </w:rPr>
        <w:t xml:space="preserve"> plan. Cost administration includes following costs and guaranteeing that the venture stays inside monetary limitations.</w:t>
      </w:r>
    </w:p>
    <w:p w:rsidR="00903F42" w:rsidRPr="00903F42" w:rsidRDefault="00903F42" w:rsidP="00903F42">
      <w:pPr>
        <w:rPr>
          <w:sz w:val="52"/>
          <w:szCs w:val="52"/>
          <w:lang w:val="en-US"/>
        </w:rPr>
      </w:pPr>
    </w:p>
    <w:p w:rsidR="00903F42" w:rsidRPr="00903F42" w:rsidRDefault="00903F42" w:rsidP="00903F42">
      <w:pPr>
        <w:rPr>
          <w:sz w:val="52"/>
          <w:szCs w:val="52"/>
          <w:lang w:val="en-US"/>
        </w:rPr>
      </w:pPr>
      <w:r w:rsidRPr="00903F42">
        <w:rPr>
          <w:sz w:val="52"/>
          <w:szCs w:val="52"/>
          <w:lang w:val="en-US"/>
        </w:rPr>
        <w:t>Quality Administration: Laying out cycles and principles for guaranteeing the nature of the product item. This incorporates testing and quality affirmation exercises.</w:t>
      </w:r>
    </w:p>
    <w:p w:rsidR="00903F42" w:rsidRPr="00903F42" w:rsidRDefault="00903F42" w:rsidP="00903F42">
      <w:pPr>
        <w:rPr>
          <w:sz w:val="52"/>
          <w:szCs w:val="52"/>
          <w:lang w:val="en-US"/>
        </w:rPr>
      </w:pPr>
    </w:p>
    <w:p w:rsidR="00903F42" w:rsidRPr="00903F42" w:rsidRDefault="00903F42" w:rsidP="00903F42">
      <w:pPr>
        <w:rPr>
          <w:sz w:val="52"/>
          <w:szCs w:val="52"/>
          <w:lang w:val="en-US"/>
        </w:rPr>
      </w:pPr>
      <w:r w:rsidRPr="00903F42">
        <w:rPr>
          <w:sz w:val="52"/>
          <w:szCs w:val="52"/>
          <w:lang w:val="en-US"/>
        </w:rPr>
        <w:t>Correspondence: Successful correspondence is fundamental for keeping partners informed about the undertaking's advancement and resolving any issues or changes.</w:t>
      </w:r>
    </w:p>
    <w:p w:rsidR="00903F42" w:rsidRPr="00903F42" w:rsidRDefault="00903F42" w:rsidP="00903F42">
      <w:pPr>
        <w:rPr>
          <w:sz w:val="52"/>
          <w:szCs w:val="52"/>
          <w:lang w:val="en-US"/>
        </w:rPr>
      </w:pPr>
    </w:p>
    <w:p w:rsidR="00903F42" w:rsidRPr="00903F42" w:rsidRDefault="00903F42" w:rsidP="00903F42">
      <w:pPr>
        <w:rPr>
          <w:sz w:val="52"/>
          <w:szCs w:val="52"/>
          <w:lang w:val="en-US"/>
        </w:rPr>
      </w:pPr>
      <w:r w:rsidRPr="00903F42">
        <w:rPr>
          <w:sz w:val="52"/>
          <w:szCs w:val="52"/>
          <w:lang w:val="en-US"/>
        </w:rPr>
        <w:lastRenderedPageBreak/>
        <w:t xml:space="preserve">Change </w:t>
      </w:r>
      <w:proofErr w:type="gramStart"/>
      <w:r w:rsidRPr="00903F42">
        <w:rPr>
          <w:sz w:val="52"/>
          <w:szCs w:val="52"/>
          <w:lang w:val="en-US"/>
        </w:rPr>
        <w:t>The</w:t>
      </w:r>
      <w:proofErr w:type="gramEnd"/>
      <w:r w:rsidRPr="00903F42">
        <w:rPr>
          <w:sz w:val="52"/>
          <w:szCs w:val="52"/>
          <w:lang w:val="en-US"/>
        </w:rPr>
        <w:t xml:space="preserve"> executives: Dealing with changes in project extension or prerequisites and it are appropriately reported and endorsed to guarantee that they.</w:t>
      </w:r>
    </w:p>
    <w:p w:rsidR="00903F42" w:rsidRPr="00903F42" w:rsidRDefault="00903F42" w:rsidP="00903F42">
      <w:pPr>
        <w:rPr>
          <w:sz w:val="52"/>
          <w:szCs w:val="52"/>
          <w:lang w:val="en-US"/>
        </w:rPr>
      </w:pPr>
    </w:p>
    <w:p w:rsidR="00903F42" w:rsidRPr="00903F42" w:rsidRDefault="00903F42" w:rsidP="00903F42">
      <w:pPr>
        <w:rPr>
          <w:sz w:val="52"/>
          <w:szCs w:val="52"/>
          <w:lang w:val="en-US"/>
        </w:rPr>
      </w:pPr>
      <w:r w:rsidRPr="00903F42">
        <w:rPr>
          <w:sz w:val="52"/>
          <w:szCs w:val="52"/>
          <w:lang w:val="en-US"/>
        </w:rPr>
        <w:t>Checking and Control: Persistently observing task progress, contrasting it with the venture plan, and making restorative moves as important to keep the undertaking on target.</w:t>
      </w:r>
    </w:p>
    <w:p w:rsidR="00903F42" w:rsidRPr="00903F42" w:rsidRDefault="00903F42" w:rsidP="00903F42">
      <w:pPr>
        <w:rPr>
          <w:sz w:val="52"/>
          <w:szCs w:val="52"/>
          <w:lang w:val="en-US"/>
        </w:rPr>
      </w:pPr>
    </w:p>
    <w:p w:rsidR="00903F42" w:rsidRPr="00903F42" w:rsidRDefault="00903F42" w:rsidP="00903F42">
      <w:pPr>
        <w:rPr>
          <w:sz w:val="52"/>
          <w:szCs w:val="52"/>
          <w:lang w:val="en-US"/>
        </w:rPr>
      </w:pPr>
      <w:r w:rsidRPr="00903F42">
        <w:rPr>
          <w:sz w:val="52"/>
          <w:szCs w:val="52"/>
          <w:lang w:val="en-US"/>
        </w:rPr>
        <w:t>Documentation: Keeping up with legitimate documentation all through the undertaking lifecycle. This incorporates prerequisites documentation, plan records, and change logs.</w:t>
      </w:r>
    </w:p>
    <w:p w:rsidR="00903F42" w:rsidRPr="00903F42" w:rsidRDefault="00903F42" w:rsidP="00903F42">
      <w:pPr>
        <w:rPr>
          <w:sz w:val="52"/>
          <w:szCs w:val="52"/>
          <w:lang w:val="en-US"/>
        </w:rPr>
      </w:pPr>
    </w:p>
    <w:p w:rsidR="00903F42" w:rsidRPr="00903F42" w:rsidRDefault="00903F42" w:rsidP="00903F42">
      <w:pPr>
        <w:rPr>
          <w:sz w:val="52"/>
          <w:szCs w:val="52"/>
          <w:lang w:val="en-US"/>
        </w:rPr>
      </w:pPr>
      <w:proofErr w:type="gramStart"/>
      <w:r w:rsidRPr="00903F42">
        <w:rPr>
          <w:sz w:val="52"/>
          <w:szCs w:val="52"/>
          <w:lang w:val="en-US"/>
        </w:rPr>
        <w:lastRenderedPageBreak/>
        <w:t>Partner</w:t>
      </w:r>
      <w:proofErr w:type="gramEnd"/>
      <w:r w:rsidRPr="00903F42">
        <w:rPr>
          <w:sz w:val="52"/>
          <w:szCs w:val="52"/>
          <w:lang w:val="en-US"/>
        </w:rPr>
        <w:t xml:space="preserve"> The executives: Distinguishing and drawing in with every pertinent partner, including clients, end-clients, and venture supports, to guarantee their requirements and assumptions are met.</w:t>
      </w:r>
    </w:p>
    <w:p w:rsidR="00903F42" w:rsidRPr="00903F42" w:rsidRDefault="00903F42" w:rsidP="00903F42">
      <w:pPr>
        <w:rPr>
          <w:sz w:val="52"/>
          <w:szCs w:val="52"/>
          <w:lang w:val="en-US"/>
        </w:rPr>
      </w:pPr>
    </w:p>
    <w:p w:rsidR="00903F42" w:rsidRPr="00903F42" w:rsidRDefault="00903F42" w:rsidP="00903F42">
      <w:pPr>
        <w:rPr>
          <w:sz w:val="52"/>
          <w:szCs w:val="52"/>
          <w:lang w:val="en-US"/>
        </w:rPr>
      </w:pPr>
      <w:r w:rsidRPr="00903F42">
        <w:rPr>
          <w:sz w:val="52"/>
          <w:szCs w:val="52"/>
          <w:lang w:val="en-US"/>
        </w:rPr>
        <w:t>Programming project the executives systems and systems, for example, Spry, Cascade, Scrum, and DevOps, give organized ways to deal with overseeing programming projects. The decision of technique relies upon factors like undertaking size, intricacy, and client prerequisites.</w:t>
      </w:r>
      <w:bookmarkStart w:id="0" w:name="_GoBack"/>
      <w:bookmarkEnd w:id="0"/>
    </w:p>
    <w:sectPr w:rsidR="00903F42" w:rsidRPr="00903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88C"/>
    <w:rsid w:val="00667118"/>
    <w:rsid w:val="0070388C"/>
    <w:rsid w:val="00903F42"/>
    <w:rsid w:val="00DC52E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BEE4"/>
  <w15:chartTrackingRefBased/>
  <w15:docId w15:val="{9B0714A6-D137-495C-A61B-75CEB2FE1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aftab</dc:creator>
  <cp:keywords/>
  <dc:description/>
  <cp:lastModifiedBy>aleena aftab</cp:lastModifiedBy>
  <cp:revision>2</cp:revision>
  <dcterms:created xsi:type="dcterms:W3CDTF">2023-10-10T19:01:00Z</dcterms:created>
  <dcterms:modified xsi:type="dcterms:W3CDTF">2023-10-10T19:09:00Z</dcterms:modified>
</cp:coreProperties>
</file>