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357" w:rsidRPr="00B42357" w:rsidRDefault="00B42357" w:rsidP="00B42357">
      <w:pPr>
        <w:spacing w:line="240" w:lineRule="auto"/>
        <w:jc w:val="center"/>
        <w:rPr>
          <w:rFonts w:ascii="Segoe UI" w:eastAsia="Times New Roman" w:hAnsi="Segoe UI" w:cs="Segoe UI"/>
          <w:b/>
          <w:color w:val="374151"/>
          <w:sz w:val="32"/>
          <w:szCs w:val="32"/>
          <w:lang w:eastAsia="en-IN"/>
        </w:rPr>
      </w:pPr>
      <w:r w:rsidRPr="00B42357">
        <w:rPr>
          <w:rFonts w:ascii="Segoe UI" w:eastAsia="Times New Roman" w:hAnsi="Segoe UI" w:cs="Segoe UI"/>
          <w:b/>
          <w:color w:val="374151"/>
          <w:sz w:val="32"/>
          <w:szCs w:val="32"/>
          <w:lang w:eastAsia="en-IN"/>
        </w:rPr>
        <w:t xml:space="preserve">Intelligent Legal Advisor: A </w:t>
      </w:r>
      <w:r>
        <w:rPr>
          <w:rFonts w:ascii="Segoe UI" w:eastAsia="Times New Roman" w:hAnsi="Segoe UI" w:cs="Segoe UI"/>
          <w:b/>
          <w:color w:val="374151"/>
          <w:sz w:val="32"/>
          <w:szCs w:val="32"/>
          <w:lang w:eastAsia="en-IN"/>
        </w:rPr>
        <w:t>Text-based</w:t>
      </w:r>
      <w:r w:rsidRPr="00B42357">
        <w:rPr>
          <w:rFonts w:ascii="Segoe UI" w:eastAsia="Times New Roman" w:hAnsi="Segoe UI" w:cs="Segoe UI"/>
          <w:b/>
          <w:color w:val="374151"/>
          <w:sz w:val="32"/>
          <w:szCs w:val="32"/>
          <w:lang w:eastAsia="en-IN"/>
        </w:rPr>
        <w:t xml:space="preserve"> Legal Consultation System</w:t>
      </w:r>
    </w:p>
    <w:p w:rsidR="00B42357" w:rsidRPr="00B42357" w:rsidRDefault="00B42357" w:rsidP="00B42357">
      <w:pPr>
        <w:spacing w:line="240" w:lineRule="auto"/>
        <w:rPr>
          <w:rFonts w:ascii="Segoe UI" w:eastAsia="Times New Roman" w:hAnsi="Segoe UI" w:cs="Segoe UI"/>
          <w:color w:val="374151"/>
          <w:sz w:val="24"/>
          <w:szCs w:val="24"/>
          <w:lang w:eastAsia="en-IN"/>
        </w:rPr>
      </w:pPr>
    </w:p>
    <w:p w:rsidR="00B42357" w:rsidRPr="00B42357" w:rsidRDefault="00B42357" w:rsidP="00B42357">
      <w:pPr>
        <w:spacing w:line="240" w:lineRule="auto"/>
        <w:rPr>
          <w:rFonts w:ascii="Segoe UI" w:eastAsia="Times New Roman" w:hAnsi="Segoe UI" w:cs="Segoe UI"/>
          <w:b/>
          <w:color w:val="374151"/>
          <w:sz w:val="24"/>
          <w:szCs w:val="24"/>
          <w:lang w:eastAsia="en-IN"/>
        </w:rPr>
      </w:pPr>
      <w:r>
        <w:rPr>
          <w:rFonts w:ascii="Segoe UI" w:eastAsia="Times New Roman" w:hAnsi="Segoe UI" w:cs="Segoe UI"/>
          <w:b/>
          <w:color w:val="374151"/>
          <w:sz w:val="24"/>
          <w:szCs w:val="24"/>
          <w:lang w:eastAsia="en-IN"/>
        </w:rPr>
        <w:t>Abstract</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This project aims to develop an innovative and user-friendly Legal Advisor using advanced technologies, includ</w:t>
      </w:r>
      <w:r w:rsidRPr="00362BB1">
        <w:rPr>
          <w:rFonts w:ascii="Segoe UI" w:eastAsia="Times New Roman" w:hAnsi="Segoe UI" w:cs="Segoe UI"/>
          <w:color w:val="000000" w:themeColor="text1"/>
          <w:sz w:val="24"/>
          <w:szCs w:val="24"/>
          <w:lang w:eastAsia="en-IN"/>
        </w:rPr>
        <w:t>ing LLM (Large Language Models</w:t>
      </w:r>
      <w:r w:rsidRPr="00362BB1">
        <w:rPr>
          <w:rFonts w:ascii="Segoe UI" w:eastAsia="Times New Roman" w:hAnsi="Segoe UI" w:cs="Segoe UI"/>
          <w:color w:val="000000" w:themeColor="text1"/>
          <w:sz w:val="24"/>
          <w:szCs w:val="24"/>
          <w:lang w:eastAsia="en-IN"/>
        </w:rPr>
        <w:t>), Voice Recognition, and other complementary tools. In an era of increasing legal complexities, individuals often require legal guidance for various issues but may not have easy access to legal professionals. The proposed system will bridge this gap by providing a convenient, efficient, and accessible means of obtaining legal advice.</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 xml:space="preserve">LLM Integration: The project will leverage </w:t>
      </w:r>
      <w:r w:rsidRPr="00362BB1">
        <w:rPr>
          <w:rFonts w:ascii="Segoe UI" w:eastAsia="Times New Roman" w:hAnsi="Segoe UI" w:cs="Segoe UI"/>
          <w:color w:val="000000" w:themeColor="text1"/>
          <w:sz w:val="24"/>
          <w:szCs w:val="24"/>
          <w:lang w:eastAsia="en-IN"/>
        </w:rPr>
        <w:t>Large</w:t>
      </w:r>
      <w:r w:rsidRPr="00362BB1">
        <w:rPr>
          <w:rFonts w:ascii="Segoe UI" w:eastAsia="Times New Roman" w:hAnsi="Segoe UI" w:cs="Segoe UI"/>
          <w:color w:val="000000" w:themeColor="text1"/>
          <w:sz w:val="24"/>
          <w:szCs w:val="24"/>
          <w:lang w:eastAsia="en-IN"/>
        </w:rPr>
        <w:t xml:space="preserve"> Language Mode</w:t>
      </w:r>
      <w:r w:rsidRPr="00362BB1">
        <w:rPr>
          <w:rFonts w:ascii="Segoe UI" w:eastAsia="Times New Roman" w:hAnsi="Segoe UI" w:cs="Segoe UI"/>
          <w:color w:val="000000" w:themeColor="text1"/>
          <w:sz w:val="24"/>
          <w:szCs w:val="24"/>
          <w:lang w:eastAsia="en-IN"/>
        </w:rPr>
        <w:t>l</w:t>
      </w:r>
      <w:r w:rsidRPr="00362BB1">
        <w:rPr>
          <w:rFonts w:ascii="Segoe UI" w:eastAsia="Times New Roman" w:hAnsi="Segoe UI" w:cs="Segoe UI"/>
          <w:color w:val="000000" w:themeColor="text1"/>
          <w:sz w:val="24"/>
          <w:szCs w:val="24"/>
          <w:lang w:eastAsia="en-IN"/>
        </w:rPr>
        <w:t>ling (LLM) techniques to create a robust and accurate natural language understanding system specialized in legal contexts. This system will be able to comprehend and generate legal documents, understand user queries, and prov</w:t>
      </w:r>
      <w:r w:rsidRPr="00362BB1">
        <w:rPr>
          <w:rFonts w:ascii="Segoe UI" w:eastAsia="Times New Roman" w:hAnsi="Segoe UI" w:cs="Segoe UI"/>
          <w:color w:val="000000" w:themeColor="text1"/>
          <w:sz w:val="24"/>
          <w:szCs w:val="24"/>
          <w:lang w:eastAsia="en-IN"/>
        </w:rPr>
        <w:t>ide relevant legal information.</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Legal Database Integration: The system will be integrated with extensive legal databases and knowledge sources to provide up-to-date and accurate legal information, including statutes, regulations, case law, and legal precedents.</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Personalization: The Legal Advisor will offer personalized consultations by considering the user's specific legal query, jurisdiction, and context. It will also maintain a user profile to provide tailored advice over time.</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User Guidance and Education</w:t>
      </w:r>
      <w:r w:rsidRPr="00362BB1">
        <w:rPr>
          <w:rFonts w:ascii="Segoe UI" w:eastAsia="Times New Roman" w:hAnsi="Segoe UI" w:cs="Segoe UI"/>
          <w:color w:val="000000" w:themeColor="text1"/>
          <w:sz w:val="24"/>
          <w:szCs w:val="24"/>
          <w:lang w:eastAsia="en-IN"/>
        </w:rPr>
        <w:t>:</w:t>
      </w:r>
      <w:r w:rsidRPr="00362BB1">
        <w:rPr>
          <w:rFonts w:ascii="Segoe UI" w:eastAsia="Times New Roman" w:hAnsi="Segoe UI" w:cs="Segoe UI"/>
          <w:color w:val="000000" w:themeColor="text1"/>
          <w:sz w:val="24"/>
          <w:szCs w:val="24"/>
          <w:lang w:eastAsia="en-IN"/>
        </w:rPr>
        <w:t xml:space="preserve"> The system will not only answer specific legal questions but also educate users about legal concepts and procedures to enhance their legal literacy.</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Security and Confidentiality</w:t>
      </w:r>
      <w:r w:rsidRPr="00362BB1">
        <w:rPr>
          <w:rFonts w:ascii="Segoe UI" w:eastAsia="Times New Roman" w:hAnsi="Segoe UI" w:cs="Segoe UI"/>
          <w:color w:val="000000" w:themeColor="text1"/>
          <w:sz w:val="24"/>
          <w:szCs w:val="24"/>
          <w:lang w:eastAsia="en-IN"/>
        </w:rPr>
        <w:t>:</w:t>
      </w:r>
      <w:r w:rsidRPr="00362BB1">
        <w:rPr>
          <w:rFonts w:ascii="Segoe UI" w:eastAsia="Times New Roman" w:hAnsi="Segoe UI" w:cs="Segoe UI"/>
          <w:color w:val="000000" w:themeColor="text1"/>
          <w:sz w:val="24"/>
          <w:szCs w:val="24"/>
          <w:lang w:eastAsia="en-IN"/>
        </w:rPr>
        <w:t xml:space="preserve"> Stringent security measures will be implemented to ensure the confidentiality and privacy of user data, which is of utmost importance in legal consultations.</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User Interface: A user-friendly interface will be designed to ensure ease of use, making the Legal Advisor accessible to a wide range of users.</w:t>
      </w:r>
    </w:p>
    <w:p w:rsidR="00B42357"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Testing and Validation: Rigorous testing and validation processes, including accuracy assessments, user feedback, and legal expert reviews, will be conducted to ensure the reliability and effectiveness of the system.</w:t>
      </w:r>
    </w:p>
    <w:p w:rsidR="00B42357" w:rsidRPr="00B42357" w:rsidRDefault="00B42357" w:rsidP="00B42357">
      <w:pPr>
        <w:spacing w:line="240" w:lineRule="auto"/>
        <w:rPr>
          <w:rFonts w:ascii="Segoe UI" w:eastAsia="Times New Roman" w:hAnsi="Segoe UI" w:cs="Segoe UI"/>
          <w:color w:val="374151"/>
          <w:sz w:val="24"/>
          <w:szCs w:val="24"/>
          <w:lang w:eastAsia="en-IN"/>
        </w:rPr>
      </w:pPr>
    </w:p>
    <w:p w:rsidR="00BF6F4D" w:rsidRPr="00362BB1" w:rsidRDefault="00B42357" w:rsidP="00B42357">
      <w:pPr>
        <w:spacing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lastRenderedPageBreak/>
        <w:t>The project's outcome will be a cutting-edge Legal Advisor that empowers individuals and businesses to access legal information and guidance conveniently</w:t>
      </w:r>
      <w:r w:rsidRPr="00362BB1">
        <w:rPr>
          <w:rFonts w:ascii="Segoe UI" w:eastAsia="Times New Roman" w:hAnsi="Segoe UI" w:cs="Segoe UI"/>
          <w:color w:val="000000" w:themeColor="text1"/>
          <w:sz w:val="24"/>
          <w:szCs w:val="24"/>
          <w:lang w:eastAsia="en-IN"/>
        </w:rPr>
        <w:t>.</w:t>
      </w:r>
      <w:r w:rsidRPr="00362BB1">
        <w:rPr>
          <w:rFonts w:ascii="Segoe UI" w:eastAsia="Times New Roman" w:hAnsi="Segoe UI" w:cs="Segoe UI"/>
          <w:color w:val="000000" w:themeColor="text1"/>
          <w:sz w:val="24"/>
          <w:szCs w:val="24"/>
          <w:lang w:eastAsia="en-IN"/>
        </w:rPr>
        <w:t xml:space="preserve"> This technology has the potential to democratize legal assistance, making it more accessible and affordable, ultimately contributing to a more informed and legally literate society.</w:t>
      </w:r>
    </w:p>
    <w:p w:rsidR="00B42357" w:rsidRPr="00362BB1" w:rsidRDefault="00B42357" w:rsidP="00B42357">
      <w:pPr>
        <w:spacing w:after="0" w:line="240" w:lineRule="auto"/>
        <w:rPr>
          <w:rFonts w:ascii="Segoe UI" w:eastAsia="Times New Roman" w:hAnsi="Segoe UI" w:cs="Segoe UI"/>
          <w:b/>
          <w:color w:val="000000" w:themeColor="text1"/>
          <w:sz w:val="24"/>
          <w:szCs w:val="24"/>
          <w:lang w:eastAsia="en-IN"/>
        </w:rPr>
      </w:pPr>
      <w:bookmarkStart w:id="0" w:name="_GoBack"/>
      <w:r w:rsidRPr="00362BB1">
        <w:rPr>
          <w:rFonts w:ascii="Segoe UI" w:eastAsia="Times New Roman" w:hAnsi="Segoe UI" w:cs="Segoe UI"/>
          <w:b/>
          <w:color w:val="000000" w:themeColor="text1"/>
          <w:sz w:val="24"/>
          <w:szCs w:val="24"/>
          <w:lang w:eastAsia="en-IN"/>
        </w:rPr>
        <w:t>Team:</w:t>
      </w:r>
    </w:p>
    <w:p w:rsidR="00B42357" w:rsidRPr="00362BB1" w:rsidRDefault="00B42357" w:rsidP="00B42357">
      <w:pPr>
        <w:spacing w:after="0" w:line="240" w:lineRule="auto"/>
        <w:rPr>
          <w:rFonts w:ascii="Segoe UI" w:eastAsia="Times New Roman" w:hAnsi="Segoe UI" w:cs="Segoe UI"/>
          <w:color w:val="000000" w:themeColor="text1"/>
          <w:sz w:val="24"/>
          <w:szCs w:val="24"/>
          <w:lang w:eastAsia="en-IN"/>
        </w:rPr>
      </w:pPr>
      <w:proofErr w:type="spellStart"/>
      <w:r w:rsidRPr="00362BB1">
        <w:rPr>
          <w:rFonts w:ascii="Segoe UI" w:eastAsia="Times New Roman" w:hAnsi="Segoe UI" w:cs="Segoe UI"/>
          <w:color w:val="000000" w:themeColor="text1"/>
          <w:sz w:val="24"/>
          <w:szCs w:val="24"/>
          <w:lang w:eastAsia="en-IN"/>
        </w:rPr>
        <w:t>Hashif</w:t>
      </w:r>
      <w:proofErr w:type="spellEnd"/>
      <w:r w:rsidRPr="00362BB1">
        <w:rPr>
          <w:rFonts w:ascii="Segoe UI" w:eastAsia="Times New Roman" w:hAnsi="Segoe UI" w:cs="Segoe UI"/>
          <w:color w:val="000000" w:themeColor="text1"/>
          <w:sz w:val="24"/>
          <w:szCs w:val="24"/>
          <w:lang w:eastAsia="en-IN"/>
        </w:rPr>
        <w:t xml:space="preserve"> V. S.   </w:t>
      </w:r>
      <w:r w:rsidRPr="00362BB1">
        <w:rPr>
          <w:rFonts w:ascii="Segoe UI" w:eastAsia="Times New Roman" w:hAnsi="Segoe UI" w:cs="Segoe UI"/>
          <w:color w:val="000000" w:themeColor="text1"/>
          <w:sz w:val="24"/>
          <w:szCs w:val="24"/>
          <w:lang w:eastAsia="en-IN"/>
        </w:rPr>
        <w:tab/>
        <w:t xml:space="preserve">     36</w:t>
      </w:r>
    </w:p>
    <w:p w:rsidR="00B42357" w:rsidRPr="00362BB1" w:rsidRDefault="00B42357" w:rsidP="00B42357">
      <w:pPr>
        <w:spacing w:after="0" w:line="240" w:lineRule="auto"/>
        <w:rPr>
          <w:rFonts w:ascii="Segoe UI" w:eastAsia="Times New Roman" w:hAnsi="Segoe UI" w:cs="Segoe UI"/>
          <w:color w:val="000000" w:themeColor="text1"/>
          <w:sz w:val="24"/>
          <w:szCs w:val="24"/>
          <w:lang w:eastAsia="en-IN"/>
        </w:rPr>
      </w:pPr>
      <w:proofErr w:type="spellStart"/>
      <w:r w:rsidRPr="00362BB1">
        <w:rPr>
          <w:rFonts w:ascii="Segoe UI" w:eastAsia="Times New Roman" w:hAnsi="Segoe UI" w:cs="Segoe UI"/>
          <w:color w:val="000000" w:themeColor="text1"/>
          <w:sz w:val="24"/>
          <w:szCs w:val="24"/>
          <w:lang w:eastAsia="en-IN"/>
        </w:rPr>
        <w:t>Priyan</w:t>
      </w:r>
      <w:proofErr w:type="spellEnd"/>
      <w:r w:rsidRPr="00362BB1">
        <w:rPr>
          <w:rFonts w:ascii="Segoe UI" w:eastAsia="Times New Roman" w:hAnsi="Segoe UI" w:cs="Segoe UI"/>
          <w:color w:val="000000" w:themeColor="text1"/>
          <w:sz w:val="24"/>
          <w:szCs w:val="24"/>
          <w:lang w:eastAsia="en-IN"/>
        </w:rPr>
        <w:t xml:space="preserve"> V.       </w:t>
      </w:r>
      <w:r w:rsidRPr="00362BB1">
        <w:rPr>
          <w:rFonts w:ascii="Segoe UI" w:eastAsia="Times New Roman" w:hAnsi="Segoe UI" w:cs="Segoe UI"/>
          <w:color w:val="000000" w:themeColor="text1"/>
          <w:sz w:val="24"/>
          <w:szCs w:val="24"/>
          <w:lang w:eastAsia="en-IN"/>
        </w:rPr>
        <w:tab/>
        <w:t xml:space="preserve">     50</w:t>
      </w:r>
    </w:p>
    <w:p w:rsidR="00B42357" w:rsidRPr="00362BB1" w:rsidRDefault="00B42357" w:rsidP="00B42357">
      <w:pPr>
        <w:spacing w:after="0" w:line="240" w:lineRule="auto"/>
        <w:rPr>
          <w:rFonts w:ascii="Segoe UI" w:eastAsia="Times New Roman" w:hAnsi="Segoe UI" w:cs="Segoe UI"/>
          <w:color w:val="000000" w:themeColor="text1"/>
          <w:sz w:val="24"/>
          <w:szCs w:val="24"/>
          <w:lang w:eastAsia="en-IN"/>
        </w:rPr>
      </w:pPr>
      <w:r w:rsidRPr="00362BB1">
        <w:rPr>
          <w:rFonts w:ascii="Segoe UI" w:eastAsia="Times New Roman" w:hAnsi="Segoe UI" w:cs="Segoe UI"/>
          <w:color w:val="000000" w:themeColor="text1"/>
          <w:sz w:val="24"/>
          <w:szCs w:val="24"/>
          <w:lang w:eastAsia="en-IN"/>
        </w:rPr>
        <w:t>Aleena James     09</w:t>
      </w:r>
    </w:p>
    <w:p w:rsidR="00B42357" w:rsidRPr="00362BB1" w:rsidRDefault="00B42357" w:rsidP="00B42357">
      <w:pPr>
        <w:spacing w:after="0" w:line="240" w:lineRule="auto"/>
        <w:rPr>
          <w:color w:val="000000" w:themeColor="text1"/>
        </w:rPr>
      </w:pPr>
      <w:proofErr w:type="spellStart"/>
      <w:r w:rsidRPr="00362BB1">
        <w:rPr>
          <w:rFonts w:ascii="Segoe UI" w:eastAsia="Times New Roman" w:hAnsi="Segoe UI" w:cs="Segoe UI"/>
          <w:color w:val="000000" w:themeColor="text1"/>
          <w:sz w:val="24"/>
          <w:szCs w:val="24"/>
          <w:lang w:eastAsia="en-IN"/>
        </w:rPr>
        <w:t>Jomal</w:t>
      </w:r>
      <w:proofErr w:type="spellEnd"/>
      <w:r w:rsidRPr="00362BB1">
        <w:rPr>
          <w:rFonts w:ascii="Segoe UI" w:eastAsia="Times New Roman" w:hAnsi="Segoe UI" w:cs="Segoe UI"/>
          <w:color w:val="000000" w:themeColor="text1"/>
          <w:sz w:val="24"/>
          <w:szCs w:val="24"/>
          <w:lang w:eastAsia="en-IN"/>
        </w:rPr>
        <w:t xml:space="preserve"> P Joy        43</w:t>
      </w:r>
      <w:bookmarkEnd w:id="0"/>
    </w:p>
    <w:sectPr w:rsidR="00B42357" w:rsidRPr="00362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2357"/>
    <w:rsid w:val="001D724B"/>
    <w:rsid w:val="00362BB1"/>
    <w:rsid w:val="009310B1"/>
    <w:rsid w:val="00996ECB"/>
    <w:rsid w:val="00B423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3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235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818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Aleena</dc:creator>
  <cp:lastModifiedBy>Aleena</cp:lastModifiedBy>
  <cp:revision>3</cp:revision>
  <dcterms:created xsi:type="dcterms:W3CDTF">2023-09-30T06:30:00Z</dcterms:created>
  <dcterms:modified xsi:type="dcterms:W3CDTF">2023-09-30T08:49:00Z</dcterms:modified>
</cp:coreProperties>
</file>