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2D17" w14:textId="4BBBC5C8" w:rsidR="00454B00" w:rsidRPr="007774E9" w:rsidRDefault="00454B00" w:rsidP="007774E9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>Introduction</w:t>
      </w:r>
    </w:p>
    <w:p w14:paraId="54C27DEB" w14:textId="77777777" w:rsidR="00454B00" w:rsidRPr="00454B00" w:rsidRDefault="00454B00" w:rsidP="007774E9">
      <w:pPr>
        <w:ind w:left="360"/>
      </w:pPr>
      <w:r w:rsidRPr="00454B00">
        <w:t>Association Rule Mining (ARM) is a key data mining technique used to identify relationships between frequently co-occurring items in large datasets. It is widely used in market basket analysis, recommendation systems, fraud detection, and healthcare analytics.</w:t>
      </w:r>
    </w:p>
    <w:p w14:paraId="12405BE1" w14:textId="7731CE94" w:rsidR="00F06F44" w:rsidRPr="007774E9" w:rsidRDefault="00F06F44" w:rsidP="007774E9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>Data set information</w:t>
      </w:r>
    </w:p>
    <w:p w14:paraId="08B61352" w14:textId="77777777" w:rsidR="002A3405" w:rsidRDefault="002A3405" w:rsidP="007774E9">
      <w:pPr>
        <w:ind w:left="360"/>
      </w:pPr>
      <w:r w:rsidRPr="002A3405">
        <w:t>The dataset is from a retail store and contains transaction records for grocery items, comprising a total of 38,765 entries.</w:t>
      </w:r>
    </w:p>
    <w:p w14:paraId="283491BE" w14:textId="2D614BC5" w:rsidR="007774E9" w:rsidRPr="007774E9" w:rsidRDefault="00F06F44" w:rsidP="007774E9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>Data Dictionary</w:t>
      </w:r>
    </w:p>
    <w:p w14:paraId="2B591176" w14:textId="2372BBD1" w:rsidR="002A3405" w:rsidRDefault="002A3405" w:rsidP="002A3405">
      <w:pPr>
        <w:pStyle w:val="ListParagraph"/>
        <w:numPr>
          <w:ilvl w:val="0"/>
          <w:numId w:val="14"/>
        </w:numPr>
      </w:pPr>
      <w:proofErr w:type="spellStart"/>
      <w:r>
        <w:t>Member_numer</w:t>
      </w:r>
      <w:proofErr w:type="spellEnd"/>
      <w:r>
        <w:t xml:space="preserve"> : Unique number assign to each customer</w:t>
      </w:r>
    </w:p>
    <w:p w14:paraId="10F3457B" w14:textId="5F41E88C" w:rsidR="002A3405" w:rsidRDefault="002A3405" w:rsidP="002A3405">
      <w:pPr>
        <w:pStyle w:val="ListParagraph"/>
        <w:numPr>
          <w:ilvl w:val="0"/>
          <w:numId w:val="14"/>
        </w:numPr>
      </w:pPr>
      <w:r>
        <w:t>Date : The date of purchase</w:t>
      </w:r>
    </w:p>
    <w:p w14:paraId="08A2DD2D" w14:textId="5FA6F65A" w:rsidR="002A3405" w:rsidRDefault="002A3405" w:rsidP="002A3405">
      <w:pPr>
        <w:pStyle w:val="ListParagraph"/>
        <w:numPr>
          <w:ilvl w:val="0"/>
          <w:numId w:val="14"/>
        </w:numPr>
      </w:pPr>
      <w:proofErr w:type="spellStart"/>
      <w:proofErr w:type="gramStart"/>
      <w:r>
        <w:t>ItemDescription</w:t>
      </w:r>
      <w:proofErr w:type="spellEnd"/>
      <w:proofErr w:type="gramEnd"/>
      <w:r>
        <w:t xml:space="preserve"> : Item bought by the customer</w:t>
      </w:r>
    </w:p>
    <w:p w14:paraId="1AD819ED" w14:textId="77777777" w:rsidR="007774E9" w:rsidRDefault="007774E9" w:rsidP="007774E9">
      <w:pPr>
        <w:pStyle w:val="ListParagraph"/>
      </w:pPr>
    </w:p>
    <w:p w14:paraId="01C90B76" w14:textId="1B057DAE" w:rsidR="00454B00" w:rsidRPr="007774E9" w:rsidRDefault="00454B00" w:rsidP="007774E9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>Key Concepts</w:t>
      </w:r>
    </w:p>
    <w:p w14:paraId="18C95BE0" w14:textId="77777777" w:rsidR="00454B00" w:rsidRDefault="00454B00" w:rsidP="00454B00">
      <w:pPr>
        <w:numPr>
          <w:ilvl w:val="0"/>
          <w:numId w:val="5"/>
        </w:numPr>
      </w:pPr>
      <w:r w:rsidRPr="00454B00">
        <w:rPr>
          <w:b/>
          <w:bCs/>
        </w:rPr>
        <w:t>Support</w:t>
      </w:r>
      <w:r w:rsidRPr="00454B00">
        <w:t>: Measures how frequently an itemset appears in the dataset.</w:t>
      </w:r>
    </w:p>
    <w:p w14:paraId="58B3DF5C" w14:textId="4151453B" w:rsidR="00454B00" w:rsidRPr="00454B00" w:rsidRDefault="00454B00" w:rsidP="00454B0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B00">
        <w:rPr>
          <w:rFonts w:ascii="Times New Roman" w:eastAsia="Times New Roman" w:hAnsi="Times New Roman" w:cs="Times New Roman"/>
          <w:kern w:val="0"/>
          <w14:ligatures w14:val="none"/>
        </w:rPr>
        <w:t xml:space="preserve"> Support(A</w:t>
      </w:r>
      <w:r w:rsidRPr="00454B00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>B)=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>Transactions containing A and B</w:t>
      </w:r>
      <w:r w:rsidRPr="00454B00">
        <w:rPr>
          <w:rFonts w:ascii="Arial" w:eastAsia="Times New Roman" w:hAnsi="Arial" w:cs="Arial"/>
          <w:kern w:val="0"/>
          <w14:ligatures w14:val="none"/>
        </w:rPr>
        <w:t>​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 xml:space="preserve"> Total transactions</w:t>
      </w:r>
    </w:p>
    <w:p w14:paraId="63EB8E96" w14:textId="3C092E66" w:rsidR="00454B00" w:rsidRPr="00454B00" w:rsidRDefault="00454B00" w:rsidP="00454B00">
      <w:pPr>
        <w:pStyle w:val="ListParagraph"/>
      </w:pPr>
    </w:p>
    <w:p w14:paraId="7FD66815" w14:textId="77777777" w:rsidR="00454B00" w:rsidRDefault="00454B00" w:rsidP="00454B00">
      <w:pPr>
        <w:numPr>
          <w:ilvl w:val="0"/>
          <w:numId w:val="5"/>
        </w:numPr>
      </w:pPr>
      <w:r w:rsidRPr="00454B00">
        <w:rPr>
          <w:b/>
          <w:bCs/>
        </w:rPr>
        <w:t>Confidence</w:t>
      </w:r>
      <w:r w:rsidRPr="00454B00">
        <w:t>: Indicates the likelihood of item B being purchased when item A is purchased.</w:t>
      </w:r>
    </w:p>
    <w:p w14:paraId="166586B9" w14:textId="7883F713" w:rsidR="00454B00" w:rsidRPr="00454B00" w:rsidRDefault="00454B00" w:rsidP="00454B00">
      <w:pPr>
        <w:ind w:left="720"/>
      </w:pPr>
      <w:r w:rsidRPr="00454B00">
        <w:t>Confidence(A</w:t>
      </w:r>
      <w:r w:rsidRPr="00454B00">
        <w:rPr>
          <w:rFonts w:ascii="Cambria Math" w:hAnsi="Cambria Math" w:cs="Cambria Math"/>
        </w:rPr>
        <w:t>⇒</w:t>
      </w:r>
      <w:r w:rsidRPr="00454B00">
        <w:t xml:space="preserve">B)= </w:t>
      </w:r>
      <w:r>
        <w:t xml:space="preserve"> </w:t>
      </w:r>
      <w:r w:rsidRPr="00454B00">
        <w:t>Support(A</w:t>
      </w:r>
      <w:r w:rsidRPr="00454B00">
        <w:rPr>
          <w:rFonts w:ascii="Cambria Math" w:hAnsi="Cambria Math" w:cs="Cambria Math"/>
        </w:rPr>
        <w:t>∪</w:t>
      </w:r>
      <w:r w:rsidRPr="00454B00">
        <w:t>B)</w:t>
      </w:r>
      <w:r w:rsidRPr="00454B00">
        <w:rPr>
          <w:rFonts w:ascii="Arial" w:hAnsi="Arial" w:cs="Arial"/>
        </w:rPr>
        <w:t>​</w:t>
      </w:r>
      <w:r>
        <w:rPr>
          <w:rFonts w:ascii="Arial" w:hAnsi="Arial" w:cs="Arial"/>
        </w:rPr>
        <w:t>/</w:t>
      </w:r>
      <w:r w:rsidRPr="00454B00">
        <w:t xml:space="preserve"> Support(A)</w:t>
      </w:r>
      <w:r>
        <w:t xml:space="preserve"> </w:t>
      </w:r>
    </w:p>
    <w:p w14:paraId="5F63D7F3" w14:textId="77777777" w:rsidR="00454B00" w:rsidRDefault="00454B00" w:rsidP="00454B00">
      <w:pPr>
        <w:numPr>
          <w:ilvl w:val="0"/>
          <w:numId w:val="5"/>
        </w:numPr>
      </w:pPr>
      <w:r w:rsidRPr="00454B00">
        <w:rPr>
          <w:b/>
          <w:bCs/>
        </w:rPr>
        <w:t>Lift</w:t>
      </w:r>
      <w:r w:rsidRPr="00454B00">
        <w:t xml:space="preserve">: </w:t>
      </w:r>
      <w:proofErr w:type="gramStart"/>
      <w:r w:rsidRPr="00454B00">
        <w:t>Measures</w:t>
      </w:r>
      <w:proofErr w:type="gramEnd"/>
      <w:r w:rsidRPr="00454B00">
        <w:t xml:space="preserve"> how much more likely A and B co-occur than if they were independent.</w:t>
      </w:r>
    </w:p>
    <w:p w14:paraId="1D9259D1" w14:textId="727A3023" w:rsidR="00454B00" w:rsidRPr="00454B00" w:rsidRDefault="00454B00" w:rsidP="00454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>Lift(A</w:t>
      </w:r>
      <w:r w:rsidRPr="00454B00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>B)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>= Confidence(A</w:t>
      </w:r>
      <w:r w:rsidRPr="00454B00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>B)</w:t>
      </w:r>
      <w:r w:rsidRPr="00454B00">
        <w:rPr>
          <w:rFonts w:ascii="Arial" w:eastAsia="Times New Roman" w:hAnsi="Arial" w:cs="Arial"/>
          <w:kern w:val="0"/>
          <w14:ligatures w14:val="none"/>
        </w:rPr>
        <w:t>​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54B00">
        <w:rPr>
          <w:rFonts w:ascii="Times New Roman" w:eastAsia="Times New Roman" w:hAnsi="Times New Roman" w:cs="Times New Roman"/>
          <w:kern w:val="0"/>
          <w14:ligatures w14:val="none"/>
        </w:rPr>
        <w:t xml:space="preserve"> Support(B)</w:t>
      </w:r>
    </w:p>
    <w:p w14:paraId="14B3DC68" w14:textId="77777777" w:rsidR="00454B00" w:rsidRPr="00454B00" w:rsidRDefault="00454B00" w:rsidP="00454B00">
      <w:pPr>
        <w:ind w:left="720"/>
      </w:pPr>
    </w:p>
    <w:p w14:paraId="14607BE4" w14:textId="77777777" w:rsidR="00454B00" w:rsidRPr="00454B00" w:rsidRDefault="00454B00" w:rsidP="00454B00">
      <w:pPr>
        <w:numPr>
          <w:ilvl w:val="1"/>
          <w:numId w:val="5"/>
        </w:numPr>
      </w:pPr>
      <w:r w:rsidRPr="00454B00">
        <w:t>If Lift &gt; 1: A and B are positively correlated.</w:t>
      </w:r>
    </w:p>
    <w:p w14:paraId="547DA1E9" w14:textId="77777777" w:rsidR="00454B00" w:rsidRPr="00454B00" w:rsidRDefault="00454B00" w:rsidP="00454B00">
      <w:pPr>
        <w:numPr>
          <w:ilvl w:val="1"/>
          <w:numId w:val="5"/>
        </w:numPr>
      </w:pPr>
      <w:r w:rsidRPr="00454B00">
        <w:t>If Lift = 1: A and B are independent.</w:t>
      </w:r>
    </w:p>
    <w:p w14:paraId="72B93771" w14:textId="77777777" w:rsidR="00454B00" w:rsidRPr="00454B00" w:rsidRDefault="00454B00" w:rsidP="00454B00">
      <w:pPr>
        <w:numPr>
          <w:ilvl w:val="1"/>
          <w:numId w:val="5"/>
        </w:numPr>
      </w:pPr>
      <w:r w:rsidRPr="00454B00">
        <w:t>If Lift &lt; 1: A and B are negatively correlated.</w:t>
      </w:r>
    </w:p>
    <w:p w14:paraId="0DE36E21" w14:textId="476E44AB" w:rsidR="00454B00" w:rsidRDefault="00454B00" w:rsidP="00454B00">
      <w:pPr>
        <w:numPr>
          <w:ilvl w:val="0"/>
          <w:numId w:val="5"/>
        </w:numPr>
      </w:pPr>
      <w:r w:rsidRPr="00454B00">
        <w:rPr>
          <w:b/>
          <w:bCs/>
        </w:rPr>
        <w:t>Leverage</w:t>
      </w:r>
      <w:r w:rsidRPr="00454B00">
        <w:t>: Measures the difference between the observed frequency of co-occurrence and expected frequency if A and B were independent.</w:t>
      </w:r>
    </w:p>
    <w:p w14:paraId="3AC98FD4" w14:textId="42BFBA95" w:rsidR="00454B00" w:rsidRPr="00454B00" w:rsidRDefault="00454B00" w:rsidP="00454B00">
      <w:pPr>
        <w:ind w:left="720"/>
      </w:pPr>
      <w:r>
        <w:rPr>
          <w:b/>
          <w:bCs/>
        </w:rPr>
        <w:t xml:space="preserve">                   </w:t>
      </w:r>
      <w:r w:rsidRPr="00454B00">
        <w:t>Leverage(A</w:t>
      </w:r>
      <w:r w:rsidRPr="00454B00">
        <w:rPr>
          <w:rFonts w:ascii="Cambria Math" w:hAnsi="Cambria Math" w:cs="Cambria Math"/>
        </w:rPr>
        <w:t>⇒</w:t>
      </w:r>
      <w:r w:rsidRPr="00454B00">
        <w:t>B)=Support(A</w:t>
      </w:r>
      <w:r w:rsidRPr="00454B00">
        <w:rPr>
          <w:rFonts w:ascii="Cambria Math" w:hAnsi="Cambria Math" w:cs="Cambria Math"/>
        </w:rPr>
        <w:t>∪</w:t>
      </w:r>
      <w:r w:rsidRPr="00454B00">
        <w:t>B)−Support(A)×Support(B)</w:t>
      </w:r>
    </w:p>
    <w:p w14:paraId="1BA5F47E" w14:textId="77777777" w:rsidR="002A3405" w:rsidRDefault="002A3405"/>
    <w:p w14:paraId="3F828061" w14:textId="6179A3E9" w:rsidR="00F06F44" w:rsidRDefault="00F06F44" w:rsidP="007774E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>Data Discovery</w:t>
      </w:r>
    </w:p>
    <w:p w14:paraId="15624EFE" w14:textId="77777777" w:rsidR="007774E9" w:rsidRPr="007774E9" w:rsidRDefault="007774E9" w:rsidP="007774E9">
      <w:pPr>
        <w:pStyle w:val="ListParagraph"/>
        <w:rPr>
          <w:b/>
          <w:bCs/>
          <w:sz w:val="28"/>
          <w:szCs w:val="28"/>
        </w:rPr>
      </w:pPr>
    </w:p>
    <w:p w14:paraId="626BBB2C" w14:textId="581C5558" w:rsidR="00F06F44" w:rsidRDefault="00F06F44" w:rsidP="00F06F44">
      <w:pPr>
        <w:pStyle w:val="ListParagraph"/>
        <w:numPr>
          <w:ilvl w:val="0"/>
          <w:numId w:val="4"/>
        </w:numPr>
      </w:pPr>
      <w:r>
        <w:t>No of Items present :</w:t>
      </w:r>
      <w:r w:rsidR="006D4A95">
        <w:t xml:space="preserve"> There are 167 Unique items in the dataset</w:t>
      </w:r>
    </w:p>
    <w:p w14:paraId="1FE29234" w14:textId="2C13C84F" w:rsidR="00F06F44" w:rsidRDefault="00F06F44" w:rsidP="00F06F44">
      <w:pPr>
        <w:pStyle w:val="ListParagraph"/>
        <w:numPr>
          <w:ilvl w:val="0"/>
          <w:numId w:val="4"/>
        </w:numPr>
      </w:pPr>
      <w:r>
        <w:t>Most frequent items:</w:t>
      </w:r>
      <w:r w:rsidR="006D4A95">
        <w:t xml:space="preserve"> Whole milk is the most frequent </w:t>
      </w:r>
      <w:proofErr w:type="gramStart"/>
      <w:r w:rsidR="006D4A95">
        <w:t>item appearing</w:t>
      </w:r>
      <w:proofErr w:type="gramEnd"/>
      <w:r w:rsidR="006D4A95">
        <w:t xml:space="preserve"> 2502 times followed by other vegetables appearing 1898 times.</w:t>
      </w:r>
    </w:p>
    <w:p w14:paraId="62B7BB80" w14:textId="5D68AF3C" w:rsidR="00F06F44" w:rsidRDefault="00F06F44" w:rsidP="00F06F44">
      <w:pPr>
        <w:pStyle w:val="ListParagraph"/>
        <w:numPr>
          <w:ilvl w:val="0"/>
          <w:numId w:val="4"/>
        </w:numPr>
      </w:pPr>
      <w:r>
        <w:t>What are we going to do?</w:t>
      </w:r>
    </w:p>
    <w:p w14:paraId="647C1D31" w14:textId="3150870C" w:rsidR="00F06F44" w:rsidRDefault="00F06F44" w:rsidP="00F06F44">
      <w:pPr>
        <w:pStyle w:val="ListParagraph"/>
      </w:pPr>
      <w:r>
        <w:t xml:space="preserve">We are going to find out association rules. Association rules are what items are frequently bought together. Identifying this can help us make better suggestions to the </w:t>
      </w:r>
      <w:r w:rsidR="006D4A95">
        <w:t>consumer,</w:t>
      </w:r>
      <w:r>
        <w:t xml:space="preserve"> hence improving the revenue.</w:t>
      </w:r>
    </w:p>
    <w:p w14:paraId="115B4FA2" w14:textId="77777777" w:rsidR="007774E9" w:rsidRDefault="007774E9" w:rsidP="00F06F44">
      <w:pPr>
        <w:pStyle w:val="ListParagraph"/>
      </w:pPr>
    </w:p>
    <w:p w14:paraId="46109A41" w14:textId="5094C7AB" w:rsidR="00757544" w:rsidRPr="007774E9" w:rsidRDefault="00692863" w:rsidP="007774E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>Calculating support</w:t>
      </w:r>
    </w:p>
    <w:p w14:paraId="27EF8DFC" w14:textId="371ED89E" w:rsidR="00692863" w:rsidRDefault="00692863" w:rsidP="007774E9">
      <w:pPr>
        <w:ind w:left="360"/>
      </w:pPr>
      <w:r>
        <w:t>Top 10 rules: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2863" w14:paraId="23979539" w14:textId="77777777" w:rsidTr="007774E9">
        <w:tc>
          <w:tcPr>
            <w:tcW w:w="3116" w:type="dxa"/>
          </w:tcPr>
          <w:p w14:paraId="59160F1F" w14:textId="785C4814" w:rsidR="00692863" w:rsidRPr="00757544" w:rsidRDefault="00757544">
            <w:pPr>
              <w:rPr>
                <w:b/>
                <w:bCs/>
              </w:rPr>
            </w:pPr>
            <w:r w:rsidRPr="00757544">
              <w:rPr>
                <w:b/>
                <w:bCs/>
              </w:rPr>
              <w:t>Item A</w:t>
            </w:r>
          </w:p>
        </w:tc>
        <w:tc>
          <w:tcPr>
            <w:tcW w:w="3117" w:type="dxa"/>
          </w:tcPr>
          <w:p w14:paraId="3E4F06B5" w14:textId="71E8222E" w:rsidR="00692863" w:rsidRPr="00757544" w:rsidRDefault="00757544">
            <w:pPr>
              <w:rPr>
                <w:b/>
                <w:bCs/>
              </w:rPr>
            </w:pPr>
            <w:r w:rsidRPr="00757544">
              <w:rPr>
                <w:b/>
                <w:bCs/>
              </w:rPr>
              <w:t>Item B</w:t>
            </w:r>
          </w:p>
        </w:tc>
        <w:tc>
          <w:tcPr>
            <w:tcW w:w="3117" w:type="dxa"/>
          </w:tcPr>
          <w:p w14:paraId="78C11D8D" w14:textId="13552B7E" w:rsidR="00692863" w:rsidRPr="00757544" w:rsidRDefault="00692863">
            <w:pPr>
              <w:rPr>
                <w:b/>
                <w:bCs/>
              </w:rPr>
            </w:pPr>
            <w:r w:rsidRPr="00757544">
              <w:rPr>
                <w:b/>
                <w:bCs/>
              </w:rPr>
              <w:t>Support</w:t>
            </w:r>
          </w:p>
        </w:tc>
      </w:tr>
      <w:tr w:rsidR="00692863" w:rsidRPr="00692863" w14:paraId="4F553671" w14:textId="77777777" w:rsidTr="007774E9">
        <w:tc>
          <w:tcPr>
            <w:tcW w:w="0" w:type="auto"/>
            <w:hideMark/>
          </w:tcPr>
          <w:p w14:paraId="3B56DB85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vegetables</w:t>
            </w:r>
          </w:p>
        </w:tc>
        <w:tc>
          <w:tcPr>
            <w:tcW w:w="0" w:type="auto"/>
            <w:hideMark/>
          </w:tcPr>
          <w:p w14:paraId="0E3062B3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milk</w:t>
            </w:r>
          </w:p>
        </w:tc>
        <w:tc>
          <w:tcPr>
            <w:tcW w:w="0" w:type="auto"/>
            <w:hideMark/>
          </w:tcPr>
          <w:p w14:paraId="71471749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0.0162</w:t>
            </w:r>
          </w:p>
        </w:tc>
      </w:tr>
      <w:tr w:rsidR="00692863" w:rsidRPr="00692863" w14:paraId="0AEBF325" w14:textId="77777777" w:rsidTr="007774E9">
        <w:tc>
          <w:tcPr>
            <w:tcW w:w="0" w:type="auto"/>
            <w:hideMark/>
          </w:tcPr>
          <w:p w14:paraId="13166EAF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rolls/buns</w:t>
            </w:r>
          </w:p>
        </w:tc>
        <w:tc>
          <w:tcPr>
            <w:tcW w:w="0" w:type="auto"/>
            <w:hideMark/>
          </w:tcPr>
          <w:p w14:paraId="5EA0FD0C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milk</w:t>
            </w:r>
          </w:p>
        </w:tc>
        <w:tc>
          <w:tcPr>
            <w:tcW w:w="0" w:type="auto"/>
            <w:hideMark/>
          </w:tcPr>
          <w:p w14:paraId="6118AE84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0.0152</w:t>
            </w:r>
          </w:p>
        </w:tc>
      </w:tr>
      <w:tr w:rsidR="00692863" w:rsidRPr="00692863" w14:paraId="48E53A1D" w14:textId="77777777" w:rsidTr="007774E9">
        <w:tc>
          <w:tcPr>
            <w:tcW w:w="0" w:type="auto"/>
            <w:hideMark/>
          </w:tcPr>
          <w:p w14:paraId="18DB8937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soda</w:t>
            </w:r>
          </w:p>
        </w:tc>
        <w:tc>
          <w:tcPr>
            <w:tcW w:w="0" w:type="auto"/>
            <w:hideMark/>
          </w:tcPr>
          <w:p w14:paraId="392BD45A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milk</w:t>
            </w:r>
          </w:p>
        </w:tc>
        <w:tc>
          <w:tcPr>
            <w:tcW w:w="0" w:type="auto"/>
            <w:hideMark/>
          </w:tcPr>
          <w:p w14:paraId="617E6493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0.0133</w:t>
            </w:r>
          </w:p>
        </w:tc>
      </w:tr>
      <w:tr w:rsidR="00692863" w:rsidRPr="00692863" w14:paraId="2177674D" w14:textId="77777777" w:rsidTr="007774E9">
        <w:tc>
          <w:tcPr>
            <w:tcW w:w="0" w:type="auto"/>
            <w:hideMark/>
          </w:tcPr>
          <w:p w14:paraId="1CF334CB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milk</w:t>
            </w:r>
          </w:p>
        </w:tc>
        <w:tc>
          <w:tcPr>
            <w:tcW w:w="0" w:type="auto"/>
            <w:hideMark/>
          </w:tcPr>
          <w:p w14:paraId="393D0373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yogurt</w:t>
            </w:r>
          </w:p>
        </w:tc>
        <w:tc>
          <w:tcPr>
            <w:tcW w:w="0" w:type="auto"/>
            <w:hideMark/>
          </w:tcPr>
          <w:p w14:paraId="74BA12FD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0.0122</w:t>
            </w:r>
          </w:p>
        </w:tc>
      </w:tr>
      <w:tr w:rsidR="00692863" w:rsidRPr="00692863" w14:paraId="5F47A904" w14:textId="77777777" w:rsidTr="007774E9">
        <w:tc>
          <w:tcPr>
            <w:tcW w:w="0" w:type="auto"/>
            <w:hideMark/>
          </w:tcPr>
          <w:p w14:paraId="7CC2C451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vegetables</w:t>
            </w:r>
          </w:p>
        </w:tc>
        <w:tc>
          <w:tcPr>
            <w:tcW w:w="0" w:type="auto"/>
            <w:hideMark/>
          </w:tcPr>
          <w:p w14:paraId="56F26557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rolls/buns</w:t>
            </w:r>
          </w:p>
        </w:tc>
        <w:tc>
          <w:tcPr>
            <w:tcW w:w="0" w:type="auto"/>
            <w:hideMark/>
          </w:tcPr>
          <w:p w14:paraId="2C2695A5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0.0122</w:t>
            </w:r>
          </w:p>
        </w:tc>
      </w:tr>
      <w:tr w:rsidR="00692863" w:rsidRPr="00692863" w14:paraId="6FF7490B" w14:textId="77777777" w:rsidTr="007774E9">
        <w:tc>
          <w:tcPr>
            <w:tcW w:w="0" w:type="auto"/>
            <w:hideMark/>
          </w:tcPr>
          <w:p w14:paraId="5B2BE2A2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vegetables</w:t>
            </w:r>
          </w:p>
        </w:tc>
        <w:tc>
          <w:tcPr>
            <w:tcW w:w="0" w:type="auto"/>
            <w:hideMark/>
          </w:tcPr>
          <w:p w14:paraId="3DA23512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soda</w:t>
            </w:r>
          </w:p>
        </w:tc>
        <w:tc>
          <w:tcPr>
            <w:tcW w:w="0" w:type="auto"/>
            <w:hideMark/>
          </w:tcPr>
          <w:p w14:paraId="12DAD3AD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0.0107</w:t>
            </w:r>
          </w:p>
        </w:tc>
      </w:tr>
      <w:tr w:rsidR="00692863" w:rsidRPr="00692863" w14:paraId="698491B5" w14:textId="77777777" w:rsidTr="007774E9">
        <w:tc>
          <w:tcPr>
            <w:tcW w:w="0" w:type="auto"/>
            <w:hideMark/>
          </w:tcPr>
          <w:p w14:paraId="7CBA29D9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sausage</w:t>
            </w:r>
          </w:p>
        </w:tc>
        <w:tc>
          <w:tcPr>
            <w:tcW w:w="0" w:type="auto"/>
            <w:hideMark/>
          </w:tcPr>
          <w:p w14:paraId="0CE4579B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milk</w:t>
            </w:r>
          </w:p>
        </w:tc>
        <w:tc>
          <w:tcPr>
            <w:tcW w:w="0" w:type="auto"/>
            <w:hideMark/>
          </w:tcPr>
          <w:p w14:paraId="2F018CD5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0.0098</w:t>
            </w:r>
          </w:p>
        </w:tc>
      </w:tr>
      <w:tr w:rsidR="00692863" w:rsidRPr="00692863" w14:paraId="496B5009" w14:textId="77777777" w:rsidTr="007774E9">
        <w:tc>
          <w:tcPr>
            <w:tcW w:w="0" w:type="auto"/>
            <w:hideMark/>
          </w:tcPr>
          <w:p w14:paraId="1DD6ADCA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tropical fruit</w:t>
            </w:r>
          </w:p>
        </w:tc>
        <w:tc>
          <w:tcPr>
            <w:tcW w:w="0" w:type="auto"/>
            <w:hideMark/>
          </w:tcPr>
          <w:p w14:paraId="4FD5DA7A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milk</w:t>
            </w:r>
          </w:p>
        </w:tc>
        <w:tc>
          <w:tcPr>
            <w:tcW w:w="0" w:type="auto"/>
            <w:hideMark/>
          </w:tcPr>
          <w:p w14:paraId="5A2B47B8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0.0091</w:t>
            </w:r>
          </w:p>
        </w:tc>
      </w:tr>
      <w:tr w:rsidR="00692863" w:rsidRPr="00692863" w14:paraId="5CE36483" w14:textId="77777777" w:rsidTr="007774E9">
        <w:tc>
          <w:tcPr>
            <w:tcW w:w="0" w:type="auto"/>
            <w:hideMark/>
          </w:tcPr>
          <w:p w14:paraId="0A10C23C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vegetables</w:t>
            </w:r>
          </w:p>
        </w:tc>
        <w:tc>
          <w:tcPr>
            <w:tcW w:w="0" w:type="auto"/>
            <w:hideMark/>
          </w:tcPr>
          <w:p w14:paraId="3FF83517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yogurt</w:t>
            </w:r>
          </w:p>
        </w:tc>
        <w:tc>
          <w:tcPr>
            <w:tcW w:w="0" w:type="auto"/>
            <w:hideMark/>
          </w:tcPr>
          <w:p w14:paraId="30197D29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0.0088</w:t>
            </w:r>
          </w:p>
        </w:tc>
      </w:tr>
      <w:tr w:rsidR="00692863" w:rsidRPr="00692863" w14:paraId="4D347651" w14:textId="77777777" w:rsidTr="007774E9">
        <w:tc>
          <w:tcPr>
            <w:tcW w:w="0" w:type="auto"/>
            <w:hideMark/>
          </w:tcPr>
          <w:p w14:paraId="1A93CE88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rolls/buns</w:t>
            </w:r>
          </w:p>
        </w:tc>
        <w:tc>
          <w:tcPr>
            <w:tcW w:w="0" w:type="auto"/>
            <w:hideMark/>
          </w:tcPr>
          <w:p w14:paraId="33670230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soda</w:t>
            </w:r>
          </w:p>
        </w:tc>
        <w:tc>
          <w:tcPr>
            <w:tcW w:w="0" w:type="auto"/>
            <w:hideMark/>
          </w:tcPr>
          <w:p w14:paraId="11CBA98E" w14:textId="77777777" w:rsidR="00692863" w:rsidRPr="00692863" w:rsidRDefault="00692863" w:rsidP="006928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0.0087</w:t>
            </w:r>
          </w:p>
        </w:tc>
      </w:tr>
    </w:tbl>
    <w:p w14:paraId="6DDB7622" w14:textId="77777777" w:rsidR="00692863" w:rsidRDefault="00692863" w:rsidP="007774E9">
      <w:pPr>
        <w:ind w:left="360"/>
      </w:pPr>
    </w:p>
    <w:p w14:paraId="1076AD2C" w14:textId="025DA284" w:rsidR="00757544" w:rsidRDefault="00757544" w:rsidP="007774E9">
      <w:pPr>
        <w:ind w:left="360"/>
      </w:pPr>
      <w:r>
        <w:t xml:space="preserve">Here our dataset has 38,765 transactions so the above rules are interpreted as  </w:t>
      </w:r>
    </w:p>
    <w:p w14:paraId="3A0A0A84" w14:textId="3568E4B7" w:rsidR="00757544" w:rsidRDefault="00757544" w:rsidP="007774E9">
      <w:pPr>
        <w:ind w:left="360"/>
      </w:pPr>
      <w:r>
        <w:t xml:space="preserve">Other vegetables and whole milk appear 1.62% of the total transactions which is 627 times. </w:t>
      </w:r>
    </w:p>
    <w:p w14:paraId="3D9A46A7" w14:textId="1AC289CF" w:rsidR="00757544" w:rsidRDefault="00757544" w:rsidP="007774E9">
      <w:pPr>
        <w:ind w:left="360"/>
      </w:pPr>
      <w:r>
        <w:t>We are going to try to focus on finding 5 strong rules therefore we are choosing the top 6 pairs that have the highest support.</w:t>
      </w:r>
    </w:p>
    <w:p w14:paraId="483543D7" w14:textId="177AAA60" w:rsidR="00454B00" w:rsidRDefault="00454B00" w:rsidP="007774E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>Rule Calculations</w:t>
      </w:r>
    </w:p>
    <w:p w14:paraId="6DBBB679" w14:textId="77777777" w:rsidR="007774E9" w:rsidRPr="007774E9" w:rsidRDefault="007774E9" w:rsidP="007774E9">
      <w:pPr>
        <w:pStyle w:val="ListParagraph"/>
        <w:rPr>
          <w:b/>
          <w:bCs/>
          <w:sz w:val="28"/>
          <w:szCs w:val="28"/>
        </w:rPr>
      </w:pPr>
    </w:p>
    <w:p w14:paraId="3E7870D0" w14:textId="7B7DB7BA" w:rsidR="00454B00" w:rsidRPr="007774E9" w:rsidRDefault="00454B00" w:rsidP="007774E9">
      <w:pPr>
        <w:pStyle w:val="ListParagraph"/>
        <w:numPr>
          <w:ilvl w:val="0"/>
          <w:numId w:val="16"/>
        </w:numPr>
        <w:ind w:left="1080"/>
        <w:rPr>
          <w:b/>
          <w:bCs/>
        </w:rPr>
      </w:pPr>
      <w:r w:rsidRPr="007774E9">
        <w:rPr>
          <w:b/>
          <w:bCs/>
        </w:rPr>
        <w:t>Most Bought Item: Whole Milk</w:t>
      </w:r>
    </w:p>
    <w:p w14:paraId="2D8CB002" w14:textId="77777777" w:rsidR="00454B00" w:rsidRDefault="00454B00" w:rsidP="007774E9">
      <w:pPr>
        <w:ind w:left="720"/>
      </w:pPr>
      <w:r w:rsidRPr="00454B00">
        <w:lastRenderedPageBreak/>
        <w:t>Whole milk is the most frequently purchased item, meaning it has high support. Many strong association rules include whole milk, making it a central product for marketing strategies.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3325"/>
        <w:gridCol w:w="2908"/>
        <w:gridCol w:w="3117"/>
      </w:tblGrid>
      <w:tr w:rsidR="009B4037" w14:paraId="71186F6F" w14:textId="77777777" w:rsidTr="007774E9">
        <w:trPr>
          <w:trHeight w:val="242"/>
        </w:trPr>
        <w:tc>
          <w:tcPr>
            <w:tcW w:w="3325" w:type="dxa"/>
          </w:tcPr>
          <w:p w14:paraId="18CA0F09" w14:textId="067A9D26" w:rsidR="009B4037" w:rsidRDefault="009B4037" w:rsidP="009B4037">
            <w:r>
              <w:t>Rule</w:t>
            </w:r>
            <w:r>
              <w:tab/>
            </w:r>
            <w:r>
              <w:tab/>
            </w:r>
          </w:p>
        </w:tc>
        <w:tc>
          <w:tcPr>
            <w:tcW w:w="2908" w:type="dxa"/>
          </w:tcPr>
          <w:p w14:paraId="1AAF8631" w14:textId="4BA66C2A" w:rsidR="009B4037" w:rsidRDefault="009B4037" w:rsidP="00454B00">
            <w:r>
              <w:t>Confidence</w:t>
            </w:r>
          </w:p>
        </w:tc>
        <w:tc>
          <w:tcPr>
            <w:tcW w:w="3117" w:type="dxa"/>
          </w:tcPr>
          <w:p w14:paraId="5ABBC8EF" w14:textId="7234A42F" w:rsidR="009B4037" w:rsidRDefault="009B4037" w:rsidP="00454B00">
            <w:r>
              <w:t>Lift</w:t>
            </w:r>
          </w:p>
        </w:tc>
      </w:tr>
      <w:tr w:rsidR="009B4037" w14:paraId="2682131D" w14:textId="77777777" w:rsidTr="007774E9">
        <w:tc>
          <w:tcPr>
            <w:tcW w:w="3325" w:type="dxa"/>
          </w:tcPr>
          <w:p w14:paraId="5177E3C5" w14:textId="7ABC0880" w:rsidR="009B4037" w:rsidRDefault="009B4037" w:rsidP="00454B00">
            <w:r>
              <w:t>other vegetables → whole milk</w:t>
            </w:r>
          </w:p>
        </w:tc>
        <w:tc>
          <w:tcPr>
            <w:tcW w:w="2908" w:type="dxa"/>
          </w:tcPr>
          <w:p w14:paraId="7F69CC83" w14:textId="59046E6B" w:rsidR="009B4037" w:rsidRDefault="009B4037" w:rsidP="00454B00">
            <w:r>
              <w:t>0.1215</w:t>
            </w:r>
            <w:r>
              <w:tab/>
            </w:r>
          </w:p>
        </w:tc>
        <w:tc>
          <w:tcPr>
            <w:tcW w:w="3117" w:type="dxa"/>
          </w:tcPr>
          <w:p w14:paraId="18D7B687" w14:textId="70E92F29" w:rsidR="009B4037" w:rsidRDefault="009B4037" w:rsidP="00454B00">
            <w:r>
              <w:t>1.99</w:t>
            </w:r>
          </w:p>
        </w:tc>
      </w:tr>
      <w:tr w:rsidR="009B4037" w14:paraId="75F412C0" w14:textId="77777777" w:rsidTr="007774E9">
        <w:tc>
          <w:tcPr>
            <w:tcW w:w="3325" w:type="dxa"/>
          </w:tcPr>
          <w:p w14:paraId="6724109B" w14:textId="495D79F5" w:rsidR="009B4037" w:rsidRDefault="009B4037" w:rsidP="00454B00">
            <w:r>
              <w:t>rolls/buns → whole milk</w:t>
            </w:r>
          </w:p>
        </w:tc>
        <w:tc>
          <w:tcPr>
            <w:tcW w:w="2908" w:type="dxa"/>
          </w:tcPr>
          <w:p w14:paraId="6D9DF8AD" w14:textId="1C7A8E55" w:rsidR="009B4037" w:rsidRDefault="009B4037" w:rsidP="00454B00">
            <w:r>
              <w:t>0.1263</w:t>
            </w:r>
          </w:p>
        </w:tc>
        <w:tc>
          <w:tcPr>
            <w:tcW w:w="3117" w:type="dxa"/>
          </w:tcPr>
          <w:p w14:paraId="6059F40A" w14:textId="3935171A" w:rsidR="009B4037" w:rsidRDefault="009B4037" w:rsidP="00454B00">
            <w:r>
              <w:t>2.07</w:t>
            </w:r>
          </w:p>
        </w:tc>
      </w:tr>
      <w:tr w:rsidR="009B4037" w14:paraId="121DAE10" w14:textId="77777777" w:rsidTr="007774E9">
        <w:tc>
          <w:tcPr>
            <w:tcW w:w="3325" w:type="dxa"/>
          </w:tcPr>
          <w:p w14:paraId="2F8037E7" w14:textId="4A896430" w:rsidR="009B4037" w:rsidRDefault="009B4037" w:rsidP="00454B00">
            <w:r>
              <w:t>soda → whole milk</w:t>
            </w:r>
          </w:p>
        </w:tc>
        <w:tc>
          <w:tcPr>
            <w:tcW w:w="2908" w:type="dxa"/>
          </w:tcPr>
          <w:p w14:paraId="64ED5EF9" w14:textId="3CC7678C" w:rsidR="009B4037" w:rsidRDefault="009B4037" w:rsidP="00454B00">
            <w:r>
              <w:t>0.1197</w:t>
            </w:r>
          </w:p>
        </w:tc>
        <w:tc>
          <w:tcPr>
            <w:tcW w:w="3117" w:type="dxa"/>
          </w:tcPr>
          <w:p w14:paraId="0B665FD5" w14:textId="77777777" w:rsidR="009B4037" w:rsidRDefault="009B4037" w:rsidP="009B4037">
            <w:r>
              <w:t>1.96</w:t>
            </w:r>
          </w:p>
          <w:p w14:paraId="0161704B" w14:textId="77777777" w:rsidR="009B4037" w:rsidRDefault="009B4037" w:rsidP="00454B00"/>
        </w:tc>
      </w:tr>
      <w:tr w:rsidR="009B4037" w14:paraId="5CDD32A1" w14:textId="77777777" w:rsidTr="007774E9">
        <w:tc>
          <w:tcPr>
            <w:tcW w:w="3325" w:type="dxa"/>
          </w:tcPr>
          <w:p w14:paraId="17AB53DD" w14:textId="3862D6B3" w:rsidR="009B4037" w:rsidRDefault="009B4037" w:rsidP="00454B00">
            <w:r>
              <w:t>yogurt → whole milk</w:t>
            </w:r>
          </w:p>
        </w:tc>
        <w:tc>
          <w:tcPr>
            <w:tcW w:w="2908" w:type="dxa"/>
          </w:tcPr>
          <w:p w14:paraId="22BCFF2B" w14:textId="7AE46604" w:rsidR="009B4037" w:rsidRDefault="009B4037" w:rsidP="00454B00">
            <w:r>
              <w:t>0.1299</w:t>
            </w:r>
          </w:p>
        </w:tc>
        <w:tc>
          <w:tcPr>
            <w:tcW w:w="3117" w:type="dxa"/>
          </w:tcPr>
          <w:p w14:paraId="3F3BE13B" w14:textId="77777777" w:rsidR="009B4037" w:rsidRDefault="009B4037" w:rsidP="009B4037">
            <w:r>
              <w:t>2.13</w:t>
            </w:r>
          </w:p>
          <w:p w14:paraId="4795E774" w14:textId="77777777" w:rsidR="009B4037" w:rsidRDefault="009B4037" w:rsidP="00454B00"/>
        </w:tc>
      </w:tr>
      <w:tr w:rsidR="009B4037" w14:paraId="18C918C0" w14:textId="77777777" w:rsidTr="007774E9">
        <w:tc>
          <w:tcPr>
            <w:tcW w:w="3325" w:type="dxa"/>
          </w:tcPr>
          <w:p w14:paraId="2CEC38C9" w14:textId="69AD2299" w:rsidR="009B4037" w:rsidRDefault="009B4037" w:rsidP="00454B00">
            <w:r>
              <w:t>soda → other vegetables</w:t>
            </w:r>
            <w:r>
              <w:tab/>
            </w:r>
          </w:p>
        </w:tc>
        <w:tc>
          <w:tcPr>
            <w:tcW w:w="2908" w:type="dxa"/>
          </w:tcPr>
          <w:p w14:paraId="7D4B38E1" w14:textId="42151645" w:rsidR="009B4037" w:rsidRDefault="009B4037" w:rsidP="00454B00">
            <w:r>
              <w:t>0.0997</w:t>
            </w:r>
            <w:r>
              <w:tab/>
            </w:r>
          </w:p>
        </w:tc>
        <w:tc>
          <w:tcPr>
            <w:tcW w:w="3117" w:type="dxa"/>
          </w:tcPr>
          <w:p w14:paraId="49D202FA" w14:textId="740CE882" w:rsidR="009B4037" w:rsidRDefault="009B4037" w:rsidP="00454B00">
            <w:r>
              <w:t>2.12</w:t>
            </w:r>
          </w:p>
        </w:tc>
      </w:tr>
    </w:tbl>
    <w:p w14:paraId="77A69855" w14:textId="77777777" w:rsidR="009B4037" w:rsidRPr="00454B00" w:rsidRDefault="009B4037" w:rsidP="00454B00"/>
    <w:p w14:paraId="6BD98F79" w14:textId="189F1852" w:rsidR="00454B00" w:rsidRPr="007774E9" w:rsidRDefault="006D4A95" w:rsidP="007774E9">
      <w:pPr>
        <w:pStyle w:val="ListParagraph"/>
        <w:numPr>
          <w:ilvl w:val="0"/>
          <w:numId w:val="16"/>
        </w:numPr>
        <w:rPr>
          <w:b/>
          <w:bCs/>
        </w:rPr>
      </w:pPr>
      <w:r w:rsidRPr="007774E9">
        <w:rPr>
          <w:b/>
          <w:bCs/>
          <w:sz w:val="28"/>
          <w:szCs w:val="28"/>
        </w:rPr>
        <w:t>Interpreting Confidence and lift</w:t>
      </w:r>
      <w:r w:rsidRPr="007774E9">
        <w:rPr>
          <w:b/>
          <w:bCs/>
        </w:rPr>
        <w:t>:</w:t>
      </w:r>
    </w:p>
    <w:p w14:paraId="3FF42C49" w14:textId="6DD1A036" w:rsidR="006D4A95" w:rsidRDefault="006D4A95" w:rsidP="007774E9">
      <w:pPr>
        <w:ind w:left="360"/>
      </w:pPr>
      <w:r w:rsidRPr="006D4A95">
        <w:t>other vegetables → whole milk</w:t>
      </w:r>
      <w:r>
        <w:t xml:space="preserve"> = confidence =0.1215 </w:t>
      </w:r>
    </w:p>
    <w:p w14:paraId="6DF0DC50" w14:textId="436EA3DE" w:rsidR="006D4A95" w:rsidRDefault="006D4A95" w:rsidP="007774E9">
      <w:pPr>
        <w:ind w:left="360"/>
      </w:pPr>
      <w:r w:rsidRPr="006D4A95">
        <w:t>It</w:t>
      </w:r>
      <w:r w:rsidRPr="006D4A95">
        <w:t xml:space="preserve"> means that </w:t>
      </w:r>
      <w:r w:rsidRPr="006D4A95">
        <w:t>12.15</w:t>
      </w:r>
      <w:r w:rsidRPr="006D4A95">
        <w:t xml:space="preserve">% of the time when </w:t>
      </w:r>
      <w:r w:rsidRPr="006D4A95">
        <w:t>other vegetables</w:t>
      </w:r>
      <w:r w:rsidRPr="006D4A95">
        <w:t xml:space="preserve"> </w:t>
      </w:r>
      <w:r w:rsidRPr="006D4A95">
        <w:t>are</w:t>
      </w:r>
      <w:r w:rsidRPr="006D4A95">
        <w:t xml:space="preserve"> bought, </w:t>
      </w:r>
      <w:r w:rsidRPr="006D4A95">
        <w:t xml:space="preserve">whole milk </w:t>
      </w:r>
      <w:r w:rsidRPr="006D4A95">
        <w:t>is also bought.</w:t>
      </w:r>
    </w:p>
    <w:p w14:paraId="70F7E60D" w14:textId="10CBEC25" w:rsidR="002A3405" w:rsidRPr="007774E9" w:rsidRDefault="002A3405" w:rsidP="007774E9">
      <w:pPr>
        <w:pStyle w:val="ListParagraph"/>
        <w:numPr>
          <w:ilvl w:val="0"/>
          <w:numId w:val="16"/>
        </w:numPr>
        <w:ind w:left="1080"/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 xml:space="preserve">Limitations </w:t>
      </w:r>
    </w:p>
    <w:p w14:paraId="1266989E" w14:textId="15F7AB5A" w:rsidR="006D4A95" w:rsidRDefault="006D4A95" w:rsidP="007774E9">
      <w:pPr>
        <w:ind w:left="360"/>
      </w:pPr>
      <w:r>
        <w:t>In our case no rule is on par with the threshold 0.5 some reasons could be :</w:t>
      </w:r>
    </w:p>
    <w:p w14:paraId="2D6F076A" w14:textId="77777777" w:rsidR="006D4A95" w:rsidRPr="006D4A95" w:rsidRDefault="006D4A95" w:rsidP="007774E9">
      <w:pPr>
        <w:ind w:left="360"/>
      </w:pPr>
      <w:r w:rsidRPr="006D4A95">
        <w:rPr>
          <w:b/>
          <w:bCs/>
        </w:rPr>
        <w:t>Dataset Size Limitation:</w:t>
      </w:r>
    </w:p>
    <w:p w14:paraId="177C306C" w14:textId="77777777" w:rsidR="006D4A95" w:rsidRPr="006D4A95" w:rsidRDefault="006D4A95" w:rsidP="007774E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6D4A95">
        <w:t xml:space="preserve">The dataset </w:t>
      </w:r>
      <w:r w:rsidRPr="006D4A95">
        <w:rPr>
          <w:b/>
          <w:bCs/>
        </w:rPr>
        <w:t>may not be large enough</w:t>
      </w:r>
      <w:r w:rsidRPr="006D4A95">
        <w:t xml:space="preserve"> to capture stronger associations between items.</w:t>
      </w:r>
    </w:p>
    <w:p w14:paraId="125A6615" w14:textId="77777777" w:rsidR="006D4A95" w:rsidRPr="006D4A95" w:rsidRDefault="006D4A95" w:rsidP="007774E9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6D4A95">
        <w:t xml:space="preserve">More transactions would provide better support for frequent </w:t>
      </w:r>
      <w:proofErr w:type="spellStart"/>
      <w:r w:rsidRPr="006D4A95">
        <w:t>itemsets</w:t>
      </w:r>
      <w:proofErr w:type="spellEnd"/>
      <w:r w:rsidRPr="006D4A95">
        <w:t>, leading to higher confidence values.</w:t>
      </w:r>
    </w:p>
    <w:p w14:paraId="2272074E" w14:textId="77777777" w:rsidR="006D4A95" w:rsidRPr="006D4A95" w:rsidRDefault="006D4A95" w:rsidP="007774E9">
      <w:pPr>
        <w:ind w:left="360"/>
      </w:pPr>
      <w:r w:rsidRPr="006D4A95">
        <w:rPr>
          <w:b/>
          <w:bCs/>
        </w:rPr>
        <w:t>Sparse Co-occurrence:</w:t>
      </w:r>
    </w:p>
    <w:p w14:paraId="0B8F0059" w14:textId="77777777" w:rsidR="006D4A95" w:rsidRPr="006D4A95" w:rsidRDefault="006D4A95" w:rsidP="007774E9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6D4A95">
        <w:t xml:space="preserve">Items may be frequently purchased individually but </w:t>
      </w:r>
      <w:r w:rsidRPr="006D4A95">
        <w:rPr>
          <w:b/>
          <w:bCs/>
        </w:rPr>
        <w:t>not necessarily together</w:t>
      </w:r>
      <w:r w:rsidRPr="006D4A95">
        <w:t xml:space="preserve"> often enough to form strong association rules.</w:t>
      </w:r>
    </w:p>
    <w:p w14:paraId="080D14FA" w14:textId="77777777" w:rsidR="006D4A95" w:rsidRPr="006D4A95" w:rsidRDefault="006D4A95" w:rsidP="007774E9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6D4A95">
        <w:t xml:space="preserve">This causes confidence to be low since the </w:t>
      </w:r>
      <w:proofErr w:type="gramStart"/>
      <w:r w:rsidRPr="006D4A95">
        <w:t>fraction</w:t>
      </w:r>
      <w:proofErr w:type="gramEnd"/>
      <w:r w:rsidRPr="006D4A95">
        <w:t xml:space="preserve"> of transactions containing both items remains small.</w:t>
      </w:r>
    </w:p>
    <w:p w14:paraId="57720AAC" w14:textId="77777777" w:rsidR="002A3405" w:rsidRPr="002A3405" w:rsidRDefault="002A3405" w:rsidP="007774E9">
      <w:pPr>
        <w:ind w:left="360"/>
      </w:pPr>
      <w:r w:rsidRPr="002A3405">
        <w:rPr>
          <w:b/>
          <w:bCs/>
        </w:rPr>
        <w:t>Whole Milk as the Dominant Item:</w:t>
      </w:r>
    </w:p>
    <w:p w14:paraId="4D105581" w14:textId="77777777" w:rsidR="002A3405" w:rsidRPr="002A3405" w:rsidRDefault="002A3405" w:rsidP="007774E9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2A3405">
        <w:t xml:space="preserve">Since </w:t>
      </w:r>
      <w:r w:rsidRPr="002A3405">
        <w:rPr>
          <w:b/>
          <w:bCs/>
        </w:rPr>
        <w:t>whole milk is the most frequently bought item</w:t>
      </w:r>
      <w:r w:rsidRPr="002A3405">
        <w:t>, it appears in many transactions.</w:t>
      </w:r>
    </w:p>
    <w:p w14:paraId="06AD1AB8" w14:textId="77777777" w:rsidR="002A3405" w:rsidRPr="002A3405" w:rsidRDefault="002A3405" w:rsidP="007774E9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2A3405">
        <w:lastRenderedPageBreak/>
        <w:t>This can dilute the strength of specific item associations, leading to lower confidence values.</w:t>
      </w:r>
    </w:p>
    <w:p w14:paraId="094C8618" w14:textId="6BA4F7E1" w:rsidR="006D4A95" w:rsidRDefault="002A3405" w:rsidP="007774E9">
      <w:pPr>
        <w:ind w:left="720" w:firstLine="360"/>
      </w:pPr>
      <w:r>
        <w:t>Even though the rules seem weak because of low confidence, it may not always be true.</w:t>
      </w:r>
    </w:p>
    <w:p w14:paraId="41303F28" w14:textId="77777777" w:rsidR="002A3405" w:rsidRDefault="002A3405"/>
    <w:p w14:paraId="0834C20C" w14:textId="4676B09F" w:rsidR="002A3405" w:rsidRPr="007774E9" w:rsidRDefault="002A3405" w:rsidP="007774E9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>Lift</w:t>
      </w:r>
    </w:p>
    <w:p w14:paraId="7FFB32E7" w14:textId="5D082FF7" w:rsidR="002A3405" w:rsidRDefault="002A3405" w:rsidP="007774E9">
      <w:pPr>
        <w:ind w:left="360"/>
      </w:pPr>
      <w:r w:rsidRPr="002A3405">
        <w:rPr>
          <w:b/>
          <w:bCs/>
        </w:rPr>
        <w:t>Lift</w:t>
      </w:r>
      <w:r w:rsidRPr="002A3405">
        <w:t xml:space="preserve"> is a key metric in association rule mining because it measures the </w:t>
      </w:r>
      <w:r w:rsidRPr="002A3405">
        <w:rPr>
          <w:b/>
          <w:bCs/>
        </w:rPr>
        <w:t>strength of a relationship</w:t>
      </w:r>
      <w:r w:rsidRPr="002A3405">
        <w:t xml:space="preserve"> between two items beyond what would be expected by chance. Unlike </w:t>
      </w:r>
      <w:r w:rsidRPr="002A3405">
        <w:rPr>
          <w:b/>
          <w:bCs/>
        </w:rPr>
        <w:t>confidence</w:t>
      </w:r>
      <w:r w:rsidRPr="002A3405">
        <w:t xml:space="preserve">, which only tells how often B appears when A is present, </w:t>
      </w:r>
      <w:r w:rsidRPr="002A3405">
        <w:rPr>
          <w:b/>
          <w:bCs/>
        </w:rPr>
        <w:t>lift</w:t>
      </w:r>
      <w:r w:rsidRPr="002A3405">
        <w:t xml:space="preserve"> accounts for the overall frequency of both items in the dataset</w:t>
      </w:r>
    </w:p>
    <w:p w14:paraId="065EA50E" w14:textId="77777777" w:rsidR="002A3405" w:rsidRDefault="002A3405" w:rsidP="007774E9">
      <w:pPr>
        <w:ind w:left="360"/>
      </w:pPr>
      <w:r w:rsidRPr="006D4A95">
        <w:t>other vegetables → whole milk</w:t>
      </w:r>
      <w:r>
        <w:t xml:space="preserve"> =</w:t>
      </w:r>
      <w:r>
        <w:t xml:space="preserve">lift =1.99 </w:t>
      </w:r>
    </w:p>
    <w:p w14:paraId="4F94A9BD" w14:textId="1A5BAC79" w:rsidR="002A3405" w:rsidRDefault="002A3405" w:rsidP="007774E9">
      <w:pPr>
        <w:ind w:left="360"/>
      </w:pPr>
      <w:r w:rsidRPr="002A3405">
        <w:t xml:space="preserve">Since the lift is </w:t>
      </w:r>
      <w:r w:rsidRPr="002A3405">
        <w:rPr>
          <w:b/>
          <w:bCs/>
        </w:rPr>
        <w:t>greater than 1</w:t>
      </w:r>
      <w:r w:rsidRPr="002A3405">
        <w:t xml:space="preserve">, it shows a </w:t>
      </w:r>
      <w:r w:rsidRPr="002A3405">
        <w:rPr>
          <w:b/>
          <w:bCs/>
        </w:rPr>
        <w:t>positive association</w:t>
      </w:r>
      <w:r w:rsidRPr="002A3405">
        <w:t xml:space="preserve"> between "other vegetables" and "whole milk."</w:t>
      </w:r>
      <w:r w:rsidRPr="002A3405">
        <w:br/>
        <w:t xml:space="preserve">→ Specifically, customers who buy "other vegetables" are </w:t>
      </w:r>
      <w:r w:rsidRPr="002A3405">
        <w:rPr>
          <w:b/>
          <w:bCs/>
        </w:rPr>
        <w:t>1.99 times more likely</w:t>
      </w:r>
      <w:r w:rsidRPr="002A3405">
        <w:t xml:space="preserve"> to also buy "whole milk" compared to random chance</w:t>
      </w:r>
    </w:p>
    <w:p w14:paraId="6AF217F6" w14:textId="77777777" w:rsidR="002A3405" w:rsidRDefault="002A3405"/>
    <w:p w14:paraId="2124C994" w14:textId="5B6D9DB0" w:rsidR="009B4037" w:rsidRDefault="009B4037" w:rsidP="007774E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>Best Rules and Insights</w:t>
      </w:r>
    </w:p>
    <w:p w14:paraId="6D39E6F2" w14:textId="77777777" w:rsidR="007774E9" w:rsidRPr="007774E9" w:rsidRDefault="007774E9" w:rsidP="007774E9">
      <w:pPr>
        <w:pStyle w:val="ListParagraph"/>
        <w:rPr>
          <w:b/>
          <w:bCs/>
          <w:sz w:val="28"/>
          <w:szCs w:val="28"/>
        </w:rPr>
      </w:pPr>
    </w:p>
    <w:p w14:paraId="1B56056A" w14:textId="0267C16C" w:rsidR="009B4037" w:rsidRPr="007774E9" w:rsidRDefault="009B4037" w:rsidP="007774E9">
      <w:pPr>
        <w:pStyle w:val="ListParagraph"/>
        <w:numPr>
          <w:ilvl w:val="0"/>
          <w:numId w:val="17"/>
        </w:numPr>
        <w:rPr>
          <w:b/>
          <w:bCs/>
        </w:rPr>
      </w:pPr>
      <w:r w:rsidRPr="007774E9">
        <w:rPr>
          <w:b/>
          <w:bCs/>
        </w:rPr>
        <w:t>Strong Rules (High Lift &amp; Confidence):</w:t>
      </w:r>
    </w:p>
    <w:p w14:paraId="4E1A7465" w14:textId="77777777" w:rsidR="009B4037" w:rsidRPr="009B4037" w:rsidRDefault="009B4037" w:rsidP="009B4037">
      <w:pPr>
        <w:numPr>
          <w:ilvl w:val="0"/>
          <w:numId w:val="7"/>
        </w:numPr>
      </w:pPr>
      <w:r w:rsidRPr="009B4037">
        <w:rPr>
          <w:b/>
          <w:bCs/>
        </w:rPr>
        <w:t>yogurt → whole milk</w:t>
      </w:r>
      <w:r w:rsidRPr="009B4037">
        <w:t xml:space="preserve"> (Lift = 2.13, Confidence = 0.1299)</w:t>
      </w:r>
    </w:p>
    <w:p w14:paraId="67F02C11" w14:textId="77777777" w:rsidR="009B4037" w:rsidRPr="009B4037" w:rsidRDefault="009B4037" w:rsidP="009B4037">
      <w:pPr>
        <w:numPr>
          <w:ilvl w:val="0"/>
          <w:numId w:val="7"/>
        </w:numPr>
      </w:pPr>
      <w:r w:rsidRPr="009B4037">
        <w:rPr>
          <w:b/>
          <w:bCs/>
        </w:rPr>
        <w:t>rolls/buns → whole milk</w:t>
      </w:r>
      <w:r w:rsidRPr="009B4037">
        <w:t xml:space="preserve"> (Lift = 2.07, Confidence = 0.1263)</w:t>
      </w:r>
    </w:p>
    <w:p w14:paraId="03D77F2A" w14:textId="77777777" w:rsidR="009B4037" w:rsidRDefault="009B4037" w:rsidP="009B4037">
      <w:pPr>
        <w:numPr>
          <w:ilvl w:val="0"/>
          <w:numId w:val="7"/>
        </w:numPr>
      </w:pPr>
      <w:r w:rsidRPr="009B4037">
        <w:rPr>
          <w:b/>
          <w:bCs/>
        </w:rPr>
        <w:t>soda → other vegetables</w:t>
      </w:r>
      <w:r w:rsidRPr="009B4037">
        <w:t xml:space="preserve"> (Lift = 2.12, Confidence = 0.0997)</w:t>
      </w:r>
    </w:p>
    <w:p w14:paraId="297542D9" w14:textId="77777777" w:rsidR="007774E9" w:rsidRPr="009B4037" w:rsidRDefault="007774E9" w:rsidP="007774E9">
      <w:pPr>
        <w:ind w:left="720"/>
      </w:pPr>
    </w:p>
    <w:p w14:paraId="7324899F" w14:textId="5076E575" w:rsidR="009B4037" w:rsidRPr="007774E9" w:rsidRDefault="009B4037" w:rsidP="007774E9">
      <w:pPr>
        <w:pStyle w:val="ListParagraph"/>
        <w:numPr>
          <w:ilvl w:val="0"/>
          <w:numId w:val="17"/>
        </w:numPr>
        <w:rPr>
          <w:b/>
          <w:bCs/>
        </w:rPr>
      </w:pPr>
      <w:r w:rsidRPr="007774E9">
        <w:rPr>
          <w:b/>
          <w:bCs/>
        </w:rPr>
        <w:t>Key Insights:</w:t>
      </w:r>
    </w:p>
    <w:p w14:paraId="5BC089D4" w14:textId="77777777" w:rsidR="009B4037" w:rsidRPr="009B4037" w:rsidRDefault="009B4037" w:rsidP="009B4037">
      <w:pPr>
        <w:numPr>
          <w:ilvl w:val="0"/>
          <w:numId w:val="8"/>
        </w:numPr>
      </w:pPr>
      <w:r w:rsidRPr="009B4037">
        <w:rPr>
          <w:b/>
          <w:bCs/>
        </w:rPr>
        <w:t>Whole milk has the highest support</w:t>
      </w:r>
      <w:r w:rsidRPr="009B4037">
        <w:t>, making it a crucial item in purchasing patterns.</w:t>
      </w:r>
    </w:p>
    <w:p w14:paraId="0474679B" w14:textId="77777777" w:rsidR="009B4037" w:rsidRPr="009B4037" w:rsidRDefault="009B4037" w:rsidP="009B4037">
      <w:pPr>
        <w:numPr>
          <w:ilvl w:val="0"/>
          <w:numId w:val="8"/>
        </w:numPr>
      </w:pPr>
      <w:r w:rsidRPr="009B4037">
        <w:t xml:space="preserve">Customers who buy </w:t>
      </w:r>
      <w:r w:rsidRPr="009B4037">
        <w:rPr>
          <w:b/>
          <w:bCs/>
        </w:rPr>
        <w:t>other vegetables</w:t>
      </w:r>
      <w:r w:rsidRPr="009B4037">
        <w:t xml:space="preserve"> are more likely to buy </w:t>
      </w:r>
      <w:r w:rsidRPr="009B4037">
        <w:rPr>
          <w:b/>
          <w:bCs/>
        </w:rPr>
        <w:t>whole milk</w:t>
      </w:r>
      <w:r w:rsidRPr="009B4037">
        <w:t xml:space="preserve"> (Lift = 1.99).</w:t>
      </w:r>
    </w:p>
    <w:p w14:paraId="00B753C5" w14:textId="77777777" w:rsidR="009B4037" w:rsidRPr="009B4037" w:rsidRDefault="009B4037" w:rsidP="009B4037">
      <w:pPr>
        <w:numPr>
          <w:ilvl w:val="0"/>
          <w:numId w:val="8"/>
        </w:numPr>
      </w:pPr>
      <w:r w:rsidRPr="009B4037">
        <w:rPr>
          <w:b/>
          <w:bCs/>
        </w:rPr>
        <w:t>Soda</w:t>
      </w:r>
      <w:r w:rsidRPr="009B4037">
        <w:t xml:space="preserve"> and </w:t>
      </w:r>
      <w:r w:rsidRPr="009B4037">
        <w:rPr>
          <w:b/>
          <w:bCs/>
        </w:rPr>
        <w:t>whole milk</w:t>
      </w:r>
      <w:r w:rsidRPr="009B4037">
        <w:t xml:space="preserve"> are frequently purchased together (Lift = 1.96), suggesting an opportunity for bundled discounts.</w:t>
      </w:r>
    </w:p>
    <w:p w14:paraId="1415515C" w14:textId="77777777" w:rsidR="009B4037" w:rsidRDefault="009B4037" w:rsidP="009B4037">
      <w:pPr>
        <w:numPr>
          <w:ilvl w:val="0"/>
          <w:numId w:val="8"/>
        </w:numPr>
      </w:pPr>
      <w:r w:rsidRPr="009B4037">
        <w:rPr>
          <w:b/>
          <w:bCs/>
        </w:rPr>
        <w:lastRenderedPageBreak/>
        <w:t>Cross-promotions</w:t>
      </w:r>
      <w:r w:rsidRPr="009B4037">
        <w:t xml:space="preserve"> involving whole milk and other high-lift items can increase sales and customer retention.</w:t>
      </w:r>
    </w:p>
    <w:p w14:paraId="35F4802F" w14:textId="77777777" w:rsidR="007774E9" w:rsidRPr="009B4037" w:rsidRDefault="007774E9" w:rsidP="007774E9">
      <w:pPr>
        <w:ind w:left="720"/>
      </w:pPr>
    </w:p>
    <w:p w14:paraId="5503B06D" w14:textId="2150AFDD" w:rsidR="00757544" w:rsidRDefault="009B4037" w:rsidP="007774E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774E9">
        <w:rPr>
          <w:b/>
          <w:bCs/>
          <w:sz w:val="28"/>
          <w:szCs w:val="28"/>
        </w:rPr>
        <w:t xml:space="preserve">Implementation </w:t>
      </w:r>
    </w:p>
    <w:p w14:paraId="4FD885AE" w14:textId="77777777" w:rsidR="007774E9" w:rsidRPr="007774E9" w:rsidRDefault="007774E9" w:rsidP="007774E9">
      <w:pPr>
        <w:pStyle w:val="ListParagraph"/>
        <w:rPr>
          <w:b/>
          <w:bCs/>
          <w:sz w:val="28"/>
          <w:szCs w:val="28"/>
        </w:rPr>
      </w:pPr>
    </w:p>
    <w:p w14:paraId="3CFE18CE" w14:textId="426724E6" w:rsidR="009B4037" w:rsidRPr="009B4037" w:rsidRDefault="009B4037" w:rsidP="009B4037">
      <w:pPr>
        <w:pStyle w:val="ListParagraph"/>
        <w:numPr>
          <w:ilvl w:val="0"/>
          <w:numId w:val="9"/>
        </w:numPr>
      </w:pPr>
      <w:r w:rsidRPr="009B4037">
        <w:rPr>
          <w:b/>
          <w:bCs/>
        </w:rPr>
        <w:t>Product Placement:</w:t>
      </w:r>
      <w:r w:rsidRPr="009B4037">
        <w:t xml:space="preserve"> Place frequently bought-together items near each other (e.g., yogurt and whole milk).</w:t>
      </w:r>
    </w:p>
    <w:p w14:paraId="7B0A72B2" w14:textId="613CF5C6" w:rsidR="009B4037" w:rsidRPr="009B4037" w:rsidRDefault="009B4037" w:rsidP="009B4037">
      <w:pPr>
        <w:pStyle w:val="ListParagraph"/>
        <w:numPr>
          <w:ilvl w:val="0"/>
          <w:numId w:val="9"/>
        </w:numPr>
      </w:pPr>
      <w:r w:rsidRPr="009B4037">
        <w:rPr>
          <w:b/>
          <w:bCs/>
        </w:rPr>
        <w:t>Bundling &amp; Discounts:</w:t>
      </w:r>
      <w:r w:rsidRPr="009B4037">
        <w:t xml:space="preserve"> Offer discounts on items often purchased together, like soda and whole milk.</w:t>
      </w:r>
    </w:p>
    <w:p w14:paraId="5ADF0B07" w14:textId="6FAC5338" w:rsidR="009B4037" w:rsidRPr="009B4037" w:rsidRDefault="009B4037" w:rsidP="009B4037">
      <w:pPr>
        <w:pStyle w:val="ListParagraph"/>
        <w:numPr>
          <w:ilvl w:val="0"/>
          <w:numId w:val="9"/>
        </w:numPr>
      </w:pPr>
      <w:r w:rsidRPr="009B4037">
        <w:rPr>
          <w:b/>
          <w:bCs/>
        </w:rPr>
        <w:t>Stock Optimization:</w:t>
      </w:r>
      <w:r w:rsidRPr="009B4037">
        <w:t xml:space="preserve"> Ensure high-lift item pairs are well-stocked to prevent loss of potential sales.</w:t>
      </w:r>
    </w:p>
    <w:p w14:paraId="39B6E8D4" w14:textId="562B46AB" w:rsidR="009B4037" w:rsidRPr="009B4037" w:rsidRDefault="009B4037" w:rsidP="009B4037">
      <w:pPr>
        <w:pStyle w:val="ListParagraph"/>
        <w:numPr>
          <w:ilvl w:val="0"/>
          <w:numId w:val="9"/>
        </w:numPr>
      </w:pPr>
      <w:r w:rsidRPr="009B4037">
        <w:rPr>
          <w:b/>
          <w:bCs/>
        </w:rPr>
        <w:t>Strategic Promotions:</w:t>
      </w:r>
      <w:r w:rsidRPr="009B4037">
        <w:t xml:space="preserve"> Since whole milk is the most purchased item, offering discounts or promotional pricing on complementary items can increase basket size.</w:t>
      </w:r>
    </w:p>
    <w:p w14:paraId="716A4B3F" w14:textId="77777777" w:rsidR="009B4037" w:rsidRDefault="009B4037"/>
    <w:p w14:paraId="62000B1D" w14:textId="77777777" w:rsidR="00F06F44" w:rsidRDefault="00F06F44" w:rsidP="00F06F44">
      <w:pPr>
        <w:pStyle w:val="ListParagraph"/>
        <w:ind w:left="1128"/>
      </w:pPr>
    </w:p>
    <w:p w14:paraId="0DBD4888" w14:textId="0C2433EA" w:rsidR="008B7EF6" w:rsidRDefault="008B7EF6" w:rsidP="008B7EF6">
      <w:pPr>
        <w:pStyle w:val="ListParagraph"/>
        <w:ind w:left="1128"/>
      </w:pPr>
    </w:p>
    <w:p w14:paraId="010DC660" w14:textId="77777777" w:rsidR="00F06F44" w:rsidRDefault="00F06F44" w:rsidP="00BC5C16">
      <w:pPr>
        <w:pStyle w:val="ListParagraph"/>
      </w:pPr>
    </w:p>
    <w:sectPr w:rsidR="00F06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AB7"/>
    <w:multiLevelType w:val="multilevel"/>
    <w:tmpl w:val="850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3F6D"/>
    <w:multiLevelType w:val="multilevel"/>
    <w:tmpl w:val="03B2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74967"/>
    <w:multiLevelType w:val="hybridMultilevel"/>
    <w:tmpl w:val="D0FC0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927D1"/>
    <w:multiLevelType w:val="hybridMultilevel"/>
    <w:tmpl w:val="C89A6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B0CCF"/>
    <w:multiLevelType w:val="hybridMultilevel"/>
    <w:tmpl w:val="044C3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B51F2"/>
    <w:multiLevelType w:val="hybridMultilevel"/>
    <w:tmpl w:val="F97CB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70BA1"/>
    <w:multiLevelType w:val="hybridMultilevel"/>
    <w:tmpl w:val="763C68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73FD1"/>
    <w:multiLevelType w:val="multilevel"/>
    <w:tmpl w:val="EC0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96927"/>
    <w:multiLevelType w:val="multilevel"/>
    <w:tmpl w:val="AEC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03F49"/>
    <w:multiLevelType w:val="multilevel"/>
    <w:tmpl w:val="30AA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41EF"/>
    <w:multiLevelType w:val="hybridMultilevel"/>
    <w:tmpl w:val="DE9A7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92E80"/>
    <w:multiLevelType w:val="multilevel"/>
    <w:tmpl w:val="1FD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771F3"/>
    <w:multiLevelType w:val="hybridMultilevel"/>
    <w:tmpl w:val="2996A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7727CC"/>
    <w:multiLevelType w:val="hybridMultilevel"/>
    <w:tmpl w:val="F75C38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33492"/>
    <w:multiLevelType w:val="hybridMultilevel"/>
    <w:tmpl w:val="4BB2799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768102F9"/>
    <w:multiLevelType w:val="hybridMultilevel"/>
    <w:tmpl w:val="9618B468"/>
    <w:lvl w:ilvl="0" w:tplc="C124330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6" w15:restartNumberingAfterBreak="0">
    <w:nsid w:val="76AA3290"/>
    <w:multiLevelType w:val="multilevel"/>
    <w:tmpl w:val="114C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606010">
    <w:abstractNumId w:val="4"/>
  </w:num>
  <w:num w:numId="2" w16cid:durableId="1755735023">
    <w:abstractNumId w:val="12"/>
  </w:num>
  <w:num w:numId="3" w16cid:durableId="642933385">
    <w:abstractNumId w:val="15"/>
  </w:num>
  <w:num w:numId="4" w16cid:durableId="330498153">
    <w:abstractNumId w:val="2"/>
  </w:num>
  <w:num w:numId="5" w16cid:durableId="1180973504">
    <w:abstractNumId w:val="1"/>
  </w:num>
  <w:num w:numId="6" w16cid:durableId="712387338">
    <w:abstractNumId w:val="9"/>
  </w:num>
  <w:num w:numId="7" w16cid:durableId="1551574403">
    <w:abstractNumId w:val="8"/>
  </w:num>
  <w:num w:numId="8" w16cid:durableId="1449473121">
    <w:abstractNumId w:val="11"/>
  </w:num>
  <w:num w:numId="9" w16cid:durableId="1814908576">
    <w:abstractNumId w:val="5"/>
  </w:num>
  <w:num w:numId="10" w16cid:durableId="1400597882">
    <w:abstractNumId w:val="14"/>
  </w:num>
  <w:num w:numId="11" w16cid:durableId="440076045">
    <w:abstractNumId w:val="16"/>
  </w:num>
  <w:num w:numId="12" w16cid:durableId="310597628">
    <w:abstractNumId w:val="0"/>
  </w:num>
  <w:num w:numId="13" w16cid:durableId="1769345441">
    <w:abstractNumId w:val="7"/>
  </w:num>
  <w:num w:numId="14" w16cid:durableId="105389460">
    <w:abstractNumId w:val="3"/>
  </w:num>
  <w:num w:numId="15" w16cid:durableId="1914656215">
    <w:abstractNumId w:val="10"/>
  </w:num>
  <w:num w:numId="16" w16cid:durableId="1137724268">
    <w:abstractNumId w:val="6"/>
  </w:num>
  <w:num w:numId="17" w16cid:durableId="8758899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63"/>
    <w:rsid w:val="000F5CC3"/>
    <w:rsid w:val="00206F07"/>
    <w:rsid w:val="0028667F"/>
    <w:rsid w:val="00296AE9"/>
    <w:rsid w:val="002A3405"/>
    <w:rsid w:val="002A4F04"/>
    <w:rsid w:val="002B6804"/>
    <w:rsid w:val="00454B00"/>
    <w:rsid w:val="00586021"/>
    <w:rsid w:val="0062737D"/>
    <w:rsid w:val="00692863"/>
    <w:rsid w:val="006D4A95"/>
    <w:rsid w:val="00757544"/>
    <w:rsid w:val="007774E9"/>
    <w:rsid w:val="007A4641"/>
    <w:rsid w:val="0080407F"/>
    <w:rsid w:val="00835B7F"/>
    <w:rsid w:val="008657F5"/>
    <w:rsid w:val="008B7EF6"/>
    <w:rsid w:val="008F2A27"/>
    <w:rsid w:val="009B4037"/>
    <w:rsid w:val="009C0E08"/>
    <w:rsid w:val="00AA2814"/>
    <w:rsid w:val="00BC5C16"/>
    <w:rsid w:val="00C77D3B"/>
    <w:rsid w:val="00E75F4E"/>
    <w:rsid w:val="00EC4BA4"/>
    <w:rsid w:val="00F0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E12C6"/>
  <w15:chartTrackingRefBased/>
  <w15:docId w15:val="{D03072D9-9273-4EA1-8006-99F3718D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2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454B00"/>
  </w:style>
  <w:style w:type="character" w:customStyle="1" w:styleId="mopen">
    <w:name w:val="mopen"/>
    <w:basedOn w:val="DefaultParagraphFont"/>
    <w:rsid w:val="00454B00"/>
  </w:style>
  <w:style w:type="character" w:customStyle="1" w:styleId="mrel">
    <w:name w:val="mrel"/>
    <w:basedOn w:val="DefaultParagraphFont"/>
    <w:rsid w:val="00454B00"/>
  </w:style>
  <w:style w:type="character" w:customStyle="1" w:styleId="mclose">
    <w:name w:val="mclose"/>
    <w:basedOn w:val="DefaultParagraphFont"/>
    <w:rsid w:val="00454B00"/>
  </w:style>
  <w:style w:type="character" w:customStyle="1" w:styleId="vlist-s">
    <w:name w:val="vlist-s"/>
    <w:basedOn w:val="DefaultParagraphFont"/>
    <w:rsid w:val="00454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C663D-9DD6-4DEE-947C-4C9969669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Kotadiya, Aleena</dc:creator>
  <cp:keywords/>
  <dc:description/>
  <cp:lastModifiedBy>Kotadiya, Aleena</cp:lastModifiedBy>
  <cp:revision>3</cp:revision>
  <dcterms:created xsi:type="dcterms:W3CDTF">2025-03-30T04:14:00Z</dcterms:created>
  <dcterms:modified xsi:type="dcterms:W3CDTF">2025-03-31T20:23:00Z</dcterms:modified>
</cp:coreProperties>
</file>