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5C5A" w14:textId="6EED66A7" w:rsidR="00350FCC" w:rsidRPr="007D5B2C" w:rsidRDefault="007D5B2C" w:rsidP="007D5B2C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7D5B2C">
        <w:rPr>
          <w:rFonts w:ascii="Roboto" w:hAnsi="Roboto"/>
          <w:b/>
          <w:bCs/>
          <w:sz w:val="32"/>
          <w:szCs w:val="32"/>
          <w:lang w:val="en-US"/>
        </w:rPr>
        <w:t>Conversational Interface ServiceNow/External portal</w:t>
      </w:r>
    </w:p>
    <w:p w14:paraId="2F15FFC6" w14:textId="7A021A74" w:rsidR="007D5B2C" w:rsidRPr="007D5B2C" w:rsidRDefault="007D5B2C">
      <w:pPr>
        <w:rPr>
          <w:rFonts w:ascii="Roboto" w:hAnsi="Roboto"/>
          <w:sz w:val="32"/>
          <w:szCs w:val="32"/>
          <w:u w:val="single"/>
          <w:lang w:val="en-US"/>
        </w:rPr>
      </w:pPr>
    </w:p>
    <w:p w14:paraId="3DBDD7F1" w14:textId="32D0A0E5" w:rsidR="007D5B2C" w:rsidRPr="007D5B2C" w:rsidRDefault="007D5B2C">
      <w:pPr>
        <w:rPr>
          <w:rFonts w:ascii="Roboto" w:hAnsi="Roboto"/>
          <w:u w:val="single"/>
          <w:lang w:val="en-US"/>
        </w:rPr>
      </w:pPr>
      <w:r w:rsidRPr="007D5B2C">
        <w:rPr>
          <w:rFonts w:ascii="Roboto" w:hAnsi="Roboto"/>
          <w:u w:val="single"/>
          <w:lang w:val="en-US"/>
        </w:rPr>
        <w:t xml:space="preserve">Requirement specification </w:t>
      </w:r>
      <w:r>
        <w:rPr>
          <w:rFonts w:ascii="Roboto" w:hAnsi="Roboto"/>
          <w:u w:val="single"/>
          <w:lang w:val="en-US"/>
        </w:rPr>
        <w:t>Service Now VA(virtual agent)</w:t>
      </w:r>
    </w:p>
    <w:p w14:paraId="153288CF" w14:textId="4EB735F4" w:rsidR="007D5B2C" w:rsidRPr="007D5B2C" w:rsidRDefault="007D5B2C">
      <w:pPr>
        <w:rPr>
          <w:rFonts w:ascii="Roboto" w:hAnsi="Roboto"/>
          <w:u w:val="single"/>
          <w:lang w:val="en-US"/>
        </w:rPr>
      </w:pPr>
    </w:p>
    <w:p w14:paraId="659DB9CA" w14:textId="53D46E7B" w:rsidR="007D5B2C" w:rsidRPr="007D5B2C" w:rsidRDefault="007D5B2C" w:rsidP="007D5B2C">
      <w:pPr>
        <w:pStyle w:val="Liststycke"/>
        <w:numPr>
          <w:ilvl w:val="0"/>
          <w:numId w:val="2"/>
        </w:numPr>
        <w:rPr>
          <w:rFonts w:ascii="Roboto" w:hAnsi="Roboto"/>
          <w:lang w:val="en-US"/>
        </w:rPr>
      </w:pPr>
      <w:r w:rsidRPr="007D5B2C">
        <w:rPr>
          <w:rFonts w:ascii="Roboto" w:hAnsi="Roboto"/>
          <w:lang w:val="en-US"/>
        </w:rPr>
        <w:t>S</w:t>
      </w:r>
      <w:r w:rsidRPr="007D5B2C">
        <w:rPr>
          <w:rFonts w:ascii="Roboto" w:hAnsi="Roboto"/>
          <w:lang w:val="en-US"/>
        </w:rPr>
        <w:t xml:space="preserve">etting up and configuring </w:t>
      </w:r>
      <w:r w:rsidRPr="007D5B2C">
        <w:rPr>
          <w:rFonts w:ascii="Roboto" w:hAnsi="Roboto"/>
          <w:lang w:val="en-US"/>
        </w:rPr>
        <w:t>our</w:t>
      </w:r>
      <w:r w:rsidRPr="007D5B2C">
        <w:rPr>
          <w:rFonts w:ascii="Roboto" w:hAnsi="Roboto"/>
          <w:lang w:val="en-US"/>
        </w:rPr>
        <w:t xml:space="preserve"> conversational interface</w:t>
      </w:r>
    </w:p>
    <w:p w14:paraId="1BEA85C5" w14:textId="1C57C6D2" w:rsidR="007D5B2C" w:rsidRPr="007D5B2C" w:rsidRDefault="007D5B2C" w:rsidP="007D5B2C">
      <w:pPr>
        <w:pStyle w:val="Liststycke"/>
        <w:rPr>
          <w:rFonts w:ascii="Roboto" w:hAnsi="Roboto"/>
          <w:lang w:val="en-US"/>
        </w:rPr>
      </w:pPr>
      <w:r w:rsidRPr="00490903">
        <w:rPr>
          <w:rFonts w:ascii="Roboto" w:hAnsi="Roboto"/>
          <w:b/>
          <w:bCs/>
          <w:lang w:val="en-US"/>
        </w:rPr>
        <w:t>Solution:</w:t>
      </w:r>
      <w:r w:rsidRPr="007D5B2C">
        <w:rPr>
          <w:rFonts w:ascii="Roboto" w:hAnsi="Roboto"/>
          <w:lang w:val="en-US"/>
        </w:rPr>
        <w:t xml:space="preserve"> Show me all the possible available configurations and how I can do this in a step-by-step description</w:t>
      </w:r>
    </w:p>
    <w:p w14:paraId="235B04AE" w14:textId="0C68091B" w:rsidR="007D5B2C" w:rsidRDefault="007D5B2C" w:rsidP="007D5B2C">
      <w:pPr>
        <w:pStyle w:val="Liststycke"/>
        <w:rPr>
          <w:rFonts w:ascii="Roboto" w:hAnsi="Roboto"/>
          <w:u w:val="single"/>
          <w:lang w:val="en-US"/>
        </w:rPr>
      </w:pPr>
    </w:p>
    <w:p w14:paraId="0E32082F" w14:textId="2B7DD792" w:rsidR="007D5B2C" w:rsidRDefault="00490903" w:rsidP="007D5B2C">
      <w:pPr>
        <w:pStyle w:val="Liststycke"/>
        <w:numPr>
          <w:ilvl w:val="0"/>
          <w:numId w:val="2"/>
        </w:numPr>
        <w:rPr>
          <w:rFonts w:ascii="Roboto" w:hAnsi="Roboto"/>
          <w:lang w:val="en-US"/>
        </w:rPr>
      </w:pPr>
      <w:r w:rsidRPr="00490903">
        <w:rPr>
          <w:rFonts w:ascii="Roboto" w:hAnsi="Roboto"/>
          <w:lang w:val="en-US"/>
        </w:rPr>
        <w:t xml:space="preserve">Add or embed the VA to a </w:t>
      </w:r>
      <w:r w:rsidR="001E3C56">
        <w:rPr>
          <w:rFonts w:ascii="Roboto" w:hAnsi="Roboto"/>
          <w:lang w:val="en-US"/>
        </w:rPr>
        <w:t>third-party</w:t>
      </w:r>
      <w:r w:rsidRPr="00490903">
        <w:rPr>
          <w:rFonts w:ascii="Roboto" w:hAnsi="Roboto"/>
          <w:lang w:val="en-US"/>
        </w:rPr>
        <w:t xml:space="preserve"> website</w:t>
      </w:r>
    </w:p>
    <w:p w14:paraId="2A8D0026" w14:textId="1DCD6558" w:rsidR="00490903" w:rsidRDefault="00490903" w:rsidP="00490903">
      <w:pPr>
        <w:pStyle w:val="Liststycke"/>
        <w:rPr>
          <w:rFonts w:ascii="Roboto" w:hAnsi="Roboto"/>
          <w:lang w:val="en-US"/>
        </w:rPr>
      </w:pPr>
      <w:r w:rsidRPr="00490903">
        <w:rPr>
          <w:rFonts w:ascii="Roboto" w:hAnsi="Roboto"/>
          <w:b/>
          <w:bCs/>
          <w:lang w:val="en-US"/>
        </w:rPr>
        <w:t>Solution:</w:t>
      </w:r>
      <w:r>
        <w:rPr>
          <w:rFonts w:ascii="Roboto" w:hAnsi="Roboto"/>
          <w:lang w:val="en-US"/>
        </w:rPr>
        <w:t xml:space="preserve"> configure and implement the script so that I could integrate this to our website. The script should also handle sending some additional metadata from the</w:t>
      </w:r>
      <w:r w:rsidR="001E3C56">
        <w:rPr>
          <w:rFonts w:ascii="Roboto" w:hAnsi="Roboto"/>
          <w:lang w:val="en-US"/>
        </w:rPr>
        <w:t xml:space="preserve"> </w:t>
      </w:r>
      <w:r>
        <w:rPr>
          <w:rFonts w:ascii="Roboto" w:hAnsi="Roboto"/>
          <w:lang w:val="en-US"/>
        </w:rPr>
        <w:t xml:space="preserve">web </w:t>
      </w:r>
      <w:r w:rsidR="001E3C56">
        <w:rPr>
          <w:rFonts w:ascii="Roboto" w:hAnsi="Roboto"/>
          <w:lang w:val="en-US"/>
        </w:rPr>
        <w:t>GUI</w:t>
      </w:r>
      <w:r>
        <w:rPr>
          <w:rFonts w:ascii="Roboto" w:hAnsi="Roboto"/>
          <w:lang w:val="en-US"/>
        </w:rPr>
        <w:t xml:space="preserve"> as soon as the user </w:t>
      </w:r>
      <w:r w:rsidR="001E3C56">
        <w:rPr>
          <w:rFonts w:ascii="Roboto" w:hAnsi="Roboto"/>
          <w:lang w:val="en-US"/>
        </w:rPr>
        <w:t>presses</w:t>
      </w:r>
      <w:r>
        <w:rPr>
          <w:rFonts w:ascii="Roboto" w:hAnsi="Roboto"/>
          <w:lang w:val="en-US"/>
        </w:rPr>
        <w:t xml:space="preserve"> the VA button to start a conversation. For example</w:t>
      </w:r>
      <w:r w:rsidR="001E3C56">
        <w:rPr>
          <w:rFonts w:ascii="Roboto" w:hAnsi="Roboto"/>
          <w:lang w:val="en-US"/>
        </w:rPr>
        <w:t>,</w:t>
      </w:r>
      <w:r>
        <w:rPr>
          <w:rFonts w:ascii="Roboto" w:hAnsi="Roboto"/>
          <w:lang w:val="en-US"/>
        </w:rPr>
        <w:t xml:space="preserve"> using the EM-module and </w:t>
      </w:r>
      <w:r w:rsidR="001E3C56">
        <w:rPr>
          <w:rFonts w:ascii="Roboto" w:hAnsi="Roboto"/>
          <w:lang w:val="en-US"/>
        </w:rPr>
        <w:t>loading</w:t>
      </w:r>
      <w:r>
        <w:rPr>
          <w:rFonts w:ascii="Roboto" w:hAnsi="Roboto"/>
          <w:lang w:val="en-US"/>
        </w:rPr>
        <w:t xml:space="preserve"> the chat feature</w:t>
      </w:r>
      <w:r w:rsidR="001E3C56">
        <w:rPr>
          <w:rFonts w:ascii="Roboto" w:hAnsi="Roboto"/>
          <w:lang w:val="en-US"/>
        </w:rPr>
        <w:t>, and sending this data using the params attributes or if there is a better way to implement this feature.</w:t>
      </w:r>
    </w:p>
    <w:p w14:paraId="1856EBD6" w14:textId="59A22D22" w:rsidR="001E3C56" w:rsidRDefault="001E3C56" w:rsidP="00490903">
      <w:pPr>
        <w:pStyle w:val="Liststycke"/>
        <w:rPr>
          <w:rFonts w:ascii="Roboto" w:hAnsi="Roboto"/>
          <w:lang w:val="en-US"/>
        </w:rPr>
      </w:pPr>
    </w:p>
    <w:p w14:paraId="3DAA5AA0" w14:textId="5DC17C87" w:rsidR="001E3C56" w:rsidRDefault="001E3C56" w:rsidP="001E3C56">
      <w:pPr>
        <w:pStyle w:val="Liststycke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The button to activate the VA (pressed by the user) should be a ServiceNow default button and should also include features such as notification for example if there has been an update in of the user’s tickets that needs the user’s attention.</w:t>
      </w:r>
    </w:p>
    <w:p w14:paraId="66951DEB" w14:textId="1FC5A793" w:rsidR="001E3C56" w:rsidRDefault="001E3C56" w:rsidP="001E3C56">
      <w:pPr>
        <w:pStyle w:val="Liststycke"/>
        <w:rPr>
          <w:rFonts w:ascii="Roboto" w:hAnsi="Roboto"/>
          <w:lang w:val="en-US"/>
        </w:rPr>
      </w:pPr>
      <w:r w:rsidRPr="001E3C56">
        <w:rPr>
          <w:rFonts w:ascii="Roboto" w:hAnsi="Roboto"/>
          <w:b/>
          <w:bCs/>
          <w:lang w:val="en-US"/>
        </w:rPr>
        <w:t>Solution:</w:t>
      </w:r>
      <w:r>
        <w:rPr>
          <w:rFonts w:ascii="Roboto" w:hAnsi="Roboto"/>
          <w:lang w:val="en-US"/>
        </w:rPr>
        <w:t xml:space="preserve"> Implement the script and deliver it to me for integration.</w:t>
      </w:r>
    </w:p>
    <w:p w14:paraId="07F0ADAA" w14:textId="77777777" w:rsidR="001E3C56" w:rsidRDefault="001E3C56" w:rsidP="001E3C56">
      <w:pPr>
        <w:pStyle w:val="Liststycke"/>
        <w:rPr>
          <w:rFonts w:ascii="Roboto" w:hAnsi="Roboto"/>
          <w:lang w:val="en-US"/>
        </w:rPr>
      </w:pPr>
    </w:p>
    <w:p w14:paraId="57D5E503" w14:textId="054C2CE3" w:rsidR="001E3C56" w:rsidRDefault="001E3C56" w:rsidP="001E3C56">
      <w:pPr>
        <w:pStyle w:val="Liststycke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Activate and use VA Topics recommendation </w:t>
      </w:r>
    </w:p>
    <w:p w14:paraId="5662B883" w14:textId="2EA5FF1C" w:rsidR="003F40CF" w:rsidRDefault="003F40CF" w:rsidP="003F40CF">
      <w:pPr>
        <w:pStyle w:val="Liststycke"/>
        <w:rPr>
          <w:rFonts w:ascii="Source Sans Pro" w:hAnsi="Source Sans Pro"/>
          <w:color w:val="161B1C"/>
          <w:shd w:val="clear" w:color="auto" w:fill="FFFFFF"/>
          <w:lang w:val="en-US"/>
        </w:rPr>
      </w:pPr>
      <w:r w:rsidRPr="003F40CF">
        <w:rPr>
          <w:rFonts w:ascii="Roboto" w:hAnsi="Roboto"/>
          <w:b/>
          <w:bCs/>
          <w:lang w:val="en-US"/>
        </w:rPr>
        <w:t>Solution:</w:t>
      </w:r>
      <w:r>
        <w:rPr>
          <w:rFonts w:ascii="Roboto" w:hAnsi="Roboto"/>
          <w:b/>
          <w:bCs/>
          <w:lang w:val="en-US"/>
        </w:rPr>
        <w:t xml:space="preserve"> </w:t>
      </w:r>
      <w:r w:rsidRPr="003F40CF">
        <w:rPr>
          <w:rFonts w:ascii="Roboto" w:hAnsi="Roboto"/>
          <w:lang w:val="en-US"/>
        </w:rPr>
        <w:t>Help me step-by-step</w:t>
      </w:r>
      <w:r>
        <w:rPr>
          <w:rFonts w:ascii="Roboto" w:hAnsi="Roboto"/>
          <w:b/>
          <w:bCs/>
          <w:lang w:val="en-US"/>
        </w:rPr>
        <w:t xml:space="preserve"> setup/configure different data sources using </w:t>
      </w:r>
      <w:r w:rsidRPr="003F40CF">
        <w:rPr>
          <w:rFonts w:ascii="Source Sans Pro" w:hAnsi="Source Sans Pro"/>
          <w:color w:val="161B1C"/>
          <w:shd w:val="clear" w:color="auto" w:fill="FFFFFF"/>
          <w:lang w:val="en-US"/>
        </w:rPr>
        <w:t>NLU topic discovery</w:t>
      </w:r>
      <w:r>
        <w:rPr>
          <w:rFonts w:ascii="Source Sans Pro" w:hAnsi="Source Sans Pro"/>
          <w:color w:val="161B1C"/>
          <w:shd w:val="clear" w:color="auto" w:fill="FFFFFF"/>
          <w:lang w:val="en-US"/>
        </w:rPr>
        <w:t>.</w:t>
      </w:r>
    </w:p>
    <w:p w14:paraId="6673C533" w14:textId="77777777" w:rsidR="003F40CF" w:rsidRPr="003F40CF" w:rsidRDefault="003F40CF" w:rsidP="003F40CF">
      <w:pPr>
        <w:pStyle w:val="li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61B1C"/>
          <w:lang w:val="en-US"/>
        </w:rPr>
      </w:pPr>
      <w:hyperlink r:id="rId5" w:tooltip="To get recommended topics based on your data, configure analysis reports, run the reports, and then review the results. You can either add new topics to Virtual Agent or link a recommendation to an existing topic." w:history="1">
        <w:r w:rsidRPr="003F40CF">
          <w:rPr>
            <w:rStyle w:val="Hyperlnk"/>
            <w:rFonts w:ascii="Source Sans Pro" w:hAnsi="Source Sans Pro"/>
            <w:color w:val="01778E"/>
            <w:u w:val="none"/>
            <w:lang w:val="en-US"/>
          </w:rPr>
          <w:t>Get started with Topic Recommendations</w:t>
        </w:r>
      </w:hyperlink>
    </w:p>
    <w:p w14:paraId="02613506" w14:textId="77777777" w:rsidR="003F40CF" w:rsidRDefault="003F40CF" w:rsidP="003F40CF">
      <w:pPr>
        <w:pStyle w:val="li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61B1C"/>
        </w:rPr>
      </w:pPr>
      <w:hyperlink r:id="rId6" w:tooltip="To generate Topic Recommendations, specify a default data source (ServiceNow table and field) and the conditions for filtering the data records." w:history="1">
        <w:proofErr w:type="spellStart"/>
        <w:r>
          <w:rPr>
            <w:rStyle w:val="Hyperlnk"/>
            <w:rFonts w:ascii="Source Sans Pro" w:hAnsi="Source Sans Pro"/>
            <w:color w:val="01778E"/>
            <w:u w:val="none"/>
          </w:rPr>
          <w:t>Define</w:t>
        </w:r>
        <w:proofErr w:type="spellEnd"/>
        <w:r>
          <w:rPr>
            <w:rStyle w:val="Hyperlnk"/>
            <w:rFonts w:ascii="Source Sans Pro" w:hAnsi="Source Sans Pro"/>
            <w:color w:val="01778E"/>
            <w:u w:val="none"/>
          </w:rPr>
          <w:t xml:space="preserve"> default </w:t>
        </w:r>
        <w:proofErr w:type="spellStart"/>
        <w:r>
          <w:rPr>
            <w:rStyle w:val="Hyperlnk"/>
            <w:rFonts w:ascii="Source Sans Pro" w:hAnsi="Source Sans Pro"/>
            <w:color w:val="01778E"/>
            <w:u w:val="none"/>
          </w:rPr>
          <w:t>recommendation</w:t>
        </w:r>
        <w:proofErr w:type="spellEnd"/>
        <w:r>
          <w:rPr>
            <w:rStyle w:val="Hyperlnk"/>
            <w:rFonts w:ascii="Source Sans Pro" w:hAnsi="Source Sans Pro"/>
            <w:color w:val="01778E"/>
            <w:u w:val="none"/>
          </w:rPr>
          <w:t xml:space="preserve"> </w:t>
        </w:r>
        <w:proofErr w:type="spellStart"/>
        <w:r>
          <w:rPr>
            <w:rStyle w:val="Hyperlnk"/>
            <w:rFonts w:ascii="Source Sans Pro" w:hAnsi="Source Sans Pro"/>
            <w:color w:val="01778E"/>
            <w:u w:val="none"/>
          </w:rPr>
          <w:t>settings</w:t>
        </w:r>
        <w:proofErr w:type="spellEnd"/>
      </w:hyperlink>
    </w:p>
    <w:p w14:paraId="663BC9CB" w14:textId="77777777" w:rsidR="003F40CF" w:rsidRDefault="003F40CF" w:rsidP="003F40CF">
      <w:pPr>
        <w:pStyle w:val="li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61B1C"/>
        </w:rPr>
      </w:pPr>
      <w:hyperlink r:id="rId7" w:tooltip="Generate a report that analyzes a given data source and identifies the appropriate Virtual Agent pre-built topics that you can implement. For intents that do not have matching pre-built topics, the report identifies the user intents (topics) that you can create." w:history="1">
        <w:proofErr w:type="spellStart"/>
        <w:r>
          <w:rPr>
            <w:rStyle w:val="Hyperlnk"/>
            <w:rFonts w:ascii="Source Sans Pro" w:hAnsi="Source Sans Pro"/>
            <w:color w:val="01778E"/>
            <w:u w:val="none"/>
          </w:rPr>
          <w:t>Run</w:t>
        </w:r>
        <w:proofErr w:type="spellEnd"/>
        <w:r>
          <w:rPr>
            <w:rStyle w:val="Hyperlnk"/>
            <w:rFonts w:ascii="Source Sans Pro" w:hAnsi="Source Sans Pro"/>
            <w:color w:val="01778E"/>
            <w:u w:val="none"/>
          </w:rPr>
          <w:t xml:space="preserve"> a </w:t>
        </w:r>
        <w:proofErr w:type="spellStart"/>
        <w:r>
          <w:rPr>
            <w:rStyle w:val="Hyperlnk"/>
            <w:rFonts w:ascii="Source Sans Pro" w:hAnsi="Source Sans Pro"/>
            <w:color w:val="01778E"/>
            <w:u w:val="none"/>
          </w:rPr>
          <w:t>Topic</w:t>
        </w:r>
        <w:proofErr w:type="spellEnd"/>
        <w:r>
          <w:rPr>
            <w:rStyle w:val="Hyperlnk"/>
            <w:rFonts w:ascii="Source Sans Pro" w:hAnsi="Source Sans Pro"/>
            <w:color w:val="01778E"/>
            <w:u w:val="none"/>
          </w:rPr>
          <w:t xml:space="preserve"> </w:t>
        </w:r>
        <w:proofErr w:type="spellStart"/>
        <w:r>
          <w:rPr>
            <w:rStyle w:val="Hyperlnk"/>
            <w:rFonts w:ascii="Source Sans Pro" w:hAnsi="Source Sans Pro"/>
            <w:color w:val="01778E"/>
            <w:u w:val="none"/>
          </w:rPr>
          <w:t>Recommendation</w:t>
        </w:r>
        <w:proofErr w:type="spellEnd"/>
        <w:r>
          <w:rPr>
            <w:rStyle w:val="Hyperlnk"/>
            <w:rFonts w:ascii="Source Sans Pro" w:hAnsi="Source Sans Pro"/>
            <w:color w:val="01778E"/>
            <w:u w:val="none"/>
          </w:rPr>
          <w:t xml:space="preserve"> </w:t>
        </w:r>
        <w:proofErr w:type="spellStart"/>
        <w:r>
          <w:rPr>
            <w:rStyle w:val="Hyperlnk"/>
            <w:rFonts w:ascii="Source Sans Pro" w:hAnsi="Source Sans Pro"/>
            <w:color w:val="01778E"/>
            <w:u w:val="none"/>
          </w:rPr>
          <w:t>analysis</w:t>
        </w:r>
        <w:proofErr w:type="spellEnd"/>
      </w:hyperlink>
    </w:p>
    <w:p w14:paraId="1EB96DCE" w14:textId="77777777" w:rsidR="003F40CF" w:rsidRPr="003F40CF" w:rsidRDefault="003F40CF" w:rsidP="003F40CF">
      <w:pPr>
        <w:pStyle w:val="li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61B1C"/>
          <w:lang w:val="en-US"/>
        </w:rPr>
      </w:pPr>
      <w:hyperlink r:id="rId8" w:tooltip="After you run and review a Topic Recommendations report, select the pre-built topics and suggested intents to add to Virtual Agent." w:history="1">
        <w:r w:rsidRPr="003F40CF">
          <w:rPr>
            <w:rStyle w:val="Hyperlnk"/>
            <w:rFonts w:ascii="Source Sans Pro" w:hAnsi="Source Sans Pro"/>
            <w:color w:val="01778E"/>
            <w:u w:val="none"/>
            <w:lang w:val="en-US"/>
          </w:rPr>
          <w:t>Add recommended topics and intents to Virtual Agent</w:t>
        </w:r>
      </w:hyperlink>
    </w:p>
    <w:p w14:paraId="4AB64862" w14:textId="77777777" w:rsidR="003F40CF" w:rsidRPr="003F40CF" w:rsidRDefault="003F40CF" w:rsidP="003F40CF">
      <w:pPr>
        <w:pStyle w:val="li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61B1C"/>
          <w:lang w:val="en-US"/>
        </w:rPr>
      </w:pPr>
      <w:hyperlink r:id="rId9" w:tooltip="Instead of creating a new topic from a topic recommendation, you can link it to an existing topic. This lets Virtual Agent know that you have a topic that addresses the recommendation." w:history="1">
        <w:r w:rsidRPr="003F40CF">
          <w:rPr>
            <w:rStyle w:val="Hyperlnk"/>
            <w:rFonts w:ascii="Source Sans Pro" w:hAnsi="Source Sans Pro"/>
            <w:color w:val="01778E"/>
            <w:u w:val="none"/>
            <w:lang w:val="en-US"/>
          </w:rPr>
          <w:t>Link a topic recommendation to an existing Virtual Agent topic</w:t>
        </w:r>
      </w:hyperlink>
    </w:p>
    <w:p w14:paraId="4E03BB8E" w14:textId="77777777" w:rsidR="003F40CF" w:rsidRPr="003F40CF" w:rsidRDefault="003F40CF" w:rsidP="003F40CF">
      <w:pPr>
        <w:pStyle w:val="li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61B1C"/>
          <w:lang w:val="en-US"/>
        </w:rPr>
      </w:pPr>
      <w:hyperlink r:id="rId10" w:tooltip="You can unlink a topic recommendation from a topic. This lets you link it to a new or alternate topic." w:history="1">
        <w:r w:rsidRPr="003F40CF">
          <w:rPr>
            <w:rStyle w:val="Hyperlnk"/>
            <w:rFonts w:ascii="Source Sans Pro" w:hAnsi="Source Sans Pro"/>
            <w:color w:val="01778E"/>
            <w:u w:val="none"/>
            <w:lang w:val="en-US"/>
          </w:rPr>
          <w:t>Unlink a topic recommendation from an existing Virtual Agent topic</w:t>
        </w:r>
      </w:hyperlink>
    </w:p>
    <w:p w14:paraId="3138ADE4" w14:textId="77777777" w:rsidR="003F40CF" w:rsidRDefault="003F40CF" w:rsidP="003F40CF">
      <w:pPr>
        <w:pStyle w:val="Liststycke"/>
        <w:rPr>
          <w:rFonts w:ascii="Source Sans Pro" w:hAnsi="Source Sans Pro"/>
          <w:color w:val="161B1C"/>
          <w:shd w:val="clear" w:color="auto" w:fill="FFFFFF"/>
          <w:lang w:val="en-US"/>
        </w:rPr>
      </w:pPr>
    </w:p>
    <w:p w14:paraId="467618E8" w14:textId="254CF8C2" w:rsidR="003F40CF" w:rsidRDefault="003F40CF" w:rsidP="000159E0">
      <w:pPr>
        <w:pStyle w:val="Rubrik3"/>
        <w:numPr>
          <w:ilvl w:val="0"/>
          <w:numId w:val="2"/>
        </w:numPr>
        <w:shd w:val="clear" w:color="auto" w:fill="FFFFFF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  <w:r w:rsidRPr="000159E0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="000159E0" w:rsidRPr="000159E0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Explore the possibility to use the NLU workbench, create </w:t>
      </w:r>
      <w:r w:rsidR="000159E0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and</w:t>
      </w:r>
      <w:r w:rsidR="000159E0" w:rsidRPr="000159E0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tune no-code models</w:t>
      </w:r>
    </w:p>
    <w:p w14:paraId="14EFEDFD" w14:textId="1AAC51CA" w:rsidR="000159E0" w:rsidRDefault="000159E0" w:rsidP="000159E0">
      <w:pPr>
        <w:pStyle w:val="Rubrik3"/>
        <w:shd w:val="clear" w:color="auto" w:fill="FFFFFF"/>
        <w:ind w:left="720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  <w:r w:rsidRPr="000159E0">
        <w:rPr>
          <w:rFonts w:ascii="Roboto" w:eastAsiaTheme="minorHAnsi" w:hAnsi="Roboto" w:cstheme="minorBidi"/>
          <w:sz w:val="22"/>
          <w:szCs w:val="22"/>
          <w:lang w:val="en-US" w:eastAsia="en-US"/>
        </w:rPr>
        <w:t>Solution:</w:t>
      </w:r>
      <w:r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Help me step-by-step see what prebuild models I can use for my use cases and help me configure and fine-tune them and deploy them in my VA.</w:t>
      </w:r>
    </w:p>
    <w:p w14:paraId="5FCA6D46" w14:textId="73CF0DCA" w:rsidR="000159E0" w:rsidRDefault="000159E0" w:rsidP="000159E0">
      <w:pPr>
        <w:pStyle w:val="Rubrik3"/>
        <w:shd w:val="clear" w:color="auto" w:fill="FFFFFF"/>
        <w:ind w:left="720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</w:p>
    <w:p w14:paraId="544F74E6" w14:textId="77777777" w:rsidR="00A36D9E" w:rsidRDefault="000159E0" w:rsidP="00A36D9E">
      <w:pPr>
        <w:pStyle w:val="Rubrik3"/>
        <w:numPr>
          <w:ilvl w:val="0"/>
          <w:numId w:val="2"/>
        </w:numPr>
        <w:shd w:val="clear" w:color="auto" w:fill="FFFFFF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Implement the following uses cases/topics in the VA</w:t>
      </w:r>
    </w:p>
    <w:p w14:paraId="7EAF7958" w14:textId="353884E7" w:rsidR="000159E0" w:rsidRPr="00A36D9E" w:rsidRDefault="000159E0" w:rsidP="00A36D9E">
      <w:pPr>
        <w:pStyle w:val="Rubrik3"/>
        <w:shd w:val="clear" w:color="auto" w:fill="FFFFFF"/>
        <w:ind w:left="720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  <w:r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Main: topic , </w:t>
      </w:r>
      <w:r w:rsidR="00A36D9E"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g</w:t>
      </w:r>
      <w:r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ive the user an option to choose between</w:t>
      </w:r>
      <w:r w:rsidR="00A36D9E"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sub topic</w:t>
      </w:r>
      <w:r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create a ticket/TR, search in knowledge DB (documents) no keyword search</w:t>
      </w:r>
      <w:r w:rsidR="00A36D9E"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, </w:t>
      </w:r>
      <w:r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and</w:t>
      </w:r>
      <w:r w:rsidR="00A36D9E"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sub-topic</w:t>
      </w:r>
      <w:r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="00A36D9E"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check my tickets with either a ticket id or the tickets that have an update and requires the </w:t>
      </w:r>
      <w:proofErr w:type="spellStart"/>
      <w:r w:rsidR="00A36D9E"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useuser’attention</w:t>
      </w:r>
      <w:proofErr w:type="spellEnd"/>
      <w:r w:rsidR="00A36D9E"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.</w:t>
      </w:r>
    </w:p>
    <w:p w14:paraId="329C27B3" w14:textId="77777777" w:rsidR="00A36D9E" w:rsidRDefault="00A36D9E" w:rsidP="00A36D9E">
      <w:pPr>
        <w:pStyle w:val="Rubrik3"/>
        <w:shd w:val="clear" w:color="auto" w:fill="FFFFFF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  <w:r w:rsidRPr="00A36D9E">
        <w:rPr>
          <w:rFonts w:ascii="Roboto" w:eastAsiaTheme="minorHAnsi" w:hAnsi="Roboto" w:cstheme="minorBidi"/>
          <w:sz w:val="22"/>
          <w:szCs w:val="22"/>
          <w:lang w:val="en-US" w:eastAsia="en-US"/>
        </w:rPr>
        <w:lastRenderedPageBreak/>
        <w:t>Solution:</w:t>
      </w:r>
      <w:r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Implement this in a script in VA designer and show me how to deploy it on my ServiceNow instance. </w:t>
      </w:r>
    </w:p>
    <w:p w14:paraId="4036BC64" w14:textId="77777777" w:rsidR="003E09A2" w:rsidRDefault="003E09A2" w:rsidP="00A36D9E">
      <w:pPr>
        <w:pStyle w:val="Rubrik3"/>
        <w:shd w:val="clear" w:color="auto" w:fill="FFFFFF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</w:p>
    <w:p w14:paraId="17F3240B" w14:textId="65BA896B" w:rsidR="003E09A2" w:rsidRDefault="00A36D9E" w:rsidP="00A36D9E">
      <w:pPr>
        <w:pStyle w:val="Rubrik3"/>
        <w:shd w:val="clear" w:color="auto" w:fill="FFFFFF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7.Issue auto resolution</w:t>
      </w:r>
    </w:p>
    <w:p w14:paraId="2E8BB755" w14:textId="1FF1BD2D" w:rsidR="00A36D9E" w:rsidRPr="00A36D9E" w:rsidRDefault="00A36D9E" w:rsidP="00A36D9E">
      <w:pPr>
        <w:pStyle w:val="Rubrik3"/>
        <w:shd w:val="clear" w:color="auto" w:fill="FFFFFF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  <w:r w:rsidRPr="00A36D9E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Identify user intentions in submitted issues and proactively initiate a conversation for </w:t>
      </w:r>
      <w:r w:rsidRPr="00A36D9E">
        <w:rPr>
          <w:rFonts w:ascii="Roboto" w:eastAsiaTheme="minorHAnsi" w:hAnsi="Roboto" w:cstheme="minorBidi"/>
          <w:sz w:val="22"/>
          <w:szCs w:val="22"/>
          <w:lang w:val="en-US" w:eastAsia="en-US"/>
        </w:rPr>
        <w:t>R</w:t>
      </w:r>
      <w:r w:rsidRPr="00A36D9E">
        <w:rPr>
          <w:rFonts w:ascii="Roboto" w:eastAsiaTheme="minorHAnsi" w:hAnsi="Roboto" w:cstheme="minorBidi"/>
          <w:sz w:val="22"/>
          <w:szCs w:val="22"/>
          <w:lang w:val="en-US" w:eastAsia="en-US"/>
        </w:rPr>
        <w:t>esolution</w:t>
      </w:r>
      <w:r>
        <w:rPr>
          <w:rFonts w:ascii="Roboto" w:eastAsiaTheme="minorHAnsi" w:hAnsi="Roboto" w:cstheme="minorBidi"/>
          <w:sz w:val="22"/>
          <w:szCs w:val="22"/>
          <w:lang w:val="en-US" w:eastAsia="en-US"/>
        </w:rPr>
        <w:t>:</w:t>
      </w:r>
      <w:r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Help me configure</w:t>
      </w:r>
      <w:r w:rsidR="003E09A2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and activate</w:t>
      </w:r>
      <w:r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 xml:space="preserve"> this feature in a step-by-step instruction </w:t>
      </w:r>
      <w:r w:rsidR="003E09A2"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  <w:t>so that it fits well with the described use cases.</w:t>
      </w:r>
    </w:p>
    <w:p w14:paraId="2D7BC1F9" w14:textId="77777777" w:rsidR="000159E0" w:rsidRPr="000159E0" w:rsidRDefault="000159E0" w:rsidP="003E09A2">
      <w:pPr>
        <w:pStyle w:val="Rubrik3"/>
        <w:shd w:val="clear" w:color="auto" w:fill="FFFFFF"/>
        <w:rPr>
          <w:rFonts w:ascii="Roboto" w:eastAsiaTheme="minorHAnsi" w:hAnsi="Roboto" w:cstheme="minorBidi"/>
          <w:b w:val="0"/>
          <w:bCs w:val="0"/>
          <w:sz w:val="22"/>
          <w:szCs w:val="22"/>
          <w:lang w:val="en-US" w:eastAsia="en-US"/>
        </w:rPr>
      </w:pPr>
    </w:p>
    <w:sectPr w:rsidR="000159E0" w:rsidRPr="00015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5B2"/>
    <w:multiLevelType w:val="hybridMultilevel"/>
    <w:tmpl w:val="AD68E2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872"/>
    <w:multiLevelType w:val="hybridMultilevel"/>
    <w:tmpl w:val="3A5079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73A7"/>
    <w:multiLevelType w:val="multilevel"/>
    <w:tmpl w:val="45EE0A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203E20"/>
    <w:multiLevelType w:val="hybridMultilevel"/>
    <w:tmpl w:val="6BD69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37188">
    <w:abstractNumId w:val="1"/>
  </w:num>
  <w:num w:numId="2" w16cid:durableId="1612711368">
    <w:abstractNumId w:val="0"/>
  </w:num>
  <w:num w:numId="3" w16cid:durableId="885800623">
    <w:abstractNumId w:val="2"/>
  </w:num>
  <w:num w:numId="4" w16cid:durableId="615252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2C"/>
    <w:rsid w:val="000159E0"/>
    <w:rsid w:val="001E3C56"/>
    <w:rsid w:val="00350FCC"/>
    <w:rsid w:val="003E09A2"/>
    <w:rsid w:val="003F40CF"/>
    <w:rsid w:val="00490903"/>
    <w:rsid w:val="007D5B2C"/>
    <w:rsid w:val="00A3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933E"/>
  <w15:chartTrackingRefBased/>
  <w15:docId w15:val="{1F26DDE3-6BAD-4428-8BE4-2FC2C06B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015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D5B2C"/>
    <w:pPr>
      <w:ind w:left="720"/>
      <w:contextualSpacing/>
    </w:pPr>
  </w:style>
  <w:style w:type="paragraph" w:customStyle="1" w:styleId="li">
    <w:name w:val="li"/>
    <w:basedOn w:val="Normal"/>
    <w:rsid w:val="003F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F40CF"/>
    <w:rPr>
      <w:color w:val="0000FF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0159E0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01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rvicenow.com/bundle/utah-servicenow-platform/page/administer/virtual-agent/task/add-tr-results-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rvicenow.com/bundle/utah-servicenow-platform/page/administer/virtual-agent/task/run-tr-analysi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ervicenow.com/bundle/utah-servicenow-platform/page/administer/virtual-agent/task/define-tr-setting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ervicenow.com/bundle/utah-servicenow-platform/page/administer/virtual-agent/concept/getting-started-topic-recommendations.html" TargetMode="External"/><Relationship Id="rId10" Type="http://schemas.openxmlformats.org/officeDocument/2006/relationships/hyperlink" Target="https://docs.servicenow.com/bundle/utah-servicenow-platform/page/administer/virtual-agent/task/unlink-tr-va-top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ervicenow.com/bundle/utah-servicenow-platform/page/administer/virtual-agent/task/link-tr-existing-va-topic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</dc:creator>
  <cp:keywords/>
  <dc:description/>
  <cp:lastModifiedBy>Alexander S</cp:lastModifiedBy>
  <cp:revision>1</cp:revision>
  <dcterms:created xsi:type="dcterms:W3CDTF">2023-03-15T09:43:00Z</dcterms:created>
  <dcterms:modified xsi:type="dcterms:W3CDTF">2023-03-15T10:45:00Z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745c94a4-17b9-4279-8399-44be71d7d553</vt:lpwstr>
  </property>
</Properties>
</file>