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rustshield_database_schema_docum_1228cf"/>
      <w:r>
        <w:rPr>
          <w:b/>
          <w:sz w:val="56"/>
        </w:rPr>
        <w:t xml:space="preserve">TrustShield Database Schema Documentation</w:t>
      </w:r>
      <w:bookmarkEnd w:id="0"/>
    </w:p>
    <w:p>
      <w:pPr>
        <w:spacing w:line="271" w:before="240" w:lineRule="auto"/>
      </w:pPr>
      <w:bookmarkStart w:id="1" w:name="project_overview"/>
      <w:r>
        <w:rPr>
          <w:b/>
          <w:sz w:val="42"/>
        </w:rPr>
        <w:t xml:space="preserve">Project Overview</w:t>
      </w:r>
      <w:bookmarkEnd w:id="1"/>
    </w:p>
    <w:p>
      <w:pPr>
        <w:spacing w:after="210" w:lineRule="auto"/>
      </w:pPr>
      <w:r>
        <w:rPr>
          <w:b/>
        </w:rPr>
        <w:t xml:space="preserve">TrustShield</w:t>
      </w:r>
      <w:r>
        <w:rPr/>
        <w:t xml:space="preserve"> is a comprehensive women safety platform featuring real-time SOS alerts, journey tracking, missing person reports, and community-driven safety resources. This document outlines the complete database schema required to support all platform features.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atabase_tables"/>
      <w:r>
        <w:rPr>
          <w:b/>
          <w:sz w:val="42"/>
        </w:rPr>
        <w:t xml:space="preserve">Database Tables</w:t>
      </w:r>
      <w:bookmarkEnd w:id="2"/>
    </w:p>
    <w:p>
      <w:pPr>
        <w:spacing w:line="271" w:before="240" w:lineRule="auto"/>
      </w:pPr>
      <w:bookmarkStart w:id="3" w:name="table_1_users"/>
      <w:r>
        <w:rPr>
          <w:b/>
          <w:sz w:val="33"/>
        </w:rPr>
        <w:t xml:space="preserve">Table 1: users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user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full_name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name of 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Hashed password (bcrypt)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Residential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creation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update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 ON UPDATE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Core user registry. Stores authentication and profile details for all registered users.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/>
        <w:t xml:space="preserve"> register.html, login.html, dashboard.html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ble_2_emergency_contacts"/>
      <w:r>
        <w:rPr>
          <w:rFonts w:eastAsia="Georgia" w:cs="Georgia" w:ascii="Georgia" w:hAnsi="Georgia"/>
          <w:b/>
          <w:sz w:val="33"/>
        </w:rPr>
        <w:t xml:space="preserve">Table 2: emergency_contacts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contact_id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contact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to users 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contact person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phone_number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Emergency contact 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relationship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Relationship to 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is_active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of contact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TRUE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Stores trusted emergency contacts who receive SOS alerts from users.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emergency_contacts.html, register.html, sos.html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table_3_sos_alerts"/>
      <w:r>
        <w:rPr>
          <w:rFonts w:eastAsia="Georgia" w:cs="Georgia" w:ascii="Georgia" w:hAnsi="Georgia"/>
          <w:b/>
          <w:sz w:val="33"/>
        </w:rPr>
        <w:t xml:space="preserve">Table 3: sos_alerts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alert_id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alert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who triggered alert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location_lat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Latitude of alert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location_lng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DECIMAL(11,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Longitude of alert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triggered_at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of alert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ENUM('active', 'resolved')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'active'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alert_type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(panic, medical, police)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Real-time log of emergency alerts triggered by users. Critical for emergency response.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sos.html, admin_sos.html, dashboard.html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table_4_journey_tracking"/>
      <w:r>
        <w:rPr>
          <w:rFonts w:eastAsia="Georgia" w:cs="Georgia" w:ascii="Georgia" w:hAnsi="Georgia"/>
          <w:b/>
          <w:sz w:val="33"/>
        </w:rPr>
        <w:t xml:space="preserve">Table 4: journey_tracking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journey_id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journey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taking journey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start_location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Starting 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 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start_time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Journey start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ENUM('active', 'completed')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Journey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'active'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tracking_url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tracking link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Stores data for the "Track My Journey" feature with real-time location sharing.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journey.html, travel_safety.html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table_5_police_complaints"/>
      <w:r>
        <w:rPr>
          <w:rFonts w:eastAsia="Georgia" w:cs="Georgia" w:ascii="Georgia" w:hAnsi="Georgia"/>
          <w:b/>
          <w:sz w:val="33"/>
        </w:rPr>
        <w:t xml:space="preserve">Table 5: police_complaints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complaint_id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complaint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Complainant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police_station_id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Station assigned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incident_type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 of crime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Detailed 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incident_date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it happened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'submitted'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is_anonymous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Hide user identity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Digital FIR/Complaint filing system for formal police complaints.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police_complaint.html, admin_reports.html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table_6_police_stations"/>
      <w:r>
        <w:rPr>
          <w:rFonts w:eastAsia="Georgia" w:cs="Georgia" w:ascii="Georgia" w:hAnsi="Georgia"/>
          <w:b/>
          <w:sz w:val="33"/>
        </w:rPr>
        <w:t xml:space="preserve">Table 6: police_stations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station_id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station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station_name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station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phone_contact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Station phone 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Latitude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DECIMAL(11,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Longitude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List of police stations to populate dropdowns and find nearest help.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police_complaint.html, travel_safety.html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table_7_incident_reports"/>
      <w:r>
        <w:rPr>
          <w:rFonts w:eastAsia="Georgia" w:cs="Georgia" w:ascii="Georgia" w:hAnsi="Georgia"/>
          <w:b/>
          <w:sz w:val="33"/>
        </w:rPr>
        <w:t xml:space="preserve">Table 7: incident_reports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report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Reporter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of issue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 of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ENUM('low', 'medium', 'high')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 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Submission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Community-driven reports to mark unsafe areas and incidents.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report.html, admin_reports.html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table_8_danger_zones"/>
      <w:r>
        <w:rPr>
          <w:rFonts w:eastAsia="Georgia" w:cs="Georgia" w:ascii="Georgia" w:hAnsi="Georgia"/>
          <w:b/>
          <w:sz w:val="33"/>
        </w:rPr>
        <w:t xml:space="preserve">Table 8: danger_zones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zone_id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zone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location_name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area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Center latitude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DECIMAL(11, 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Center longitude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radius_meters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 radius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risk_level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assessment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is unsafe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Geofenced areas marked as unsafe. Triggers alerts when users enter.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danger_zone.html, admin_zones.html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table_9_missing_persons"/>
      <w:r>
        <w:rPr>
          <w:rFonts w:eastAsia="Georgia" w:cs="Georgia" w:ascii="Georgia" w:hAnsi="Georgia"/>
          <w:b/>
          <w:sz w:val="33"/>
        </w:rPr>
        <w:t xml:space="preserve">Table 9: missing_persons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missing_id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record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reported_by_user_id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Reporter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full_name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person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of person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last_seen_date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last seen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last_seen_location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last seen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photo_url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path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ENUM('missing', 'found')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'missing'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Public database of missing persons to aid community search efforts.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missing_persons.html, admin_panel.html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table_10_person_sightings"/>
      <w:r>
        <w:rPr>
          <w:rFonts w:eastAsia="Georgia" w:cs="Georgia" w:ascii="Georgia" w:hAnsi="Georgia"/>
          <w:b/>
          <w:sz w:val="33"/>
        </w:rPr>
        <w:t xml:space="preserve">Table 10: person_sightings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sighting_id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sighting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missing_id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Reference to missing person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reported_by_user_id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reporting sighting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sighting_location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seen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sighting_time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seen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Sighting details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Reports from community members who believe they've seen a missing person.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missing_persons.html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table_11_health_profiles"/>
      <w:r>
        <w:rPr>
          <w:rFonts w:eastAsia="Georgia" w:cs="Georgia" w:ascii="Georgia" w:hAnsi="Georgia"/>
          <w:b/>
          <w:sz w:val="33"/>
        </w:rPr>
        <w:t xml:space="preserve">Table 11: health_profiles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profile_id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profile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FOREIGN KEY, 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blood_type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Blood Group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medical_conditions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conditions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Known allergies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emergency_notes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 for responders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Critical health data shared with emergency responders during SOS alerts.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health_tracker.html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table_12_admin_users"/>
      <w:r>
        <w:rPr>
          <w:rFonts w:eastAsia="Georgia" w:cs="Georgia" w:ascii="Georgia" w:hAnsi="Georgia"/>
          <w:b/>
          <w:sz w:val="33"/>
        </w:rPr>
        <w:t xml:space="preserve">Table 12: admin_users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admin_id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admin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login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UNIQUE, 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password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ENUM('super_admin', 'moderator')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Separate authentication system for platform administrators and moderators.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admin_login.html, admin_panel.html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table_13_audit_logs"/>
      <w:r>
        <w:rPr>
          <w:rFonts w:eastAsia="Georgia" w:cs="Georgia" w:ascii="Georgia" w:hAnsi="Georgia"/>
          <w:b/>
          <w:sz w:val="33"/>
        </w:rPr>
        <w:t xml:space="preserve">Table 13: audit_logs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log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actor_id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User/Admin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performed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target_table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affected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of 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Security and accountability log for all critical admin actions.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admin_panel.html, admin_reports.html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able_14_safety_resources"/>
      <w:r>
        <w:rPr>
          <w:rFonts w:eastAsia="Georgia" w:cs="Georgia" w:ascii="Georgia" w:hAnsi="Georgia"/>
          <w:b/>
          <w:sz w:val="33"/>
        </w:rPr>
        <w:t xml:space="preserve">Table 14: safety_resources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resource_id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resource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of place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ENUM('hospital', 'ngo', 'shelter')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of resource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contact_number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number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verified_status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verified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FALSE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Database of safe places and help centers (hospitals, NGOs, shelters) shown on maps.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>
          <w:rFonts w:eastAsia="Georgia" w:cs="Georgia" w:ascii="Georgia" w:hAnsi="Georgia"/>
        </w:rPr>
        <w:t xml:space="preserve"> travel_safety.html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table_15_safety_content"/>
      <w:r>
        <w:rPr>
          <w:rFonts w:eastAsia="Georgia" w:cs="Georgia" w:ascii="Georgia" w:hAnsi="Georgia"/>
          <w:b/>
          <w:sz w:val="33"/>
        </w:rPr>
        <w:t xml:space="preserve">Table 15: safety_content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color w:val="4472C4"/>
                </w:rPr>
                <w:t xml:space="preserve">S.no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content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AUTO_INCREMENT, PRIMARY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 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content_body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text content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video_url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Tutorial link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published_at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DEFAULT CURRENT_TIMESTAMP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Educational content for the Tips section (safety tips, laws, self-defense).</w:t>
      </w:r>
    </w:p>
    <w:p>
      <w:pPr>
        <w:spacing w:after="210" w:lineRule="auto"/>
      </w:pPr>
      <w:r>
        <w:rPr>
          <w:b/>
        </w:rPr>
        <w:t xml:space="preserve">Related Pages:</w:t>
      </w:r>
      <w:r>
        <w:rPr/>
        <w:t xml:space="preserve"> tips.html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database_relationships"/>
      <w:r>
        <w:rPr>
          <w:b/>
          <w:sz w:val="42"/>
        </w:rPr>
        <w:t xml:space="preserve">Database Relationships</w:t>
      </w:r>
      <w:bookmarkEnd w:id="18"/>
    </w:p>
    <w:p>
      <w:pPr>
        <w:spacing w:line="271" w:before="240" w:lineRule="auto"/>
      </w:pPr>
      <w:bookmarkStart w:id="19" w:name="foreign_key_relationships"/>
      <w:r>
        <w:rPr>
          <w:b/>
          <w:sz w:val="33"/>
        </w:rPr>
        <w:t xml:space="preserve">Foreign Key Relationships</w:t>
      </w:r>
      <w:bookmarkEnd w:id="19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emergency_contacts.user_id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0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sos_alerts.user_id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1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journey_tracking.user_id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2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police_complaints.user_id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3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police_complaints.police_station_id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  <w:t xml:space="preserve">police_stations.station_id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incident_reports.user_id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4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missing_persons.reported_by_user_id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5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person_sightings.missing_id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  <w:t xml:space="preserve">missing_persons.missing_id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person_sightings.reported_by_user_id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6">
        <w:r>
          <w:rPr>
            <w:b/>
            <w:color w:val="4472C4"/>
          </w:rPr>
          <w:t xml:space="preserve">users.id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health_profiles.user_id</w:t>
      </w:r>
      <w:r>
        <w:rPr>
          <w:rFonts w:eastAsia="Georgia" w:cs="Georgia" w:ascii="Georgia" w:hAnsi="Georgia"/>
        </w:rPr>
        <w:t xml:space="preserve"> → references </w:t>
      </w:r>
      <w:r>
        <w:rPr>
          <w:b/>
        </w:rPr>
      </w:r>
      <w:hyperlink r:id="rId27">
        <w:r>
          <w:rPr>
            <w:b/>
            <w:color w:val="4472C4"/>
          </w:rPr>
          <w:t xml:space="preserve">users.id</w:t>
        </w:r>
      </w:hyperlink>
      <w:r>
        <w:rPr/>
        <w:t xml:space="preserve"> (UNIQUE - one profile per user)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implementation_notes"/>
      <w:r>
        <w:rPr>
          <w:b/>
          <w:sz w:val="42"/>
        </w:rPr>
        <w:t xml:space="preserve">Implementation Notes</w:t>
      </w:r>
      <w:bookmarkEnd w:id="20"/>
    </w:p>
    <w:p>
      <w:pPr>
        <w:spacing w:line="271" w:before="240" w:lineRule="auto"/>
      </w:pPr>
      <w:bookmarkStart w:id="21" w:name="security_considerations"/>
      <w:r>
        <w:rPr>
          <w:b/>
          <w:sz w:val="33"/>
        </w:rPr>
        <w:t xml:space="preserve">Security Considerations</w:t>
      </w:r>
      <w:bookmarkEnd w:id="21"/>
    </w:p>
    <w:p>
      <w:pPr>
        <w:numPr>
          <w:ilvl w:val="0"/>
          <w:numId w:val="2"/>
        </w:numPr>
        <w:spacing w:lineRule="auto"/>
      </w:pPr>
      <w:r>
        <w:rPr/>
        <w:t xml:space="preserve">All passwords must be hashed using bcrypt with a minimum of 12 rounds</w:t>
      </w:r>
    </w:p>
    <w:p>
      <w:pPr>
        <w:numPr>
          <w:ilvl w:val="0"/>
          <w:numId w:val="2"/>
        </w:numPr>
        <w:spacing w:lineRule="auto"/>
      </w:pPr>
      <w:r>
        <w:rPr/>
        <w:t xml:space="preserve">Sensitive data like location should be encrypted in transit</w:t>
      </w:r>
    </w:p>
    <w:p>
      <w:pPr>
        <w:numPr>
          <w:ilvl w:val="0"/>
          <w:numId w:val="2"/>
        </w:numPr>
        <w:spacing w:lineRule="auto"/>
      </w:pPr>
      <w:r>
        <w:rPr/>
        <w:t xml:space="preserve">Audit logs should be immutable (consider database triggers)</w:t>
      </w:r>
    </w:p>
    <w:p>
      <w:pPr>
        <w:numPr>
          <w:ilvl w:val="0"/>
          <w:numId w:val="2"/>
        </w:numPr>
        <w:spacing w:lineRule="auto"/>
      </w:pPr>
      <w:r>
        <w:rPr/>
        <w:t xml:space="preserve">Admin role-based access control must be enforced at application level</w:t>
      </w:r>
    </w:p>
    <w:p>
      <w:pPr>
        <w:spacing w:line="271" w:before="240" w:lineRule="auto"/>
      </w:pPr>
      <w:bookmarkStart w:id="22" w:name="performance_optimization"/>
      <w:r>
        <w:rPr>
          <w:b/>
          <w:sz w:val="33"/>
        </w:rPr>
        <w:t xml:space="preserve">Performance Optimization</w:t>
      </w:r>
      <w:bookmarkEnd w:id="22"/>
    </w:p>
    <w:p>
      <w:pPr>
        <w:numPr>
          <w:ilvl w:val="0"/>
          <w:numId w:val="3"/>
        </w:numPr>
        <w:spacing w:lineRule="auto"/>
      </w:pPr>
      <w:r>
        <w:rPr/>
        <w:t xml:space="preserve">Add indexes on frequently queried fields: </w:t>
      </w:r>
      <w:r>
        <w:rPr>
          <w:b/>
        </w:rPr>
        <w:t xml:space="preserve">users(email)</w:t>
      </w:r>
      <w:r>
        <w:rPr/>
        <w:t xml:space="preserve">, </w:t>
      </w:r>
      <w:r>
        <w:rPr>
          <w:b/>
        </w:rPr>
        <w:t xml:space="preserve">sos_alerts(user_id, triggered_at)</w:t>
      </w:r>
      <w:r>
        <w:rPr/>
        <w:t xml:space="preserve">, </w:t>
      </w:r>
      <w:r>
        <w:rPr>
          <w:b/>
        </w:rPr>
        <w:t xml:space="preserve">journey_tracking(user_id, status)</w:t>
      </w:r>
    </w:p>
    <w:p>
      <w:pPr>
        <w:numPr>
          <w:ilvl w:val="0"/>
          <w:numId w:val="3"/>
        </w:numPr>
        <w:spacing w:lineRule="auto"/>
      </w:pPr>
      <w:r>
        <w:rPr/>
        <w:t xml:space="preserve">Consider partitioning </w:t>
      </w:r>
      <w:r>
        <w:rPr>
          <w:b/>
        </w:rPr>
        <w:t xml:space="preserve">sos_alerts</w:t>
      </w:r>
      <w:r>
        <w:rPr/>
        <w:t xml:space="preserve"> and </w:t>
      </w:r>
      <w:r>
        <w:rPr>
          <w:b/>
        </w:rPr>
        <w:t xml:space="preserve">incident_reports</w:t>
      </w:r>
      <w:r>
        <w:rPr/>
        <w:t xml:space="preserve"> tables by date</w:t>
      </w:r>
    </w:p>
    <w:p>
      <w:pPr>
        <w:numPr>
          <w:ilvl w:val="0"/>
          <w:numId w:val="3"/>
        </w:numPr>
        <w:spacing w:lineRule="auto"/>
      </w:pPr>
      <w:r>
        <w:rPr/>
        <w:t xml:space="preserve">Add geospatial indexes for latitude/longitude queries in </w:t>
      </w:r>
      <w:r>
        <w:rPr>
          <w:b/>
        </w:rPr>
        <w:t xml:space="preserve">danger_zones</w:t>
      </w:r>
      <w:r>
        <w:rPr/>
        <w:t xml:space="preserve"> and </w:t>
      </w:r>
      <w:r>
        <w:rPr>
          <w:b/>
        </w:rPr>
        <w:t xml:space="preserve">safety_resources</w:t>
      </w:r>
    </w:p>
    <w:p>
      <w:pPr>
        <w:spacing w:line="271" w:before="240" w:lineRule="auto"/>
      </w:pPr>
      <w:bookmarkStart w:id="23" w:name="data_retention"/>
      <w:r>
        <w:rPr>
          <w:b/>
          <w:sz w:val="33"/>
        </w:rPr>
        <w:t xml:space="preserve">Data Retention</w:t>
      </w:r>
      <w:bookmarkEnd w:id="23"/>
    </w:p>
    <w:p>
      <w:pPr>
        <w:numPr>
          <w:ilvl w:val="0"/>
          <w:numId w:val="4"/>
        </w:numPr>
        <w:spacing w:lineRule="auto"/>
      </w:pPr>
      <w:r>
        <w:rPr/>
        <w:t xml:space="preserve">SOS alerts older than 90 days can be archived</w:t>
      </w:r>
    </w:p>
    <w:p>
      <w:pPr>
        <w:numPr>
          <w:ilvl w:val="0"/>
          <w:numId w:val="4"/>
        </w:numPr>
        <w:spacing w:lineRule="auto"/>
      </w:pPr>
      <w:r>
        <w:rPr/>
        <w:t xml:space="preserve">Resolved journey tracking records can be retained for 1 year</w:t>
      </w:r>
    </w:p>
    <w:p>
      <w:pPr>
        <w:numPr>
          <w:ilvl w:val="0"/>
          <w:numId w:val="4"/>
        </w:numPr>
        <w:spacing w:lineRule="auto"/>
      </w:pPr>
      <w:r>
        <w:rPr/>
        <w:t xml:space="preserve">Audit logs should be retained for compliance (minimum 2 years)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6, 2026</w:t>
      </w:r>
      <w:r>
        <w:rPr/>
        <w:br w:type="textWrapping"/>
      </w:r>
      <w:r>
        <w:rPr>
          <w:b/>
        </w:rPr>
        <w:t xml:space="preserve">Database Type:</w:t>
      </w:r>
      <w:r>
        <w:rPr/>
        <w:t xml:space="preserve"> MySQL/MariaDB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.no" TargetMode="External"/><Relationship Id="rId6" Type="http://schemas.openxmlformats.org/officeDocument/2006/relationships/hyperlink" Target="http://S.no" TargetMode="External"/><Relationship Id="rId7" Type="http://schemas.openxmlformats.org/officeDocument/2006/relationships/hyperlink" Target="http://S.no" TargetMode="External"/><Relationship Id="rId8" Type="http://schemas.openxmlformats.org/officeDocument/2006/relationships/hyperlink" Target="http://S.no" TargetMode="External"/><Relationship Id="rId9" Type="http://schemas.openxmlformats.org/officeDocument/2006/relationships/hyperlink" Target="http://S.no" TargetMode="External"/><Relationship Id="rId10" Type="http://schemas.openxmlformats.org/officeDocument/2006/relationships/hyperlink" Target="http://S.no" TargetMode="External"/><Relationship Id="rId11" Type="http://schemas.openxmlformats.org/officeDocument/2006/relationships/hyperlink" Target="http://S.no" TargetMode="External"/><Relationship Id="rId12" Type="http://schemas.openxmlformats.org/officeDocument/2006/relationships/hyperlink" Target="http://S.no" TargetMode="External"/><Relationship Id="rId13" Type="http://schemas.openxmlformats.org/officeDocument/2006/relationships/hyperlink" Target="http://S.no" TargetMode="External"/><Relationship Id="rId14" Type="http://schemas.openxmlformats.org/officeDocument/2006/relationships/hyperlink" Target="http://S.no" TargetMode="External"/><Relationship Id="rId15" Type="http://schemas.openxmlformats.org/officeDocument/2006/relationships/hyperlink" Target="http://S.no" TargetMode="External"/><Relationship Id="rId16" Type="http://schemas.openxmlformats.org/officeDocument/2006/relationships/hyperlink" Target="http://S.no" TargetMode="External"/><Relationship Id="rId17" Type="http://schemas.openxmlformats.org/officeDocument/2006/relationships/hyperlink" Target="http://S.no" TargetMode="External"/><Relationship Id="rId18" Type="http://schemas.openxmlformats.org/officeDocument/2006/relationships/hyperlink" Target="http://S.no" TargetMode="External"/><Relationship Id="rId19" Type="http://schemas.openxmlformats.org/officeDocument/2006/relationships/hyperlink" Target="http://S.no" TargetMode="External"/><Relationship Id="rId20" Type="http://schemas.openxmlformats.org/officeDocument/2006/relationships/hyperlink" Target="http://users.id" TargetMode="External"/><Relationship Id="rId21" Type="http://schemas.openxmlformats.org/officeDocument/2006/relationships/hyperlink" Target="http://users.id" TargetMode="External"/><Relationship Id="rId22" Type="http://schemas.openxmlformats.org/officeDocument/2006/relationships/hyperlink" Target="http://users.id" TargetMode="External"/><Relationship Id="rId23" Type="http://schemas.openxmlformats.org/officeDocument/2006/relationships/hyperlink" Target="http://users.id" TargetMode="External"/><Relationship Id="rId24" Type="http://schemas.openxmlformats.org/officeDocument/2006/relationships/hyperlink" Target="http://users.id" TargetMode="External"/><Relationship Id="rId25" Type="http://schemas.openxmlformats.org/officeDocument/2006/relationships/hyperlink" Target="http://users.id" TargetMode="External"/><Relationship Id="rId26" Type="http://schemas.openxmlformats.org/officeDocument/2006/relationships/hyperlink" Target="http://users.id" TargetMode="External"/><Relationship Id="rId27" Type="http://schemas.openxmlformats.org/officeDocument/2006/relationships/hyperlink" Target="http://users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2026-01-06T10:47:47.579Z</dcterms:created>
  <dcterms:modified xsi:type="dcterms:W3CDTF">2026-01-06T10:47:47.579Z</dcterms:modified>
</cp:coreProperties>
</file>