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BC" w:rsidRPr="001930BC" w:rsidRDefault="001930BC" w:rsidP="001930BC">
      <w:pPr>
        <w:pStyle w:val="Prrafodelista"/>
        <w:numPr>
          <w:ilvl w:val="0"/>
          <w:numId w:val="27"/>
        </w:numPr>
        <w:rPr>
          <w:b/>
          <w:sz w:val="28"/>
        </w:rPr>
      </w:pPr>
      <w:r w:rsidRPr="001930BC">
        <w:rPr>
          <w:b/>
          <w:sz w:val="28"/>
        </w:rPr>
        <w:t xml:space="preserve"> Trámites previos</w:t>
      </w:r>
    </w:p>
    <w:p w:rsidR="001930BC" w:rsidRPr="001930BC" w:rsidRDefault="001930BC" w:rsidP="001930BC">
      <w:pPr>
        <w:ind w:left="360"/>
        <w:rPr>
          <w:sz w:val="24"/>
        </w:rPr>
      </w:pPr>
      <w:r w:rsidRPr="001930BC">
        <w:rPr>
          <w:sz w:val="24"/>
        </w:rPr>
        <w:t>Antes de empezar a operar, Ciber Nexus SA debe</w:t>
      </w:r>
      <w:r>
        <w:rPr>
          <w:sz w:val="24"/>
        </w:rPr>
        <w:t>mos</w:t>
      </w:r>
      <w:r w:rsidRPr="001930BC">
        <w:rPr>
          <w:sz w:val="24"/>
        </w:rPr>
        <w:t xml:space="preserve"> hacer lo siguiente:</w:t>
      </w:r>
    </w:p>
    <w:p w:rsidR="001930BC" w:rsidRPr="001930BC" w:rsidRDefault="001930BC" w:rsidP="001930BC">
      <w:pPr>
        <w:pStyle w:val="Prrafodelista"/>
        <w:numPr>
          <w:ilvl w:val="0"/>
          <w:numId w:val="28"/>
        </w:numPr>
        <w:rPr>
          <w:sz w:val="24"/>
        </w:rPr>
      </w:pPr>
      <w:r w:rsidRPr="001930BC">
        <w:rPr>
          <w:sz w:val="24"/>
        </w:rPr>
        <w:t xml:space="preserve">Asegurarnos de que el nombre de nuestra empresa no </w:t>
      </w:r>
      <w:r w:rsidR="00102373" w:rsidRPr="001930BC">
        <w:rPr>
          <w:sz w:val="24"/>
        </w:rPr>
        <w:t>est</w:t>
      </w:r>
      <w:r w:rsidR="00102373">
        <w:rPr>
          <w:sz w:val="24"/>
        </w:rPr>
        <w:t>é</w:t>
      </w:r>
      <w:r w:rsidRPr="001930BC">
        <w:rPr>
          <w:sz w:val="24"/>
        </w:rPr>
        <w:t xml:space="preserve"> </w:t>
      </w:r>
      <w:r w:rsidR="005F5E2E" w:rsidRPr="001930BC">
        <w:rPr>
          <w:sz w:val="24"/>
        </w:rPr>
        <w:t>registrado</w:t>
      </w:r>
      <w:r w:rsidRPr="001930BC">
        <w:rPr>
          <w:sz w:val="24"/>
        </w:rPr>
        <w:t xml:space="preserve"> por otra empresa. Esto se solicita al Registro Mercantil.</w:t>
      </w:r>
    </w:p>
    <w:p w:rsidR="001930BC" w:rsidRPr="001930BC" w:rsidRDefault="001930BC" w:rsidP="001930BC">
      <w:pPr>
        <w:pStyle w:val="Prrafodelista"/>
        <w:numPr>
          <w:ilvl w:val="0"/>
          <w:numId w:val="28"/>
        </w:numPr>
        <w:rPr>
          <w:sz w:val="24"/>
        </w:rPr>
      </w:pPr>
      <w:r w:rsidRPr="001930BC">
        <w:rPr>
          <w:sz w:val="24"/>
        </w:rPr>
        <w:t>Depositar en el banco al menos 60.000 €, que es lo mínimo para crear una Sociedad Anónima.</w:t>
      </w:r>
    </w:p>
    <w:p w:rsidR="001930BC" w:rsidRPr="001930BC" w:rsidRDefault="001930BC" w:rsidP="001930BC">
      <w:pPr>
        <w:pStyle w:val="Prrafodelista"/>
        <w:numPr>
          <w:ilvl w:val="0"/>
          <w:numId w:val="28"/>
        </w:numPr>
        <w:rPr>
          <w:sz w:val="24"/>
        </w:rPr>
      </w:pPr>
      <w:r w:rsidRPr="001930BC">
        <w:rPr>
          <w:sz w:val="24"/>
        </w:rPr>
        <w:t>Redactar los estatutos y hacer la escritura pública ante un notario.</w:t>
      </w:r>
    </w:p>
    <w:p w:rsidR="001930BC" w:rsidRPr="001930BC" w:rsidRDefault="001930BC" w:rsidP="001930BC">
      <w:pPr>
        <w:pStyle w:val="Prrafodelista"/>
        <w:numPr>
          <w:ilvl w:val="0"/>
          <w:numId w:val="28"/>
        </w:numPr>
        <w:rPr>
          <w:sz w:val="24"/>
        </w:rPr>
      </w:pPr>
      <w:r w:rsidRPr="001930BC">
        <w:rPr>
          <w:sz w:val="24"/>
        </w:rPr>
        <w:t>Pedir el NIF temporal en la Agencia Tributaria, que luego será el definitivo.</w:t>
      </w:r>
    </w:p>
    <w:p w:rsidR="001930BC" w:rsidRPr="001930BC" w:rsidRDefault="001930BC" w:rsidP="001930BC">
      <w:pPr>
        <w:pStyle w:val="Prrafodelista"/>
        <w:numPr>
          <w:ilvl w:val="0"/>
          <w:numId w:val="28"/>
        </w:numPr>
        <w:rPr>
          <w:sz w:val="24"/>
        </w:rPr>
      </w:pPr>
      <w:r w:rsidRPr="001930BC">
        <w:rPr>
          <w:sz w:val="24"/>
        </w:rPr>
        <w:t>Registrar la empresa oficialmente para darle personalidad jurídica.</w:t>
      </w:r>
    </w:p>
    <w:p w:rsidR="001930BC" w:rsidRDefault="001930BC" w:rsidP="001930BC">
      <w:pPr>
        <w:spacing w:after="0"/>
      </w:pPr>
    </w:p>
    <w:p w:rsidR="001930BC" w:rsidRPr="005F5E2E" w:rsidRDefault="001930BC" w:rsidP="001930BC">
      <w:pPr>
        <w:pStyle w:val="Prrafodelista"/>
        <w:numPr>
          <w:ilvl w:val="0"/>
          <w:numId w:val="27"/>
        </w:numPr>
        <w:rPr>
          <w:b/>
          <w:sz w:val="28"/>
        </w:rPr>
      </w:pPr>
      <w:r w:rsidRPr="001930BC">
        <w:rPr>
          <w:b/>
          <w:sz w:val="28"/>
        </w:rPr>
        <w:t>Trámites en la Agencia Tributaria</w:t>
      </w:r>
    </w:p>
    <w:p w:rsidR="001930BC" w:rsidRPr="001930BC" w:rsidRDefault="001930BC" w:rsidP="001930BC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Pagar el i</w:t>
      </w:r>
      <w:r w:rsidRPr="001930BC">
        <w:rPr>
          <w:sz w:val="24"/>
        </w:rPr>
        <w:t xml:space="preserve">mpuesto sobre Actividades Económicas (IAE) </w:t>
      </w:r>
      <w:r>
        <w:rPr>
          <w:sz w:val="24"/>
        </w:rPr>
        <w:t>no pagaremos de momento ya que no facturamos más de un millón de euros.</w:t>
      </w:r>
    </w:p>
    <w:p w:rsidR="001930BC" w:rsidRPr="001930BC" w:rsidRDefault="001930BC" w:rsidP="001930BC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I</w:t>
      </w:r>
      <w:r w:rsidRPr="001930BC">
        <w:rPr>
          <w:sz w:val="24"/>
        </w:rPr>
        <w:t>nforma</w:t>
      </w:r>
      <w:r>
        <w:rPr>
          <w:sz w:val="24"/>
        </w:rPr>
        <w:t>r</w:t>
      </w:r>
      <w:r w:rsidRPr="001930BC">
        <w:rPr>
          <w:sz w:val="24"/>
        </w:rPr>
        <w:t xml:space="preserve"> a Hacienda de los impuestos que la empresa tendrá que pagar, como el IVA y el Impuesto de Sociedades.</w:t>
      </w:r>
    </w:p>
    <w:p w:rsidR="001930BC" w:rsidRPr="001930BC" w:rsidRDefault="001930BC" w:rsidP="001930BC">
      <w:pPr>
        <w:pStyle w:val="Prrafodelista"/>
        <w:numPr>
          <w:ilvl w:val="0"/>
          <w:numId w:val="29"/>
        </w:numPr>
        <w:rPr>
          <w:sz w:val="24"/>
        </w:rPr>
      </w:pPr>
      <w:r w:rsidRPr="001930BC">
        <w:rPr>
          <w:sz w:val="24"/>
        </w:rPr>
        <w:t>Cuando ya est</w:t>
      </w:r>
      <w:r>
        <w:rPr>
          <w:sz w:val="24"/>
        </w:rPr>
        <w:t>emos</w:t>
      </w:r>
      <w:r w:rsidRPr="001930BC">
        <w:rPr>
          <w:sz w:val="24"/>
        </w:rPr>
        <w:t xml:space="preserve"> inscrit</w:t>
      </w:r>
      <w:r>
        <w:rPr>
          <w:sz w:val="24"/>
        </w:rPr>
        <w:t>os</w:t>
      </w:r>
      <w:r w:rsidRPr="001930BC">
        <w:rPr>
          <w:sz w:val="24"/>
        </w:rPr>
        <w:t xml:space="preserve"> en el Registro Mercantil, </w:t>
      </w:r>
      <w:r>
        <w:rPr>
          <w:sz w:val="24"/>
        </w:rPr>
        <w:t xml:space="preserve">obtendremos </w:t>
      </w:r>
      <w:r w:rsidRPr="001930BC">
        <w:rPr>
          <w:sz w:val="24"/>
        </w:rPr>
        <w:t>el NIF definitivo.</w:t>
      </w:r>
    </w:p>
    <w:p w:rsidR="001930BC" w:rsidRPr="001930BC" w:rsidRDefault="001930BC" w:rsidP="001930BC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Debemos</w:t>
      </w:r>
      <w:r w:rsidRPr="001930BC">
        <w:rPr>
          <w:sz w:val="24"/>
        </w:rPr>
        <w:t xml:space="preserve"> tener libros de cuentas, actas y diarios listos y legalizados por Hacienda.</w:t>
      </w:r>
    </w:p>
    <w:p w:rsidR="001930BC" w:rsidRPr="001930BC" w:rsidRDefault="001930BC" w:rsidP="001930BC"/>
    <w:p w:rsidR="005F5E2E" w:rsidRDefault="001930BC" w:rsidP="005F5E2E">
      <w:pPr>
        <w:pStyle w:val="Prrafodelista"/>
        <w:numPr>
          <w:ilvl w:val="0"/>
          <w:numId w:val="27"/>
        </w:numPr>
        <w:rPr>
          <w:sz w:val="24"/>
        </w:rPr>
      </w:pPr>
      <w:r w:rsidRPr="001930BC">
        <w:rPr>
          <w:b/>
          <w:sz w:val="28"/>
        </w:rPr>
        <w:t>Trámites en el Ayuntamiento</w:t>
      </w:r>
    </w:p>
    <w:p w:rsidR="001930BC" w:rsidRPr="005F5E2E" w:rsidRDefault="001930BC" w:rsidP="005F5E2E">
      <w:pPr>
        <w:pStyle w:val="Prrafodelista"/>
        <w:numPr>
          <w:ilvl w:val="0"/>
          <w:numId w:val="36"/>
        </w:numPr>
        <w:rPr>
          <w:sz w:val="24"/>
        </w:rPr>
      </w:pPr>
      <w:r w:rsidRPr="005F5E2E">
        <w:rPr>
          <w:sz w:val="24"/>
        </w:rPr>
        <w:t xml:space="preserve">Una auto licencia exprés </w:t>
      </w:r>
      <w:r w:rsidR="000C1097" w:rsidRPr="005F5E2E">
        <w:rPr>
          <w:sz w:val="24"/>
        </w:rPr>
        <w:t xml:space="preserve">ya que las </w:t>
      </w:r>
      <w:r w:rsidRPr="005F5E2E">
        <w:rPr>
          <w:sz w:val="24"/>
        </w:rPr>
        <w:t>oficinas ocupan menos de 750 metros cuadrados y cumplen ciertos requisitos.</w:t>
      </w:r>
    </w:p>
    <w:p w:rsidR="001930BC" w:rsidRPr="001930BC" w:rsidRDefault="000C1097" w:rsidP="001930BC">
      <w:pPr>
        <w:pStyle w:val="Prrafodelista"/>
        <w:numPr>
          <w:ilvl w:val="0"/>
          <w:numId w:val="30"/>
        </w:numPr>
        <w:rPr>
          <w:sz w:val="24"/>
        </w:rPr>
      </w:pPr>
      <w:r>
        <w:rPr>
          <w:sz w:val="24"/>
        </w:rPr>
        <w:t>Una l</w:t>
      </w:r>
      <w:r w:rsidR="001930BC" w:rsidRPr="001930BC">
        <w:rPr>
          <w:sz w:val="24"/>
        </w:rPr>
        <w:t xml:space="preserve">icencia de obras </w:t>
      </w:r>
      <w:r>
        <w:rPr>
          <w:sz w:val="24"/>
        </w:rPr>
        <w:t>ya que</w:t>
      </w:r>
      <w:r w:rsidR="001930BC" w:rsidRPr="001930BC">
        <w:rPr>
          <w:sz w:val="24"/>
        </w:rPr>
        <w:t xml:space="preserve"> va</w:t>
      </w:r>
      <w:r>
        <w:rPr>
          <w:sz w:val="24"/>
        </w:rPr>
        <w:t>mos</w:t>
      </w:r>
      <w:r w:rsidR="001930BC" w:rsidRPr="001930BC">
        <w:rPr>
          <w:sz w:val="24"/>
        </w:rPr>
        <w:t xml:space="preserve"> a reformar el local</w:t>
      </w:r>
      <w:r>
        <w:rPr>
          <w:sz w:val="24"/>
        </w:rPr>
        <w:t xml:space="preserve"> con obras mayores.</w:t>
      </w:r>
    </w:p>
    <w:p w:rsidR="001930BC" w:rsidRDefault="001930BC" w:rsidP="001930BC">
      <w:pPr>
        <w:spacing w:after="0"/>
      </w:pPr>
    </w:p>
    <w:p w:rsidR="001930BC" w:rsidRPr="000C1097" w:rsidRDefault="001930BC" w:rsidP="000C1097">
      <w:pPr>
        <w:pStyle w:val="Prrafodelista"/>
        <w:numPr>
          <w:ilvl w:val="0"/>
          <w:numId w:val="27"/>
        </w:numPr>
        <w:rPr>
          <w:b/>
          <w:sz w:val="28"/>
        </w:rPr>
      </w:pPr>
      <w:r w:rsidRPr="000C1097">
        <w:rPr>
          <w:b/>
          <w:sz w:val="28"/>
        </w:rPr>
        <w:t>Trámites ante la Seguridad Social</w:t>
      </w:r>
    </w:p>
    <w:p w:rsidR="001930BC" w:rsidRPr="000C1097" w:rsidRDefault="001930BC" w:rsidP="000C1097">
      <w:pPr>
        <w:pStyle w:val="Prrafodelista"/>
        <w:numPr>
          <w:ilvl w:val="0"/>
          <w:numId w:val="31"/>
        </w:numPr>
        <w:rPr>
          <w:sz w:val="24"/>
        </w:rPr>
      </w:pPr>
      <w:r w:rsidRPr="000C1097">
        <w:rPr>
          <w:sz w:val="24"/>
        </w:rPr>
        <w:t xml:space="preserve">Inscripción de la </w:t>
      </w:r>
      <w:r w:rsidR="000C1097">
        <w:rPr>
          <w:sz w:val="24"/>
        </w:rPr>
        <w:t xml:space="preserve">empresa </w:t>
      </w:r>
      <w:r w:rsidRPr="000C1097">
        <w:rPr>
          <w:sz w:val="24"/>
        </w:rPr>
        <w:t>para poder contratar trabajadores.</w:t>
      </w:r>
    </w:p>
    <w:p w:rsidR="001930BC" w:rsidRPr="000C1097" w:rsidRDefault="000C1097" w:rsidP="000C1097">
      <w:pPr>
        <w:pStyle w:val="Prrafodelista"/>
        <w:numPr>
          <w:ilvl w:val="0"/>
          <w:numId w:val="31"/>
        </w:numPr>
        <w:rPr>
          <w:sz w:val="24"/>
        </w:rPr>
      </w:pPr>
      <w:r>
        <w:rPr>
          <w:sz w:val="24"/>
        </w:rPr>
        <w:t>Debemos</w:t>
      </w:r>
      <w:r w:rsidR="001930BC" w:rsidRPr="000C1097">
        <w:rPr>
          <w:sz w:val="24"/>
        </w:rPr>
        <w:t xml:space="preserve"> cotizar por los empleados desde el primer día de trabajo.</w:t>
      </w:r>
    </w:p>
    <w:p w:rsidR="000C1097" w:rsidRPr="005F5E2E" w:rsidRDefault="001930BC" w:rsidP="005F5E2E">
      <w:pPr>
        <w:pStyle w:val="Prrafodelista"/>
        <w:numPr>
          <w:ilvl w:val="0"/>
          <w:numId w:val="31"/>
        </w:numPr>
        <w:rPr>
          <w:sz w:val="24"/>
        </w:rPr>
      </w:pPr>
      <w:r w:rsidRPr="000C1097">
        <w:rPr>
          <w:sz w:val="24"/>
        </w:rPr>
        <w:t>Si alguno de los socios trabaja en la empresa, debe darse de alta en el Régimen de Autónomos y cotizar según sus ingresos.</w:t>
      </w:r>
    </w:p>
    <w:p w:rsidR="00102373" w:rsidRDefault="00102373" w:rsidP="001930BC">
      <w:pPr>
        <w:spacing w:after="0"/>
      </w:pPr>
    </w:p>
    <w:p w:rsidR="001930BC" w:rsidRPr="000C1097" w:rsidRDefault="001930BC" w:rsidP="000C1097">
      <w:pPr>
        <w:pStyle w:val="Prrafodelista"/>
        <w:numPr>
          <w:ilvl w:val="0"/>
          <w:numId w:val="27"/>
        </w:numPr>
        <w:rPr>
          <w:b/>
          <w:sz w:val="28"/>
        </w:rPr>
      </w:pPr>
      <w:r w:rsidRPr="000C1097">
        <w:rPr>
          <w:b/>
          <w:sz w:val="28"/>
        </w:rPr>
        <w:t>Trámites ante la Dirección General de Trabajo</w:t>
      </w:r>
    </w:p>
    <w:p w:rsidR="000C1097" w:rsidRDefault="000C1097" w:rsidP="000C1097">
      <w:pPr>
        <w:pStyle w:val="Prrafodelista"/>
        <w:numPr>
          <w:ilvl w:val="0"/>
          <w:numId w:val="34"/>
        </w:numPr>
        <w:rPr>
          <w:sz w:val="24"/>
        </w:rPr>
      </w:pPr>
      <w:r w:rsidRPr="00A84CA6">
        <w:rPr>
          <w:sz w:val="24"/>
        </w:rPr>
        <w:t xml:space="preserve">Al abrir oficinas debemos </w:t>
      </w:r>
      <w:r w:rsidR="001930BC" w:rsidRPr="00A84CA6">
        <w:rPr>
          <w:sz w:val="24"/>
        </w:rPr>
        <w:t>avisar a la Dirección General de Trabajo</w:t>
      </w:r>
      <w:r w:rsidR="00A84CA6" w:rsidRPr="00A84CA6">
        <w:rPr>
          <w:sz w:val="24"/>
        </w:rPr>
        <w:t xml:space="preserve"> por lo que tenemos que avisar</w:t>
      </w:r>
      <w:r w:rsidR="001930BC" w:rsidRPr="00A84CA6">
        <w:rPr>
          <w:sz w:val="24"/>
        </w:rPr>
        <w:t xml:space="preserve"> dentro de los 30 días posteriores a la apertura de las oficinas.</w:t>
      </w:r>
    </w:p>
    <w:p w:rsidR="005F5E2E" w:rsidRDefault="005F5E2E" w:rsidP="005F5E2E">
      <w:pPr>
        <w:rPr>
          <w:sz w:val="24"/>
        </w:rPr>
      </w:pPr>
    </w:p>
    <w:p w:rsidR="005F5E2E" w:rsidRDefault="005F5E2E" w:rsidP="005F5E2E">
      <w:pPr>
        <w:rPr>
          <w:sz w:val="24"/>
        </w:rPr>
      </w:pPr>
    </w:p>
    <w:p w:rsidR="005F5E2E" w:rsidRPr="005F5E2E" w:rsidRDefault="005F5E2E" w:rsidP="005F5E2E">
      <w:pPr>
        <w:rPr>
          <w:sz w:val="24"/>
        </w:rPr>
      </w:pPr>
    </w:p>
    <w:p w:rsidR="005F5E2E" w:rsidRDefault="001930BC" w:rsidP="005F5E2E">
      <w:pPr>
        <w:pStyle w:val="Prrafodelista"/>
        <w:numPr>
          <w:ilvl w:val="0"/>
          <w:numId w:val="27"/>
        </w:numPr>
        <w:rPr>
          <w:sz w:val="24"/>
        </w:rPr>
      </w:pPr>
      <w:r w:rsidRPr="000C1097">
        <w:rPr>
          <w:b/>
          <w:sz w:val="28"/>
        </w:rPr>
        <w:lastRenderedPageBreak/>
        <w:t>Trámites ante el SEPE</w:t>
      </w:r>
    </w:p>
    <w:p w:rsidR="001930BC" w:rsidRPr="000C1097" w:rsidRDefault="001930BC" w:rsidP="005F5E2E">
      <w:pPr>
        <w:pStyle w:val="Prrafodelista"/>
        <w:numPr>
          <w:ilvl w:val="0"/>
          <w:numId w:val="34"/>
        </w:numPr>
        <w:rPr>
          <w:sz w:val="24"/>
        </w:rPr>
      </w:pPr>
      <w:r w:rsidRPr="000C1097">
        <w:rPr>
          <w:sz w:val="24"/>
        </w:rPr>
        <w:t>Registr</w:t>
      </w:r>
      <w:r w:rsidR="000C1097">
        <w:rPr>
          <w:sz w:val="24"/>
        </w:rPr>
        <w:t>ar los</w:t>
      </w:r>
      <w:r w:rsidRPr="000C1097">
        <w:rPr>
          <w:sz w:val="24"/>
        </w:rPr>
        <w:t xml:space="preserve"> contratos en el SEPE dentro de los 10 días posteriores a su firma.</w:t>
      </w:r>
    </w:p>
    <w:p w:rsidR="001930BC" w:rsidRPr="000C1097" w:rsidRDefault="001930BC" w:rsidP="000C1097">
      <w:pPr>
        <w:pStyle w:val="Prrafodelista"/>
        <w:numPr>
          <w:ilvl w:val="0"/>
          <w:numId w:val="32"/>
        </w:numPr>
        <w:rPr>
          <w:sz w:val="24"/>
        </w:rPr>
      </w:pPr>
      <w:r w:rsidRPr="000C1097">
        <w:rPr>
          <w:sz w:val="24"/>
        </w:rPr>
        <w:t>Solicitar trabajadores a través de las oficinas de empleo o agencias de colocación.</w:t>
      </w:r>
    </w:p>
    <w:p w:rsidR="001930BC" w:rsidRDefault="001930BC" w:rsidP="001930BC">
      <w:pPr>
        <w:spacing w:after="0"/>
      </w:pPr>
    </w:p>
    <w:p w:rsidR="001930BC" w:rsidRPr="000C1097" w:rsidRDefault="001930BC" w:rsidP="000C1097">
      <w:pPr>
        <w:pStyle w:val="Prrafodelista"/>
        <w:numPr>
          <w:ilvl w:val="0"/>
          <w:numId w:val="27"/>
        </w:numPr>
        <w:rPr>
          <w:b/>
          <w:sz w:val="28"/>
        </w:rPr>
      </w:pPr>
      <w:r w:rsidRPr="000C1097">
        <w:rPr>
          <w:b/>
          <w:sz w:val="28"/>
        </w:rPr>
        <w:t>Trámites ante otros registros</w:t>
      </w:r>
    </w:p>
    <w:p w:rsidR="001930BC" w:rsidRDefault="000C1097" w:rsidP="000C1097">
      <w:pPr>
        <w:pStyle w:val="Prrafodelista"/>
        <w:numPr>
          <w:ilvl w:val="0"/>
          <w:numId w:val="33"/>
        </w:numPr>
      </w:pPr>
      <w:r>
        <w:rPr>
          <w:sz w:val="24"/>
        </w:rPr>
        <w:t>D</w:t>
      </w:r>
      <w:r w:rsidR="001930BC" w:rsidRPr="000C1097">
        <w:rPr>
          <w:sz w:val="24"/>
        </w:rPr>
        <w:t>ebe</w:t>
      </w:r>
      <w:r>
        <w:rPr>
          <w:sz w:val="24"/>
        </w:rPr>
        <w:t>mos</w:t>
      </w:r>
      <w:r w:rsidR="001930BC" w:rsidRPr="000C1097">
        <w:rPr>
          <w:sz w:val="24"/>
        </w:rPr>
        <w:t xml:space="preserve"> registrar marcas, patentes y software en la Oficina Española de Patentes y Marcas (OEPM) para proteger sus derechos.</w:t>
      </w:r>
      <w:r>
        <w:t xml:space="preserve"> </w:t>
      </w:r>
    </w:p>
    <w:p w:rsidR="000C1097" w:rsidRDefault="000C1097" w:rsidP="000C1097"/>
    <w:p w:rsidR="001930BC" w:rsidRPr="000C1097" w:rsidRDefault="001930BC" w:rsidP="000C1097">
      <w:pPr>
        <w:pStyle w:val="Prrafodelista"/>
        <w:numPr>
          <w:ilvl w:val="0"/>
          <w:numId w:val="27"/>
        </w:numPr>
        <w:rPr>
          <w:b/>
          <w:sz w:val="28"/>
        </w:rPr>
      </w:pPr>
      <w:r w:rsidRPr="000C1097">
        <w:rPr>
          <w:b/>
          <w:sz w:val="28"/>
        </w:rPr>
        <w:t>Trámites específicos</w:t>
      </w:r>
    </w:p>
    <w:p w:rsidR="001930BC" w:rsidRPr="000C1097" w:rsidRDefault="001930BC" w:rsidP="000C1097">
      <w:pPr>
        <w:pStyle w:val="Prrafodelista"/>
        <w:numPr>
          <w:ilvl w:val="0"/>
          <w:numId w:val="33"/>
        </w:numPr>
        <w:rPr>
          <w:sz w:val="24"/>
        </w:rPr>
      </w:pPr>
      <w:r w:rsidRPr="000C1097">
        <w:rPr>
          <w:sz w:val="24"/>
        </w:rPr>
        <w:t>Al manejar información de clientes, debe cumplir con las normas de protección de datos del RGPD.</w:t>
      </w:r>
    </w:p>
    <w:p w:rsidR="000C1097" w:rsidRPr="001C4E2A" w:rsidRDefault="000C1097" w:rsidP="001C4E2A">
      <w:pPr>
        <w:pStyle w:val="Prrafodelista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Al </w:t>
      </w:r>
      <w:r w:rsidR="001930BC" w:rsidRPr="000C1097">
        <w:rPr>
          <w:sz w:val="24"/>
        </w:rPr>
        <w:t>desarrolla</w:t>
      </w:r>
      <w:r>
        <w:rPr>
          <w:sz w:val="24"/>
        </w:rPr>
        <w:t>r</w:t>
      </w:r>
      <w:r w:rsidR="001930BC" w:rsidRPr="000C1097">
        <w:rPr>
          <w:sz w:val="24"/>
        </w:rPr>
        <w:t xml:space="preserve"> software, deber</w:t>
      </w:r>
      <w:r>
        <w:rPr>
          <w:sz w:val="24"/>
        </w:rPr>
        <w:t>emos</w:t>
      </w:r>
      <w:r w:rsidR="001930BC" w:rsidRPr="000C1097">
        <w:rPr>
          <w:sz w:val="24"/>
        </w:rPr>
        <w:t xml:space="preserve"> gestionar las licencias necesarias para evitar problemas legales</w:t>
      </w:r>
      <w:r>
        <w:rPr>
          <w:sz w:val="24"/>
        </w:rPr>
        <w:t>.</w:t>
      </w:r>
      <w:bookmarkStart w:id="0" w:name="_GoBack"/>
      <w:bookmarkEnd w:id="0"/>
    </w:p>
    <w:sectPr w:rsidR="000C1097" w:rsidRPr="001C4E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9F4" w:rsidRDefault="006D49F4" w:rsidP="00CD5ACE">
      <w:pPr>
        <w:spacing w:after="0" w:line="240" w:lineRule="auto"/>
      </w:pPr>
      <w:r>
        <w:separator/>
      </w:r>
    </w:p>
  </w:endnote>
  <w:endnote w:type="continuationSeparator" w:id="0">
    <w:p w:rsidR="006D49F4" w:rsidRDefault="006D49F4" w:rsidP="00C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9F4" w:rsidRDefault="006D49F4" w:rsidP="00CD5ACE">
      <w:pPr>
        <w:spacing w:after="0" w:line="240" w:lineRule="auto"/>
      </w:pPr>
      <w:r>
        <w:separator/>
      </w:r>
    </w:p>
  </w:footnote>
  <w:footnote w:type="continuationSeparator" w:id="0">
    <w:p w:rsidR="006D49F4" w:rsidRDefault="006D49F4" w:rsidP="00C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ACE" w:rsidRDefault="00CD5ACE">
    <w:pPr>
      <w:pStyle w:val="Encabezado"/>
      <w:rPr>
        <w:b/>
        <w:sz w:val="24"/>
      </w:rPr>
    </w:pPr>
    <w:r>
      <w:tab/>
    </w:r>
    <w:r>
      <w:tab/>
    </w:r>
    <w:r>
      <w:rPr>
        <w:b/>
        <w:sz w:val="24"/>
      </w:rPr>
      <w:t>Alejandro Vega y Guillermo García</w:t>
    </w:r>
  </w:p>
  <w:p w:rsidR="00CD5ACE" w:rsidRPr="00CD5ACE" w:rsidRDefault="00CD5ACE">
    <w:pPr>
      <w:pStyle w:val="Encabezado"/>
      <w:rPr>
        <w:b/>
        <w:sz w:val="24"/>
      </w:rPr>
    </w:pP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93A"/>
    <w:multiLevelType w:val="hybridMultilevel"/>
    <w:tmpl w:val="9D14ABA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2B01"/>
    <w:multiLevelType w:val="multilevel"/>
    <w:tmpl w:val="E2F2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764C6"/>
    <w:multiLevelType w:val="hybridMultilevel"/>
    <w:tmpl w:val="954AE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482E"/>
    <w:multiLevelType w:val="multilevel"/>
    <w:tmpl w:val="9D9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45E18"/>
    <w:multiLevelType w:val="multilevel"/>
    <w:tmpl w:val="076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C5B46"/>
    <w:multiLevelType w:val="multilevel"/>
    <w:tmpl w:val="C12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C2C"/>
    <w:multiLevelType w:val="multilevel"/>
    <w:tmpl w:val="14A6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314C9"/>
    <w:multiLevelType w:val="multilevel"/>
    <w:tmpl w:val="4C2A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15EFD"/>
    <w:multiLevelType w:val="multilevel"/>
    <w:tmpl w:val="B0F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46D49"/>
    <w:multiLevelType w:val="hybridMultilevel"/>
    <w:tmpl w:val="B868E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91652"/>
    <w:multiLevelType w:val="hybridMultilevel"/>
    <w:tmpl w:val="D6483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637CB"/>
    <w:multiLevelType w:val="multilevel"/>
    <w:tmpl w:val="35C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D56A7"/>
    <w:multiLevelType w:val="hybridMultilevel"/>
    <w:tmpl w:val="9C7E3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84922"/>
    <w:multiLevelType w:val="multilevel"/>
    <w:tmpl w:val="DE4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D00DF"/>
    <w:multiLevelType w:val="hybridMultilevel"/>
    <w:tmpl w:val="4E84A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C5D8F"/>
    <w:multiLevelType w:val="multilevel"/>
    <w:tmpl w:val="FB3A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17402"/>
    <w:multiLevelType w:val="multilevel"/>
    <w:tmpl w:val="96C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E3E55"/>
    <w:multiLevelType w:val="multilevel"/>
    <w:tmpl w:val="257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35211"/>
    <w:multiLevelType w:val="multilevel"/>
    <w:tmpl w:val="3998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D3FD7"/>
    <w:multiLevelType w:val="multilevel"/>
    <w:tmpl w:val="DC0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F23AC"/>
    <w:multiLevelType w:val="multilevel"/>
    <w:tmpl w:val="5AA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65FD2"/>
    <w:multiLevelType w:val="multilevel"/>
    <w:tmpl w:val="918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A2197"/>
    <w:multiLevelType w:val="multilevel"/>
    <w:tmpl w:val="B54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50467"/>
    <w:multiLevelType w:val="hybridMultilevel"/>
    <w:tmpl w:val="16449F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2173F"/>
    <w:multiLevelType w:val="multilevel"/>
    <w:tmpl w:val="237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A32F5"/>
    <w:multiLevelType w:val="multilevel"/>
    <w:tmpl w:val="1930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340DC"/>
    <w:multiLevelType w:val="hybridMultilevel"/>
    <w:tmpl w:val="09DC9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8629B7"/>
    <w:multiLevelType w:val="hybridMultilevel"/>
    <w:tmpl w:val="3606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5E23"/>
    <w:multiLevelType w:val="hybridMultilevel"/>
    <w:tmpl w:val="5284F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57A6D"/>
    <w:multiLevelType w:val="hybridMultilevel"/>
    <w:tmpl w:val="DD7EE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96BAE"/>
    <w:multiLevelType w:val="hybridMultilevel"/>
    <w:tmpl w:val="6D1A1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E6B77"/>
    <w:multiLevelType w:val="multilevel"/>
    <w:tmpl w:val="EDD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E0A4D"/>
    <w:multiLevelType w:val="hybridMultilevel"/>
    <w:tmpl w:val="A1C0E27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6049B8"/>
    <w:multiLevelType w:val="multilevel"/>
    <w:tmpl w:val="AD3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555DB"/>
    <w:multiLevelType w:val="hybridMultilevel"/>
    <w:tmpl w:val="4BB26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069F"/>
    <w:multiLevelType w:val="multilevel"/>
    <w:tmpl w:val="444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18"/>
  </w:num>
  <w:num w:numId="4">
    <w:abstractNumId w:val="15"/>
  </w:num>
  <w:num w:numId="5">
    <w:abstractNumId w:val="31"/>
  </w:num>
  <w:num w:numId="6">
    <w:abstractNumId w:val="11"/>
  </w:num>
  <w:num w:numId="7">
    <w:abstractNumId w:val="1"/>
  </w:num>
  <w:num w:numId="8">
    <w:abstractNumId w:val="35"/>
  </w:num>
  <w:num w:numId="9">
    <w:abstractNumId w:val="27"/>
  </w:num>
  <w:num w:numId="10">
    <w:abstractNumId w:val="2"/>
  </w:num>
  <w:num w:numId="11">
    <w:abstractNumId w:val="21"/>
  </w:num>
  <w:num w:numId="12">
    <w:abstractNumId w:val="5"/>
  </w:num>
  <w:num w:numId="13">
    <w:abstractNumId w:val="25"/>
  </w:num>
  <w:num w:numId="14">
    <w:abstractNumId w:val="13"/>
  </w:num>
  <w:num w:numId="15">
    <w:abstractNumId w:val="33"/>
  </w:num>
  <w:num w:numId="16">
    <w:abstractNumId w:val="20"/>
  </w:num>
  <w:num w:numId="17">
    <w:abstractNumId w:val="4"/>
  </w:num>
  <w:num w:numId="18">
    <w:abstractNumId w:val="8"/>
  </w:num>
  <w:num w:numId="19">
    <w:abstractNumId w:val="6"/>
  </w:num>
  <w:num w:numId="20">
    <w:abstractNumId w:val="22"/>
  </w:num>
  <w:num w:numId="21">
    <w:abstractNumId w:val="17"/>
  </w:num>
  <w:num w:numId="22">
    <w:abstractNumId w:val="7"/>
  </w:num>
  <w:num w:numId="23">
    <w:abstractNumId w:val="16"/>
  </w:num>
  <w:num w:numId="24">
    <w:abstractNumId w:val="19"/>
  </w:num>
  <w:num w:numId="25">
    <w:abstractNumId w:val="3"/>
  </w:num>
  <w:num w:numId="26">
    <w:abstractNumId w:val="24"/>
  </w:num>
  <w:num w:numId="27">
    <w:abstractNumId w:val="32"/>
  </w:num>
  <w:num w:numId="28">
    <w:abstractNumId w:val="23"/>
  </w:num>
  <w:num w:numId="29">
    <w:abstractNumId w:val="29"/>
  </w:num>
  <w:num w:numId="30">
    <w:abstractNumId w:val="10"/>
  </w:num>
  <w:num w:numId="31">
    <w:abstractNumId w:val="9"/>
  </w:num>
  <w:num w:numId="32">
    <w:abstractNumId w:val="34"/>
  </w:num>
  <w:num w:numId="33">
    <w:abstractNumId w:val="14"/>
  </w:num>
  <w:num w:numId="34">
    <w:abstractNumId w:val="12"/>
  </w:num>
  <w:num w:numId="35">
    <w:abstractNumId w:val="2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E"/>
    <w:rsid w:val="00033264"/>
    <w:rsid w:val="000C1097"/>
    <w:rsid w:val="00102373"/>
    <w:rsid w:val="001930BC"/>
    <w:rsid w:val="001C4E2A"/>
    <w:rsid w:val="005F5E2E"/>
    <w:rsid w:val="006D49F4"/>
    <w:rsid w:val="00A84CA6"/>
    <w:rsid w:val="00C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8FC6"/>
  <w15:chartTrackingRefBased/>
  <w15:docId w15:val="{8174AE91-6CAF-4602-A5DB-4ACC5D8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5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ACE"/>
  </w:style>
  <w:style w:type="paragraph" w:styleId="Piedepgina">
    <w:name w:val="footer"/>
    <w:basedOn w:val="Normal"/>
    <w:link w:val="PiedepginaCar"/>
    <w:uiPriority w:val="99"/>
    <w:unhideWhenUsed/>
    <w:rsid w:val="00CD5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ACE"/>
  </w:style>
  <w:style w:type="character" w:customStyle="1" w:styleId="Ttulo3Car">
    <w:name w:val="Título 3 Car"/>
    <w:basedOn w:val="Fuentedeprrafopredeter"/>
    <w:link w:val="Ttulo3"/>
    <w:uiPriority w:val="9"/>
    <w:rsid w:val="00CD5AC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D5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2024-10-14T09:57:00Z</dcterms:created>
  <dcterms:modified xsi:type="dcterms:W3CDTF">2024-10-14T10:40:00Z</dcterms:modified>
</cp:coreProperties>
</file>