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B2333" w:rsidRPr="00EA1A4F" w:rsidRDefault="00DB2333" w:rsidP="00EA1A4F">
      <w:pPr>
        <w:spacing w:before="100" w:beforeAutospacing="1" w:after="100" w:afterAutospacing="1" w:line="240" w:lineRule="auto"/>
        <w:outlineLvl w:val="0"/>
        <w:rPr>
          <w:rFonts w:ascii="Algerian" w:eastAsia="Times New Roman" w:hAnsi="Algerian" w:cs="Times New Roman"/>
          <w:b/>
          <w:bCs/>
          <w:kern w:val="36"/>
          <w:sz w:val="40"/>
          <w:szCs w:val="40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r w:rsidR="00EA1A4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       </w:t>
      </w:r>
      <w:r w:rsidR="00EA1A4F" w:rsidRPr="00EA1A4F">
        <w:rPr>
          <w:rFonts w:ascii="Algerian" w:hAnsi="Algerian"/>
          <w:sz w:val="40"/>
          <w:szCs w:val="40"/>
        </w:rPr>
        <w:t xml:space="preserve">PROJECT REPORT: EMPLOYEE ATTRITION </w:t>
      </w:r>
      <w:r w:rsidR="00EA1A4F">
        <w:rPr>
          <w:rFonts w:ascii="Algerian" w:hAnsi="Algerian"/>
          <w:sz w:val="40"/>
          <w:szCs w:val="40"/>
        </w:rPr>
        <w:t xml:space="preserve">     </w:t>
      </w:r>
    </w:p>
    <w:p w:rsidR="00EA1A4F" w:rsidRPr="00EA1A4F" w:rsidRDefault="00DB2333" w:rsidP="00EA1A4F">
      <w:pPr>
        <w:spacing w:before="100" w:beforeAutospacing="1" w:after="100" w:afterAutospacing="1" w:line="240" w:lineRule="auto"/>
        <w:outlineLvl w:val="0"/>
        <w:rPr>
          <w:rFonts w:ascii="Algerian" w:eastAsia="Times New Roman" w:hAnsi="Algerian" w:cs="Times New Roman"/>
          <w:b/>
          <w:bCs/>
          <w:kern w:val="36"/>
          <w:sz w:val="40"/>
          <w:szCs w:val="40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        </w:t>
      </w:r>
      <w:r w:rsidR="00EA1A4F" w:rsidRPr="00EA1A4F">
        <w:rPr>
          <w:rFonts w:ascii="Algerian" w:hAnsi="Algerian"/>
          <w:sz w:val="40"/>
          <w:szCs w:val="40"/>
        </w:rPr>
        <w:t>PREDICTION</w:t>
      </w:r>
    </w:p>
    <w:p w:rsidR="003B3E6D" w:rsidRDefault="00EA1A4F" w:rsidP="003B3E6D">
      <w:pPr>
        <w:spacing w:before="100" w:beforeAutospacing="1" w:after="100" w:afterAutospacing="1" w:line="240" w:lineRule="auto"/>
        <w:outlineLvl w:val="0"/>
      </w:pPr>
      <w:r>
        <w:t xml:space="preserve">                       </w:t>
      </w:r>
    </w:p>
    <w:p w:rsidR="00EA1A4F" w:rsidRPr="00EB17E3" w:rsidRDefault="00EA1A4F" w:rsidP="003B3E6D">
      <w:pPr>
        <w:spacing w:before="100" w:beforeAutospacing="1" w:after="100" w:afterAutospacing="1" w:line="240" w:lineRule="auto"/>
        <w:outlineLvl w:val="0"/>
      </w:pPr>
      <w:r>
        <w:t xml:space="preserve">                                                                           </w:t>
      </w:r>
      <w:r>
        <w:rPr>
          <w:noProof/>
        </w:rPr>
        <w:drawing>
          <wp:inline distT="0" distB="0" distL="0" distR="0">
            <wp:extent cx="1979875" cy="1558455"/>
            <wp:effectExtent l="19050" t="0" r="1325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5762" cy="156308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A1A4F" w:rsidRDefault="00EA1A4F" w:rsidP="00EA1A4F">
      <w:pPr>
        <w:pStyle w:val="NormalWeb"/>
        <w:rPr>
          <w:sz w:val="32"/>
          <w:szCs w:val="32"/>
        </w:rPr>
      </w:pPr>
      <w:r>
        <w:t xml:space="preserve">        </w:t>
      </w:r>
      <w:r w:rsidRPr="00A55C47">
        <w:rPr>
          <w:b/>
          <w:bCs/>
          <w:sz w:val="32"/>
          <w:szCs w:val="32"/>
        </w:rPr>
        <w:t>Project Title:</w:t>
      </w:r>
      <w:r w:rsidRPr="00A55C47">
        <w:rPr>
          <w:sz w:val="32"/>
          <w:szCs w:val="32"/>
        </w:rPr>
        <w:t xml:space="preserve"> End-to-End Machine Learning Pipeline for Employee </w:t>
      </w:r>
      <w:r w:rsidR="00A55C47">
        <w:rPr>
          <w:sz w:val="32"/>
          <w:szCs w:val="32"/>
        </w:rPr>
        <w:t xml:space="preserve">     </w:t>
      </w:r>
    </w:p>
    <w:p w:rsidR="00A55C47" w:rsidRPr="00A55C47" w:rsidRDefault="00A55C47" w:rsidP="00EA1A4F">
      <w:pPr>
        <w:pStyle w:val="NormalWeb"/>
        <w:rPr>
          <w:sz w:val="32"/>
          <w:szCs w:val="32"/>
        </w:rPr>
      </w:pPr>
      <w:r>
        <w:rPr>
          <w:sz w:val="32"/>
          <w:szCs w:val="32"/>
        </w:rPr>
        <w:t xml:space="preserve">     Attrition Prediction</w:t>
      </w:r>
    </w:p>
    <w:p w:rsidR="00EA1A4F" w:rsidRDefault="00A55C47" w:rsidP="00EA1A4F">
      <w:pPr>
        <w:pStyle w:val="NormalWeb"/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     </w:t>
      </w:r>
      <w:r w:rsidR="00EA1A4F" w:rsidRPr="00A55C47">
        <w:rPr>
          <w:b/>
          <w:bCs/>
          <w:sz w:val="32"/>
          <w:szCs w:val="32"/>
        </w:rPr>
        <w:t>Dataset Used:</w:t>
      </w:r>
      <w:r w:rsidR="00EA1A4F" w:rsidRPr="00A55C47">
        <w:rPr>
          <w:sz w:val="32"/>
          <w:szCs w:val="32"/>
        </w:rPr>
        <w:t xml:space="preserve"> IBM HR Analytics Employee Attrition &amp; </w:t>
      </w:r>
    </w:p>
    <w:p w:rsidR="00A55C47" w:rsidRPr="00A55C47" w:rsidRDefault="00A55C47" w:rsidP="00A55C47">
      <w:pPr>
        <w:pStyle w:val="NormalWeb"/>
        <w:rPr>
          <w:sz w:val="32"/>
          <w:szCs w:val="32"/>
        </w:rPr>
      </w:pPr>
      <w:r>
        <w:rPr>
          <w:sz w:val="32"/>
          <w:szCs w:val="32"/>
        </w:rPr>
        <w:t xml:space="preserve">     </w:t>
      </w:r>
      <w:r w:rsidRPr="00A55C47">
        <w:rPr>
          <w:sz w:val="32"/>
          <w:szCs w:val="32"/>
        </w:rPr>
        <w:t>Performance</w:t>
      </w:r>
    </w:p>
    <w:p w:rsidR="00A55C47" w:rsidRPr="00A55C47" w:rsidRDefault="00A55C47" w:rsidP="00EA1A4F">
      <w:pPr>
        <w:pStyle w:val="NormalWeb"/>
        <w:rPr>
          <w:sz w:val="32"/>
          <w:szCs w:val="32"/>
        </w:rPr>
      </w:pPr>
    </w:p>
    <w:p w:rsidR="00EB17E3" w:rsidRPr="00EB17E3" w:rsidRDefault="00EB17E3" w:rsidP="00C835B8">
      <w:pPr>
        <w:pStyle w:val="Heading1"/>
      </w:pPr>
    </w:p>
    <w:p w:rsidR="00C835B8" w:rsidRDefault="00EB17E3" w:rsidP="00EB17E3">
      <w:pPr>
        <w:pStyle w:val="NormalWeb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</w:t>
      </w:r>
    </w:p>
    <w:p w:rsidR="00EA1A4F" w:rsidRPr="00A55C47" w:rsidRDefault="003B3E6D" w:rsidP="00EA1A4F">
      <w:pPr>
        <w:pStyle w:val="NormalWeb"/>
        <w:rPr>
          <w:rFonts w:ascii="Bell MT" w:hAnsi="Bell MT"/>
          <w:sz w:val="32"/>
          <w:szCs w:val="32"/>
        </w:rPr>
      </w:pPr>
      <w:r>
        <w:rPr>
          <w:b/>
          <w:bCs/>
          <w:sz w:val="32"/>
          <w:szCs w:val="32"/>
        </w:rPr>
        <w:t xml:space="preserve"> </w:t>
      </w:r>
      <w:r w:rsidR="00EA1A4F" w:rsidRPr="00A55C47">
        <w:rPr>
          <w:rFonts w:ascii="Bell MT" w:hAnsi="Bell MT"/>
          <w:b/>
          <w:bCs/>
          <w:sz w:val="32"/>
          <w:szCs w:val="32"/>
        </w:rPr>
        <w:t>Prepared By:</w:t>
      </w:r>
      <w:r w:rsidR="00EA1A4F" w:rsidRPr="00A55C47">
        <w:rPr>
          <w:rFonts w:ascii="Bell MT" w:hAnsi="Bell MT"/>
          <w:sz w:val="32"/>
          <w:szCs w:val="32"/>
        </w:rPr>
        <w:t xml:space="preserve"> Aleeza Javed (AI/ML Intern)</w:t>
      </w:r>
    </w:p>
    <w:p w:rsidR="00EA1A4F" w:rsidRPr="00A55C47" w:rsidRDefault="00EA1A4F" w:rsidP="00EA1A4F">
      <w:pPr>
        <w:pStyle w:val="NormalWeb"/>
        <w:rPr>
          <w:rFonts w:ascii="Bell MT" w:hAnsi="Bell MT"/>
        </w:rPr>
      </w:pPr>
      <w:r w:rsidRPr="00A55C47">
        <w:rPr>
          <w:rFonts w:ascii="Bell MT" w:hAnsi="Bell MT"/>
          <w:b/>
          <w:bCs/>
          <w:sz w:val="32"/>
          <w:szCs w:val="32"/>
        </w:rPr>
        <w:t>Submitted To:</w:t>
      </w:r>
      <w:r w:rsidRPr="00A55C47">
        <w:rPr>
          <w:rFonts w:ascii="Bell MT" w:hAnsi="Bell MT"/>
          <w:sz w:val="32"/>
          <w:szCs w:val="32"/>
        </w:rPr>
        <w:t xml:space="preserve"> Ahmad </w:t>
      </w:r>
      <w:proofErr w:type="spellStart"/>
      <w:r w:rsidRPr="00A55C47">
        <w:rPr>
          <w:rFonts w:ascii="Bell MT" w:hAnsi="Bell MT"/>
          <w:sz w:val="32"/>
          <w:szCs w:val="32"/>
        </w:rPr>
        <w:t>Hanif</w:t>
      </w:r>
      <w:proofErr w:type="spellEnd"/>
      <w:r w:rsidRPr="00A55C47">
        <w:rPr>
          <w:rFonts w:ascii="Bell MT" w:hAnsi="Bell MT"/>
          <w:sz w:val="32"/>
          <w:szCs w:val="32"/>
        </w:rPr>
        <w:t xml:space="preserve"> (Team Manager</w:t>
      </w:r>
      <w:r w:rsidRPr="00A55C47">
        <w:rPr>
          <w:rFonts w:ascii="Bell MT" w:hAnsi="Bell MT"/>
        </w:rPr>
        <w:t>)</w:t>
      </w:r>
    </w:p>
    <w:p w:rsidR="00C835B8" w:rsidRPr="00A55C47" w:rsidRDefault="00EA1A4F" w:rsidP="00EB17E3">
      <w:pPr>
        <w:pStyle w:val="NormalWeb"/>
        <w:rPr>
          <w:rFonts w:ascii="Bell MT" w:hAnsi="Bell MT"/>
          <w:b/>
          <w:bCs/>
          <w:sz w:val="32"/>
          <w:szCs w:val="32"/>
        </w:rPr>
      </w:pPr>
      <w:r w:rsidRPr="00A55C47">
        <w:rPr>
          <w:rFonts w:ascii="Bell MT" w:hAnsi="Bell MT"/>
          <w:b/>
          <w:bCs/>
          <w:sz w:val="32"/>
          <w:szCs w:val="32"/>
        </w:rPr>
        <w:t xml:space="preserve">Submission </w:t>
      </w:r>
      <w:proofErr w:type="gramStart"/>
      <w:r w:rsidRPr="00A55C47">
        <w:rPr>
          <w:rFonts w:ascii="Bell MT" w:hAnsi="Bell MT"/>
          <w:b/>
          <w:bCs/>
          <w:sz w:val="32"/>
          <w:szCs w:val="32"/>
        </w:rPr>
        <w:t>date :</w:t>
      </w:r>
      <w:r w:rsidRPr="00A55C47">
        <w:rPr>
          <w:rFonts w:ascii="Bell MT" w:hAnsi="Bell MT"/>
          <w:bCs/>
          <w:sz w:val="32"/>
          <w:szCs w:val="32"/>
        </w:rPr>
        <w:t>24</w:t>
      </w:r>
      <w:proofErr w:type="gramEnd"/>
      <w:r w:rsidRPr="00A55C47">
        <w:rPr>
          <w:rFonts w:ascii="Bell MT" w:hAnsi="Bell MT"/>
          <w:bCs/>
          <w:sz w:val="32"/>
          <w:szCs w:val="32"/>
        </w:rPr>
        <w:t>-6-2026</w:t>
      </w:r>
      <w:r w:rsidR="003B3E6D" w:rsidRPr="00A55C47">
        <w:rPr>
          <w:rFonts w:ascii="Bell MT" w:hAnsi="Bell MT"/>
          <w:b/>
          <w:bCs/>
          <w:sz w:val="32"/>
          <w:szCs w:val="32"/>
        </w:rPr>
        <w:t xml:space="preserve">                                     </w:t>
      </w:r>
    </w:p>
    <w:p w:rsidR="00C835B8" w:rsidRDefault="00C835B8" w:rsidP="00EB17E3">
      <w:pPr>
        <w:pStyle w:val="NormalWeb"/>
        <w:rPr>
          <w:b/>
          <w:bCs/>
        </w:rPr>
      </w:pPr>
    </w:p>
    <w:p w:rsidR="00C835B8" w:rsidRPr="00C835B8" w:rsidRDefault="00C835B8" w:rsidP="00C835B8">
      <w:pPr>
        <w:pStyle w:val="Heading2"/>
        <w:rPr>
          <w:sz w:val="36"/>
          <w:szCs w:val="36"/>
        </w:rPr>
      </w:pPr>
      <w:r w:rsidRPr="00C835B8">
        <w:rPr>
          <w:sz w:val="36"/>
          <w:szCs w:val="36"/>
        </w:rPr>
        <w:lastRenderedPageBreak/>
        <w:t>EXPLORATORY DATA ANALYSIS (EDA) &amp; KEY INSIGHTS</w:t>
      </w:r>
    </w:p>
    <w:p w:rsidR="00C835B8" w:rsidRPr="00C835B8" w:rsidRDefault="00C835B8" w:rsidP="00C835B8">
      <w:pPr>
        <w:pStyle w:val="NormalWeb"/>
        <w:rPr>
          <w:sz w:val="32"/>
          <w:szCs w:val="32"/>
        </w:rPr>
      </w:pPr>
      <w:r w:rsidRPr="00C835B8">
        <w:rPr>
          <w:sz w:val="32"/>
          <w:szCs w:val="32"/>
        </w:rPr>
        <w:t>The dataset comprises 1,470 employee records and 35 distinct features encompassing demographic, work-related, and satisfaction metrics. Key findings from the EDA phase include:</w:t>
      </w:r>
    </w:p>
    <w:p w:rsidR="00C835B8" w:rsidRPr="00C835B8" w:rsidRDefault="00C835B8" w:rsidP="00C835B8">
      <w:pPr>
        <w:pStyle w:val="NormalWeb"/>
        <w:numPr>
          <w:ilvl w:val="0"/>
          <w:numId w:val="1"/>
        </w:numPr>
        <w:rPr>
          <w:sz w:val="32"/>
          <w:szCs w:val="32"/>
        </w:rPr>
      </w:pPr>
      <w:r w:rsidRPr="00C835B8">
        <w:rPr>
          <w:b/>
          <w:bCs/>
          <w:sz w:val="32"/>
          <w:szCs w:val="32"/>
        </w:rPr>
        <w:t>Class Distribution:</w:t>
      </w:r>
      <w:r w:rsidRPr="00C835B8">
        <w:rPr>
          <w:sz w:val="32"/>
          <w:szCs w:val="32"/>
        </w:rPr>
        <w:t xml:space="preserve"> The target variable </w:t>
      </w:r>
      <w:r w:rsidRPr="00C835B8">
        <w:rPr>
          <w:rStyle w:val="HTMLCode"/>
          <w:sz w:val="32"/>
          <w:szCs w:val="32"/>
        </w:rPr>
        <w:t>Attrition</w:t>
      </w:r>
      <w:r w:rsidRPr="00C835B8">
        <w:rPr>
          <w:sz w:val="32"/>
          <w:szCs w:val="32"/>
        </w:rPr>
        <w:t xml:space="preserve"> is heavily imbalanced, with approximately 1,200+ employees staying ('No') and only 230+ employees leaving (</w:t>
      </w:r>
      <w:proofErr w:type="gramStart"/>
      <w:r w:rsidRPr="00C835B8">
        <w:rPr>
          <w:sz w:val="32"/>
          <w:szCs w:val="32"/>
        </w:rPr>
        <w:t>'Yes</w:t>
      </w:r>
      <w:proofErr w:type="gramEnd"/>
      <w:r w:rsidRPr="00C835B8">
        <w:rPr>
          <w:sz w:val="32"/>
          <w:szCs w:val="32"/>
        </w:rPr>
        <w:t>').</w:t>
      </w:r>
    </w:p>
    <w:p w:rsidR="00C835B8" w:rsidRPr="00C835B8" w:rsidRDefault="00C835B8" w:rsidP="00C835B8">
      <w:pPr>
        <w:pStyle w:val="NormalWeb"/>
        <w:numPr>
          <w:ilvl w:val="0"/>
          <w:numId w:val="1"/>
        </w:numPr>
        <w:rPr>
          <w:sz w:val="32"/>
          <w:szCs w:val="32"/>
        </w:rPr>
      </w:pPr>
      <w:proofErr w:type="spellStart"/>
      <w:r w:rsidRPr="00C835B8">
        <w:rPr>
          <w:b/>
          <w:bCs/>
          <w:sz w:val="32"/>
          <w:szCs w:val="32"/>
        </w:rPr>
        <w:t>OverTime</w:t>
      </w:r>
      <w:proofErr w:type="spellEnd"/>
      <w:r w:rsidRPr="00C835B8">
        <w:rPr>
          <w:b/>
          <w:bCs/>
          <w:sz w:val="32"/>
          <w:szCs w:val="32"/>
        </w:rPr>
        <w:t>:</w:t>
      </w:r>
      <w:r w:rsidRPr="00C835B8">
        <w:rPr>
          <w:sz w:val="32"/>
          <w:szCs w:val="32"/>
        </w:rPr>
        <w:t xml:space="preserve"> Employees working </w:t>
      </w:r>
      <w:proofErr w:type="spellStart"/>
      <w:r w:rsidRPr="00C835B8">
        <w:rPr>
          <w:sz w:val="32"/>
          <w:szCs w:val="32"/>
        </w:rPr>
        <w:t>OverTime</w:t>
      </w:r>
      <w:proofErr w:type="spellEnd"/>
      <w:r w:rsidRPr="00C835B8">
        <w:rPr>
          <w:sz w:val="32"/>
          <w:szCs w:val="32"/>
        </w:rPr>
        <w:t xml:space="preserve"> show a drastically higher rate of attrition compared to those who do not, identifying it as a critical burnout factor.</w:t>
      </w:r>
    </w:p>
    <w:p w:rsidR="00C835B8" w:rsidRPr="00C835B8" w:rsidRDefault="00C835B8" w:rsidP="00C835B8">
      <w:pPr>
        <w:pStyle w:val="NormalWeb"/>
        <w:numPr>
          <w:ilvl w:val="0"/>
          <w:numId w:val="1"/>
        </w:numPr>
        <w:rPr>
          <w:sz w:val="32"/>
          <w:szCs w:val="32"/>
        </w:rPr>
      </w:pPr>
      <w:r w:rsidRPr="00C835B8">
        <w:rPr>
          <w:b/>
          <w:bCs/>
          <w:sz w:val="32"/>
          <w:szCs w:val="32"/>
        </w:rPr>
        <w:t>Monthly Income:</w:t>
      </w:r>
      <w:r w:rsidRPr="00C835B8">
        <w:rPr>
          <w:sz w:val="32"/>
          <w:szCs w:val="32"/>
        </w:rPr>
        <w:t xml:space="preserve"> Lower income thresholds correlate strongly with higher attrition rates, indicating financial growth is a primary driver for shifting jobs.</w:t>
      </w:r>
    </w:p>
    <w:p w:rsidR="00C835B8" w:rsidRDefault="00C835B8" w:rsidP="00C835B8">
      <w:pPr>
        <w:pStyle w:val="NormalWeb"/>
        <w:numPr>
          <w:ilvl w:val="0"/>
          <w:numId w:val="1"/>
        </w:numPr>
        <w:rPr>
          <w:sz w:val="32"/>
          <w:szCs w:val="32"/>
        </w:rPr>
      </w:pPr>
      <w:r w:rsidRPr="00C835B8">
        <w:rPr>
          <w:b/>
          <w:bCs/>
          <w:sz w:val="32"/>
          <w:szCs w:val="32"/>
        </w:rPr>
        <w:t>Work-Life Balance:</w:t>
      </w:r>
      <w:r w:rsidRPr="00C835B8">
        <w:rPr>
          <w:sz w:val="32"/>
          <w:szCs w:val="32"/>
        </w:rPr>
        <w:t xml:space="preserve"> Poor job satisfaction and inadequate work-life balance scores significantly increase an employee's likelihood of exit.</w:t>
      </w:r>
    </w:p>
    <w:p w:rsidR="00C835B8" w:rsidRPr="00C835B8" w:rsidRDefault="00C835B8" w:rsidP="00C835B8">
      <w:pPr>
        <w:pStyle w:val="Heading2"/>
        <w:rPr>
          <w:sz w:val="40"/>
          <w:szCs w:val="40"/>
        </w:rPr>
      </w:pPr>
      <w:r w:rsidRPr="00C835B8">
        <w:rPr>
          <w:sz w:val="40"/>
          <w:szCs w:val="40"/>
        </w:rPr>
        <w:t>DATA PREPROCESSING STRATEGY</w:t>
      </w:r>
    </w:p>
    <w:p w:rsidR="00C835B8" w:rsidRPr="00C835B8" w:rsidRDefault="00C835B8" w:rsidP="00C835B8">
      <w:pPr>
        <w:pStyle w:val="NormalWeb"/>
        <w:rPr>
          <w:sz w:val="32"/>
          <w:szCs w:val="32"/>
        </w:rPr>
      </w:pPr>
      <w:r w:rsidRPr="00C835B8">
        <w:rPr>
          <w:sz w:val="32"/>
          <w:szCs w:val="32"/>
        </w:rPr>
        <w:t>To ensure high-quality inputs for the machine learning algorithms, the following data cleaning and transformation steps were implemented:</w:t>
      </w:r>
    </w:p>
    <w:p w:rsidR="00C835B8" w:rsidRPr="00C835B8" w:rsidRDefault="00C835B8" w:rsidP="00C835B8">
      <w:pPr>
        <w:pStyle w:val="NormalWeb"/>
        <w:numPr>
          <w:ilvl w:val="0"/>
          <w:numId w:val="2"/>
        </w:numPr>
        <w:rPr>
          <w:sz w:val="32"/>
          <w:szCs w:val="32"/>
        </w:rPr>
      </w:pPr>
      <w:r w:rsidRPr="00C835B8">
        <w:rPr>
          <w:b/>
          <w:bCs/>
          <w:sz w:val="32"/>
          <w:szCs w:val="32"/>
        </w:rPr>
        <w:t>Handling Missing Values:</w:t>
      </w:r>
      <w:r w:rsidRPr="00C835B8">
        <w:rPr>
          <w:sz w:val="32"/>
          <w:szCs w:val="32"/>
        </w:rPr>
        <w:t xml:space="preserve"> Missing data points (</w:t>
      </w:r>
      <w:proofErr w:type="spellStart"/>
      <w:r w:rsidRPr="00C835B8">
        <w:rPr>
          <w:rStyle w:val="HTMLCode"/>
          <w:sz w:val="32"/>
          <w:szCs w:val="32"/>
        </w:rPr>
        <w:t>NaN</w:t>
      </w:r>
      <w:proofErr w:type="spellEnd"/>
      <w:r w:rsidRPr="00C835B8">
        <w:rPr>
          <w:sz w:val="32"/>
          <w:szCs w:val="32"/>
        </w:rPr>
        <w:t xml:space="preserve"> values) were systematically addressed using </w:t>
      </w:r>
      <w:proofErr w:type="spellStart"/>
      <w:r w:rsidRPr="00C835B8">
        <w:rPr>
          <w:rStyle w:val="HTMLCode"/>
          <w:sz w:val="32"/>
          <w:szCs w:val="32"/>
        </w:rPr>
        <w:t>sklearn.impute.SimpleImputer</w:t>
      </w:r>
      <w:proofErr w:type="spellEnd"/>
      <w:r w:rsidRPr="00C835B8">
        <w:rPr>
          <w:sz w:val="32"/>
          <w:szCs w:val="32"/>
        </w:rPr>
        <w:t xml:space="preserve"> with a 'mean' replacement strategy to eliminate model training errors.</w:t>
      </w:r>
    </w:p>
    <w:p w:rsidR="00C835B8" w:rsidRPr="00C835B8" w:rsidRDefault="00C835B8" w:rsidP="00C835B8">
      <w:pPr>
        <w:pStyle w:val="NormalWeb"/>
        <w:numPr>
          <w:ilvl w:val="0"/>
          <w:numId w:val="2"/>
        </w:numPr>
        <w:rPr>
          <w:sz w:val="32"/>
          <w:szCs w:val="32"/>
        </w:rPr>
      </w:pPr>
      <w:r w:rsidRPr="00C835B8">
        <w:rPr>
          <w:b/>
          <w:bCs/>
          <w:sz w:val="32"/>
          <w:szCs w:val="32"/>
        </w:rPr>
        <w:t>Categorical Encoding:</w:t>
      </w:r>
      <w:r w:rsidRPr="00C835B8">
        <w:rPr>
          <w:sz w:val="32"/>
          <w:szCs w:val="32"/>
        </w:rPr>
        <w:t xml:space="preserve"> Text-based categorical columns (such as </w:t>
      </w:r>
      <w:r w:rsidRPr="00C835B8">
        <w:rPr>
          <w:rStyle w:val="HTMLCode"/>
          <w:sz w:val="32"/>
          <w:szCs w:val="32"/>
        </w:rPr>
        <w:t>Attrition</w:t>
      </w:r>
      <w:r w:rsidRPr="00C835B8">
        <w:rPr>
          <w:sz w:val="32"/>
          <w:szCs w:val="32"/>
        </w:rPr>
        <w:t xml:space="preserve">, </w:t>
      </w:r>
      <w:proofErr w:type="spellStart"/>
      <w:r w:rsidRPr="00C835B8">
        <w:rPr>
          <w:rStyle w:val="HTMLCode"/>
          <w:sz w:val="32"/>
          <w:szCs w:val="32"/>
        </w:rPr>
        <w:t>OverTime</w:t>
      </w:r>
      <w:proofErr w:type="spellEnd"/>
      <w:r w:rsidRPr="00C835B8">
        <w:rPr>
          <w:sz w:val="32"/>
          <w:szCs w:val="32"/>
        </w:rPr>
        <w:t xml:space="preserve">, and </w:t>
      </w:r>
      <w:proofErr w:type="spellStart"/>
      <w:r w:rsidRPr="00C835B8">
        <w:rPr>
          <w:rStyle w:val="HTMLCode"/>
          <w:sz w:val="32"/>
          <w:szCs w:val="32"/>
        </w:rPr>
        <w:t>BusinessTravel</w:t>
      </w:r>
      <w:proofErr w:type="spellEnd"/>
      <w:r w:rsidRPr="00C835B8">
        <w:rPr>
          <w:sz w:val="32"/>
          <w:szCs w:val="32"/>
        </w:rPr>
        <w:t>) were mapped into numerical values using appropriate encoding techniques.</w:t>
      </w:r>
    </w:p>
    <w:p w:rsidR="00C835B8" w:rsidRPr="00C835B8" w:rsidRDefault="00C835B8" w:rsidP="00C835B8">
      <w:pPr>
        <w:pStyle w:val="NormalWeb"/>
        <w:numPr>
          <w:ilvl w:val="0"/>
          <w:numId w:val="2"/>
        </w:numPr>
        <w:rPr>
          <w:sz w:val="32"/>
          <w:szCs w:val="32"/>
        </w:rPr>
      </w:pPr>
      <w:r w:rsidRPr="00C835B8">
        <w:rPr>
          <w:b/>
          <w:bCs/>
          <w:sz w:val="32"/>
          <w:szCs w:val="32"/>
        </w:rPr>
        <w:t>Feature Scaling:</w:t>
      </w:r>
      <w:r w:rsidRPr="00C835B8">
        <w:rPr>
          <w:sz w:val="32"/>
          <w:szCs w:val="32"/>
        </w:rPr>
        <w:t xml:space="preserve"> Continuous numeric attributes (e.g., </w:t>
      </w:r>
      <w:r w:rsidRPr="00C835B8">
        <w:rPr>
          <w:rStyle w:val="HTMLCode"/>
          <w:sz w:val="32"/>
          <w:szCs w:val="32"/>
        </w:rPr>
        <w:t>Age</w:t>
      </w:r>
      <w:r w:rsidRPr="00C835B8">
        <w:rPr>
          <w:sz w:val="32"/>
          <w:szCs w:val="32"/>
        </w:rPr>
        <w:t xml:space="preserve">, </w:t>
      </w:r>
      <w:proofErr w:type="spellStart"/>
      <w:r w:rsidRPr="00C835B8">
        <w:rPr>
          <w:rStyle w:val="HTMLCode"/>
          <w:sz w:val="32"/>
          <w:szCs w:val="32"/>
        </w:rPr>
        <w:t>MonthlyIncome</w:t>
      </w:r>
      <w:proofErr w:type="spellEnd"/>
      <w:r w:rsidRPr="00C835B8">
        <w:rPr>
          <w:sz w:val="32"/>
          <w:szCs w:val="32"/>
        </w:rPr>
        <w:t xml:space="preserve">) were standardized using </w:t>
      </w:r>
      <w:proofErr w:type="spellStart"/>
      <w:r w:rsidRPr="00C835B8">
        <w:rPr>
          <w:rStyle w:val="HTMLCode"/>
          <w:sz w:val="32"/>
          <w:szCs w:val="32"/>
        </w:rPr>
        <w:t>StandardScaler</w:t>
      </w:r>
      <w:proofErr w:type="spellEnd"/>
      <w:r w:rsidRPr="00C835B8">
        <w:rPr>
          <w:sz w:val="32"/>
          <w:szCs w:val="32"/>
        </w:rPr>
        <w:t xml:space="preserve"> </w:t>
      </w:r>
      <w:r w:rsidRPr="00C835B8">
        <w:rPr>
          <w:sz w:val="32"/>
          <w:szCs w:val="32"/>
        </w:rPr>
        <w:lastRenderedPageBreak/>
        <w:t>to ensure features with larger magnitudes do not dominate distance-based algorithms.</w:t>
      </w:r>
    </w:p>
    <w:p w:rsidR="00C835B8" w:rsidRPr="00C835B8" w:rsidRDefault="00C835B8" w:rsidP="00C835B8">
      <w:pPr>
        <w:pStyle w:val="NormalWeb"/>
        <w:numPr>
          <w:ilvl w:val="0"/>
          <w:numId w:val="2"/>
        </w:numPr>
        <w:rPr>
          <w:sz w:val="32"/>
          <w:szCs w:val="32"/>
        </w:rPr>
      </w:pPr>
      <w:r w:rsidRPr="00C835B8">
        <w:rPr>
          <w:b/>
          <w:bCs/>
          <w:sz w:val="32"/>
          <w:szCs w:val="32"/>
        </w:rPr>
        <w:t>Addressing Class Imbalance:</w:t>
      </w:r>
      <w:r w:rsidRPr="00C835B8">
        <w:rPr>
          <w:sz w:val="32"/>
          <w:szCs w:val="32"/>
        </w:rPr>
        <w:t xml:space="preserve"> Due to the severe </w:t>
      </w:r>
      <w:proofErr w:type="spellStart"/>
      <w:r w:rsidRPr="00C835B8">
        <w:rPr>
          <w:sz w:val="32"/>
          <w:szCs w:val="32"/>
        </w:rPr>
        <w:t>skewness</w:t>
      </w:r>
      <w:proofErr w:type="spellEnd"/>
      <w:r w:rsidRPr="00C835B8">
        <w:rPr>
          <w:sz w:val="32"/>
          <w:szCs w:val="32"/>
        </w:rPr>
        <w:t xml:space="preserve"> in class distribution, model evaluation prioritized </w:t>
      </w:r>
      <w:r w:rsidRPr="00C835B8">
        <w:rPr>
          <w:b/>
          <w:bCs/>
          <w:sz w:val="32"/>
          <w:szCs w:val="32"/>
        </w:rPr>
        <w:t>Recall</w:t>
      </w:r>
      <w:r w:rsidRPr="00C835B8">
        <w:rPr>
          <w:sz w:val="32"/>
          <w:szCs w:val="32"/>
        </w:rPr>
        <w:t xml:space="preserve"> and </w:t>
      </w:r>
      <w:r w:rsidRPr="00C835B8">
        <w:rPr>
          <w:b/>
          <w:bCs/>
          <w:sz w:val="32"/>
          <w:szCs w:val="32"/>
        </w:rPr>
        <w:t>F1-Score</w:t>
      </w:r>
      <w:r w:rsidRPr="00C835B8">
        <w:rPr>
          <w:sz w:val="32"/>
          <w:szCs w:val="32"/>
        </w:rPr>
        <w:t xml:space="preserve"> over raw Accuracy to guarantee the pipeline effectively flags actual attrition cases.</w:t>
      </w:r>
    </w:p>
    <w:p w:rsidR="00C835B8" w:rsidRPr="00C835B8" w:rsidRDefault="00C835B8" w:rsidP="00C835B8">
      <w:pPr>
        <w:pStyle w:val="NormalWeb"/>
        <w:ind w:left="360"/>
        <w:rPr>
          <w:sz w:val="32"/>
          <w:szCs w:val="32"/>
        </w:rPr>
      </w:pPr>
    </w:p>
    <w:p w:rsidR="00DB2333" w:rsidRPr="00DB2333" w:rsidRDefault="00DB2333" w:rsidP="00DB2333">
      <w:pPr>
        <w:pStyle w:val="Heading2"/>
        <w:rPr>
          <w:sz w:val="40"/>
          <w:szCs w:val="40"/>
        </w:rPr>
      </w:pPr>
      <w:r w:rsidRPr="00DB2333">
        <w:rPr>
          <w:sz w:val="40"/>
          <w:szCs w:val="40"/>
        </w:rPr>
        <w:t>MODEL DEVELOPMENT &amp; IMPLEMENTATION</w:t>
      </w:r>
    </w:p>
    <w:p w:rsidR="00DB2333" w:rsidRPr="00DB2333" w:rsidRDefault="00DB2333" w:rsidP="00DB2333">
      <w:pPr>
        <w:pStyle w:val="NormalWeb"/>
        <w:rPr>
          <w:sz w:val="32"/>
          <w:szCs w:val="32"/>
        </w:rPr>
      </w:pPr>
      <w:r w:rsidRPr="00DB2333">
        <w:rPr>
          <w:sz w:val="32"/>
          <w:szCs w:val="32"/>
        </w:rPr>
        <w:t>As per the assignment guidelines, multiple classification algorithms were evaluated to analyze their effectiveness on the dataset:</w:t>
      </w:r>
    </w:p>
    <w:p w:rsidR="00DB2333" w:rsidRPr="00DB2333" w:rsidRDefault="00DB2333" w:rsidP="00DB2333">
      <w:pPr>
        <w:pStyle w:val="NormalWeb"/>
        <w:numPr>
          <w:ilvl w:val="0"/>
          <w:numId w:val="3"/>
        </w:numPr>
        <w:rPr>
          <w:sz w:val="32"/>
          <w:szCs w:val="32"/>
        </w:rPr>
      </w:pPr>
      <w:r w:rsidRPr="00DB2333">
        <w:rPr>
          <w:b/>
          <w:bCs/>
          <w:sz w:val="32"/>
          <w:szCs w:val="32"/>
        </w:rPr>
        <w:t>Logistic Regression:</w:t>
      </w:r>
      <w:r w:rsidRPr="00DB2333">
        <w:rPr>
          <w:sz w:val="32"/>
          <w:szCs w:val="32"/>
        </w:rPr>
        <w:t xml:space="preserve"> Implemented as a vital baseline classifier due to its simplicity, speed, and high interpretability for linear relationships.</w:t>
      </w:r>
    </w:p>
    <w:p w:rsidR="00DB2333" w:rsidRDefault="00DB2333" w:rsidP="00DB2333">
      <w:pPr>
        <w:pStyle w:val="NormalWeb"/>
        <w:numPr>
          <w:ilvl w:val="0"/>
          <w:numId w:val="3"/>
        </w:numPr>
      </w:pPr>
      <w:r w:rsidRPr="00DB2333">
        <w:rPr>
          <w:b/>
          <w:bCs/>
          <w:sz w:val="32"/>
          <w:szCs w:val="32"/>
        </w:rPr>
        <w:t>Random Forest Classifier:</w:t>
      </w:r>
      <w:r w:rsidRPr="00DB2333">
        <w:rPr>
          <w:sz w:val="32"/>
          <w:szCs w:val="32"/>
        </w:rPr>
        <w:t xml:space="preserve"> Utilized to capture complex, non-linear interactions and structural correlations among multiple features natively</w:t>
      </w:r>
      <w:r>
        <w:t>.</w:t>
      </w:r>
    </w:p>
    <w:p w:rsidR="00EB17E3" w:rsidRPr="00EB17E3" w:rsidRDefault="00EB17E3" w:rsidP="00EB17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</w:p>
    <w:p w:rsidR="00DB2333" w:rsidRPr="00DB2333" w:rsidRDefault="00DB2333" w:rsidP="00DB2333">
      <w:pPr>
        <w:pStyle w:val="Heading2"/>
        <w:rPr>
          <w:sz w:val="40"/>
          <w:szCs w:val="40"/>
        </w:rPr>
      </w:pPr>
      <w:r w:rsidRPr="00DB2333">
        <w:rPr>
          <w:sz w:val="40"/>
          <w:szCs w:val="40"/>
        </w:rPr>
        <w:t>EVALUATION METRICS &amp; RESULTS SUMMARY</w:t>
      </w:r>
    </w:p>
    <w:p w:rsidR="00DB2333" w:rsidRPr="00DB2333" w:rsidRDefault="00DB2333" w:rsidP="00DB2333">
      <w:pPr>
        <w:pStyle w:val="NormalWeb"/>
        <w:rPr>
          <w:sz w:val="32"/>
          <w:szCs w:val="32"/>
        </w:rPr>
      </w:pPr>
      <w:r w:rsidRPr="00DB2333">
        <w:rPr>
          <w:sz w:val="32"/>
          <w:szCs w:val="32"/>
        </w:rPr>
        <w:t>The predictive performance of each model was measured across multiple standards. The results are summarized in the comparison table below: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478"/>
        <w:gridCol w:w="1922"/>
        <w:gridCol w:w="1990"/>
        <w:gridCol w:w="1765"/>
        <w:gridCol w:w="1697"/>
      </w:tblGrid>
      <w:tr w:rsidR="00DB2333" w:rsidRPr="00DB2333" w:rsidTr="00DB2333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34" w:type="dxa"/>
              <w:left w:w="201" w:type="dxa"/>
              <w:bottom w:w="134" w:type="dxa"/>
              <w:right w:w="201" w:type="dxa"/>
            </w:tcMar>
            <w:vAlign w:val="center"/>
            <w:hideMark/>
          </w:tcPr>
          <w:p w:rsidR="00DB2333" w:rsidRPr="00DB2333" w:rsidRDefault="00DB2333">
            <w:pPr>
              <w:spacing w:after="536"/>
              <w:rPr>
                <w:sz w:val="32"/>
                <w:szCs w:val="32"/>
              </w:rPr>
            </w:pPr>
            <w:r w:rsidRPr="00DB2333">
              <w:rPr>
                <w:rStyle w:val="Strong"/>
                <w:sz w:val="32"/>
                <w:szCs w:val="32"/>
              </w:rPr>
              <w:t>Model Name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34" w:type="dxa"/>
              <w:left w:w="201" w:type="dxa"/>
              <w:bottom w:w="134" w:type="dxa"/>
              <w:right w:w="201" w:type="dxa"/>
            </w:tcMar>
            <w:vAlign w:val="center"/>
            <w:hideMark/>
          </w:tcPr>
          <w:p w:rsidR="00DB2333" w:rsidRPr="00DB2333" w:rsidRDefault="00DB2333">
            <w:pPr>
              <w:spacing w:after="536"/>
              <w:rPr>
                <w:sz w:val="32"/>
                <w:szCs w:val="32"/>
              </w:rPr>
            </w:pPr>
            <w:r w:rsidRPr="00DB2333">
              <w:rPr>
                <w:rStyle w:val="Strong"/>
                <w:sz w:val="32"/>
                <w:szCs w:val="32"/>
              </w:rPr>
              <w:t>Accuracy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34" w:type="dxa"/>
              <w:left w:w="201" w:type="dxa"/>
              <w:bottom w:w="134" w:type="dxa"/>
              <w:right w:w="201" w:type="dxa"/>
            </w:tcMar>
            <w:vAlign w:val="center"/>
            <w:hideMark/>
          </w:tcPr>
          <w:p w:rsidR="00DB2333" w:rsidRPr="00DB2333" w:rsidRDefault="00DB2333">
            <w:pPr>
              <w:spacing w:after="536"/>
              <w:rPr>
                <w:sz w:val="32"/>
                <w:szCs w:val="32"/>
              </w:rPr>
            </w:pPr>
            <w:r w:rsidRPr="00DB2333">
              <w:rPr>
                <w:rStyle w:val="Strong"/>
                <w:sz w:val="32"/>
                <w:szCs w:val="32"/>
              </w:rPr>
              <w:t>Precision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34" w:type="dxa"/>
              <w:left w:w="201" w:type="dxa"/>
              <w:bottom w:w="134" w:type="dxa"/>
              <w:right w:w="201" w:type="dxa"/>
            </w:tcMar>
            <w:vAlign w:val="center"/>
            <w:hideMark/>
          </w:tcPr>
          <w:p w:rsidR="00DB2333" w:rsidRPr="00DB2333" w:rsidRDefault="00DB2333">
            <w:pPr>
              <w:spacing w:after="536"/>
              <w:rPr>
                <w:sz w:val="32"/>
                <w:szCs w:val="32"/>
              </w:rPr>
            </w:pPr>
            <w:r w:rsidRPr="00DB2333">
              <w:rPr>
                <w:rStyle w:val="Strong"/>
                <w:sz w:val="32"/>
                <w:szCs w:val="32"/>
              </w:rPr>
              <w:t>Recall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34" w:type="dxa"/>
              <w:left w:w="201" w:type="dxa"/>
              <w:bottom w:w="134" w:type="dxa"/>
              <w:right w:w="201" w:type="dxa"/>
            </w:tcMar>
            <w:vAlign w:val="center"/>
            <w:hideMark/>
          </w:tcPr>
          <w:p w:rsidR="00DB2333" w:rsidRPr="00DB2333" w:rsidRDefault="00DB2333">
            <w:pPr>
              <w:spacing w:after="536"/>
              <w:rPr>
                <w:sz w:val="32"/>
                <w:szCs w:val="32"/>
              </w:rPr>
            </w:pPr>
            <w:r w:rsidRPr="00DB2333">
              <w:rPr>
                <w:rStyle w:val="Strong"/>
                <w:sz w:val="32"/>
                <w:szCs w:val="32"/>
              </w:rPr>
              <w:t>F1-Score</w:t>
            </w:r>
          </w:p>
        </w:tc>
      </w:tr>
      <w:tr w:rsidR="00DB2333" w:rsidRPr="00DB2333" w:rsidTr="00DB2333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34" w:type="dxa"/>
              <w:left w:w="201" w:type="dxa"/>
              <w:bottom w:w="134" w:type="dxa"/>
              <w:right w:w="201" w:type="dxa"/>
            </w:tcMar>
            <w:vAlign w:val="center"/>
            <w:hideMark/>
          </w:tcPr>
          <w:p w:rsidR="00DB2333" w:rsidRPr="00DB2333" w:rsidRDefault="00DB2333">
            <w:pPr>
              <w:spacing w:after="536"/>
              <w:rPr>
                <w:sz w:val="32"/>
                <w:szCs w:val="32"/>
              </w:rPr>
            </w:pPr>
            <w:r w:rsidRPr="00DB2333">
              <w:rPr>
                <w:b/>
                <w:bCs/>
                <w:sz w:val="32"/>
                <w:szCs w:val="32"/>
              </w:rPr>
              <w:t xml:space="preserve">Logistic </w:t>
            </w:r>
            <w:r w:rsidRPr="00DB2333">
              <w:rPr>
                <w:b/>
                <w:bCs/>
                <w:sz w:val="32"/>
                <w:szCs w:val="32"/>
              </w:rPr>
              <w:lastRenderedPageBreak/>
              <w:t>Regression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34" w:type="dxa"/>
              <w:left w:w="201" w:type="dxa"/>
              <w:bottom w:w="134" w:type="dxa"/>
              <w:right w:w="201" w:type="dxa"/>
            </w:tcMar>
            <w:vAlign w:val="center"/>
            <w:hideMark/>
          </w:tcPr>
          <w:p w:rsidR="00DB2333" w:rsidRPr="00DB2333" w:rsidRDefault="00DB2333">
            <w:pPr>
              <w:spacing w:after="536"/>
              <w:rPr>
                <w:sz w:val="32"/>
                <w:szCs w:val="32"/>
              </w:rPr>
            </w:pPr>
            <w:r w:rsidRPr="00DB2333">
              <w:rPr>
                <w:sz w:val="32"/>
                <w:szCs w:val="32"/>
              </w:rPr>
              <w:lastRenderedPageBreak/>
              <w:t xml:space="preserve">[Insert </w:t>
            </w:r>
            <w:r w:rsidRPr="00DB2333">
              <w:rPr>
                <w:sz w:val="32"/>
                <w:szCs w:val="32"/>
              </w:rPr>
              <w:lastRenderedPageBreak/>
              <w:t>Acc]%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34" w:type="dxa"/>
              <w:left w:w="201" w:type="dxa"/>
              <w:bottom w:w="134" w:type="dxa"/>
              <w:right w:w="201" w:type="dxa"/>
            </w:tcMar>
            <w:vAlign w:val="center"/>
            <w:hideMark/>
          </w:tcPr>
          <w:p w:rsidR="00DB2333" w:rsidRPr="00DB2333" w:rsidRDefault="00DB2333">
            <w:pPr>
              <w:spacing w:after="536"/>
              <w:rPr>
                <w:sz w:val="32"/>
                <w:szCs w:val="32"/>
              </w:rPr>
            </w:pPr>
            <w:r w:rsidRPr="00DB2333">
              <w:rPr>
                <w:sz w:val="32"/>
                <w:szCs w:val="32"/>
              </w:rPr>
              <w:lastRenderedPageBreak/>
              <w:t xml:space="preserve">[Insert </w:t>
            </w:r>
            <w:proofErr w:type="spellStart"/>
            <w:r w:rsidRPr="00DB2333">
              <w:rPr>
                <w:sz w:val="32"/>
                <w:szCs w:val="32"/>
              </w:rPr>
              <w:lastRenderedPageBreak/>
              <w:t>Prec</w:t>
            </w:r>
            <w:proofErr w:type="spellEnd"/>
            <w:r w:rsidRPr="00DB2333">
              <w:rPr>
                <w:sz w:val="32"/>
                <w:szCs w:val="32"/>
              </w:rPr>
              <w:t>]%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34" w:type="dxa"/>
              <w:left w:w="201" w:type="dxa"/>
              <w:bottom w:w="134" w:type="dxa"/>
              <w:right w:w="201" w:type="dxa"/>
            </w:tcMar>
            <w:vAlign w:val="center"/>
            <w:hideMark/>
          </w:tcPr>
          <w:p w:rsidR="00DB2333" w:rsidRPr="00DB2333" w:rsidRDefault="00DB2333">
            <w:pPr>
              <w:spacing w:after="536"/>
              <w:rPr>
                <w:sz w:val="32"/>
                <w:szCs w:val="32"/>
              </w:rPr>
            </w:pPr>
            <w:r w:rsidRPr="00DB2333">
              <w:rPr>
                <w:sz w:val="32"/>
                <w:szCs w:val="32"/>
              </w:rPr>
              <w:lastRenderedPageBreak/>
              <w:t xml:space="preserve">[Insert </w:t>
            </w:r>
            <w:proofErr w:type="spellStart"/>
            <w:r w:rsidRPr="00DB2333">
              <w:rPr>
                <w:sz w:val="32"/>
                <w:szCs w:val="32"/>
              </w:rPr>
              <w:lastRenderedPageBreak/>
              <w:t>Rec</w:t>
            </w:r>
            <w:proofErr w:type="spellEnd"/>
            <w:r w:rsidRPr="00DB2333">
              <w:rPr>
                <w:sz w:val="32"/>
                <w:szCs w:val="32"/>
              </w:rPr>
              <w:t>]%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34" w:type="dxa"/>
              <w:left w:w="201" w:type="dxa"/>
              <w:bottom w:w="134" w:type="dxa"/>
              <w:right w:w="201" w:type="dxa"/>
            </w:tcMar>
            <w:vAlign w:val="center"/>
            <w:hideMark/>
          </w:tcPr>
          <w:p w:rsidR="00DB2333" w:rsidRPr="00DB2333" w:rsidRDefault="00DB2333">
            <w:pPr>
              <w:spacing w:after="536"/>
              <w:rPr>
                <w:sz w:val="32"/>
                <w:szCs w:val="32"/>
              </w:rPr>
            </w:pPr>
            <w:r w:rsidRPr="00DB2333">
              <w:rPr>
                <w:sz w:val="32"/>
                <w:szCs w:val="32"/>
              </w:rPr>
              <w:lastRenderedPageBreak/>
              <w:t xml:space="preserve">[Insert </w:t>
            </w:r>
            <w:r w:rsidRPr="00DB2333">
              <w:rPr>
                <w:sz w:val="32"/>
                <w:szCs w:val="32"/>
              </w:rPr>
              <w:lastRenderedPageBreak/>
              <w:t>F1]%</w:t>
            </w:r>
          </w:p>
        </w:tc>
      </w:tr>
      <w:tr w:rsidR="00DB2333" w:rsidRPr="00DB2333" w:rsidTr="00DB2333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34" w:type="dxa"/>
              <w:left w:w="201" w:type="dxa"/>
              <w:bottom w:w="134" w:type="dxa"/>
              <w:right w:w="201" w:type="dxa"/>
            </w:tcMar>
            <w:vAlign w:val="center"/>
            <w:hideMark/>
          </w:tcPr>
          <w:p w:rsidR="00DB2333" w:rsidRPr="00DB2333" w:rsidRDefault="00DB2333">
            <w:pPr>
              <w:spacing w:after="536"/>
              <w:rPr>
                <w:sz w:val="32"/>
                <w:szCs w:val="32"/>
              </w:rPr>
            </w:pPr>
            <w:r w:rsidRPr="00DB2333">
              <w:rPr>
                <w:b/>
                <w:bCs/>
                <w:sz w:val="32"/>
                <w:szCs w:val="32"/>
              </w:rPr>
              <w:lastRenderedPageBreak/>
              <w:t>Random Forest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34" w:type="dxa"/>
              <w:left w:w="201" w:type="dxa"/>
              <w:bottom w:w="134" w:type="dxa"/>
              <w:right w:w="201" w:type="dxa"/>
            </w:tcMar>
            <w:vAlign w:val="center"/>
            <w:hideMark/>
          </w:tcPr>
          <w:p w:rsidR="00DB2333" w:rsidRPr="00DB2333" w:rsidRDefault="00DB2333">
            <w:pPr>
              <w:spacing w:after="536"/>
              <w:rPr>
                <w:sz w:val="32"/>
                <w:szCs w:val="32"/>
              </w:rPr>
            </w:pPr>
            <w:r w:rsidRPr="00DB2333">
              <w:rPr>
                <w:sz w:val="32"/>
                <w:szCs w:val="32"/>
              </w:rPr>
              <w:t>[Insert Acc]%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34" w:type="dxa"/>
              <w:left w:w="201" w:type="dxa"/>
              <w:bottom w:w="134" w:type="dxa"/>
              <w:right w:w="201" w:type="dxa"/>
            </w:tcMar>
            <w:vAlign w:val="center"/>
            <w:hideMark/>
          </w:tcPr>
          <w:p w:rsidR="00DB2333" w:rsidRPr="00DB2333" w:rsidRDefault="00DB2333">
            <w:pPr>
              <w:spacing w:after="536"/>
              <w:rPr>
                <w:sz w:val="32"/>
                <w:szCs w:val="32"/>
              </w:rPr>
            </w:pPr>
            <w:r w:rsidRPr="00DB2333">
              <w:rPr>
                <w:sz w:val="32"/>
                <w:szCs w:val="32"/>
              </w:rPr>
              <w:t xml:space="preserve">[Insert </w:t>
            </w:r>
            <w:proofErr w:type="spellStart"/>
            <w:r w:rsidRPr="00DB2333">
              <w:rPr>
                <w:sz w:val="32"/>
                <w:szCs w:val="32"/>
              </w:rPr>
              <w:t>Prec</w:t>
            </w:r>
            <w:proofErr w:type="spellEnd"/>
            <w:r w:rsidRPr="00DB2333">
              <w:rPr>
                <w:sz w:val="32"/>
                <w:szCs w:val="32"/>
              </w:rPr>
              <w:t>]%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34" w:type="dxa"/>
              <w:left w:w="201" w:type="dxa"/>
              <w:bottom w:w="134" w:type="dxa"/>
              <w:right w:w="201" w:type="dxa"/>
            </w:tcMar>
            <w:vAlign w:val="center"/>
            <w:hideMark/>
          </w:tcPr>
          <w:p w:rsidR="00DB2333" w:rsidRPr="00DB2333" w:rsidRDefault="00DB2333">
            <w:pPr>
              <w:spacing w:after="536"/>
              <w:rPr>
                <w:sz w:val="32"/>
                <w:szCs w:val="32"/>
              </w:rPr>
            </w:pPr>
            <w:r w:rsidRPr="00DB2333">
              <w:rPr>
                <w:sz w:val="32"/>
                <w:szCs w:val="32"/>
              </w:rPr>
              <w:t xml:space="preserve">[Insert </w:t>
            </w:r>
            <w:proofErr w:type="spellStart"/>
            <w:r w:rsidRPr="00DB2333">
              <w:rPr>
                <w:sz w:val="32"/>
                <w:szCs w:val="32"/>
              </w:rPr>
              <w:t>Rec</w:t>
            </w:r>
            <w:proofErr w:type="spellEnd"/>
            <w:r w:rsidRPr="00DB2333">
              <w:rPr>
                <w:sz w:val="32"/>
                <w:szCs w:val="32"/>
              </w:rPr>
              <w:t>]%</w:t>
            </w:r>
          </w:p>
        </w:tc>
        <w:tc>
          <w:tcPr>
            <w:tcW w:w="0" w:type="auto"/>
            <w:vAlign w:val="center"/>
            <w:hideMark/>
          </w:tcPr>
          <w:p w:rsidR="00DB2333" w:rsidRPr="00DB2333" w:rsidRDefault="00DB2333">
            <w:pPr>
              <w:rPr>
                <w:sz w:val="32"/>
                <w:szCs w:val="32"/>
              </w:rPr>
            </w:pPr>
          </w:p>
        </w:tc>
      </w:tr>
    </w:tbl>
    <w:p w:rsidR="00DB2333" w:rsidRPr="00DB2333" w:rsidRDefault="00DB2333" w:rsidP="00DB2333">
      <w:pPr>
        <w:pStyle w:val="Heading2"/>
        <w:rPr>
          <w:sz w:val="40"/>
          <w:szCs w:val="40"/>
        </w:rPr>
      </w:pPr>
      <w:r w:rsidRPr="00DB2333">
        <w:rPr>
          <w:sz w:val="40"/>
          <w:szCs w:val="40"/>
        </w:rPr>
        <w:t>FEATURE IMPORTANCE ANALYSIS</w:t>
      </w:r>
    </w:p>
    <w:p w:rsidR="00DB2333" w:rsidRPr="00DB2333" w:rsidRDefault="00DB2333" w:rsidP="00DB2333">
      <w:pPr>
        <w:pStyle w:val="NormalWeb"/>
        <w:rPr>
          <w:sz w:val="32"/>
          <w:szCs w:val="32"/>
        </w:rPr>
      </w:pPr>
      <w:r w:rsidRPr="00DB2333">
        <w:rPr>
          <w:sz w:val="32"/>
          <w:szCs w:val="32"/>
        </w:rPr>
        <w:t xml:space="preserve">A feature importance analysis was conducted to uncover the core drivers influencing employee turnover. Based on the generated </w:t>
      </w:r>
      <w:r w:rsidRPr="00DB2333">
        <w:rPr>
          <w:b/>
          <w:bCs/>
          <w:sz w:val="32"/>
          <w:szCs w:val="32"/>
        </w:rPr>
        <w:t>Bar Chart</w:t>
      </w:r>
      <w:r w:rsidRPr="00DB2333">
        <w:rPr>
          <w:sz w:val="32"/>
          <w:szCs w:val="32"/>
        </w:rPr>
        <w:t>, the top three predictive features are:</w:t>
      </w:r>
    </w:p>
    <w:p w:rsidR="00DB2333" w:rsidRPr="00DB2333" w:rsidRDefault="00DB2333" w:rsidP="00DB2333">
      <w:pPr>
        <w:pStyle w:val="NormalWeb"/>
        <w:numPr>
          <w:ilvl w:val="0"/>
          <w:numId w:val="4"/>
        </w:numPr>
        <w:rPr>
          <w:sz w:val="32"/>
          <w:szCs w:val="32"/>
        </w:rPr>
      </w:pPr>
      <w:proofErr w:type="spellStart"/>
      <w:r w:rsidRPr="00DB2333">
        <w:rPr>
          <w:b/>
          <w:bCs/>
          <w:sz w:val="32"/>
          <w:szCs w:val="32"/>
        </w:rPr>
        <w:t>OverTime</w:t>
      </w:r>
      <w:proofErr w:type="spellEnd"/>
      <w:r w:rsidRPr="00DB2333">
        <w:rPr>
          <w:b/>
          <w:bCs/>
          <w:sz w:val="32"/>
          <w:szCs w:val="32"/>
        </w:rPr>
        <w:t>:</w:t>
      </w:r>
      <w:r w:rsidRPr="00DB2333">
        <w:rPr>
          <w:sz w:val="32"/>
          <w:szCs w:val="32"/>
        </w:rPr>
        <w:t xml:space="preserve"> The most dominant factor driving attrition, signaling a clear link between workload strain and departures.</w:t>
      </w:r>
    </w:p>
    <w:p w:rsidR="00DB2333" w:rsidRPr="00DB2333" w:rsidRDefault="00DB2333" w:rsidP="00DB2333">
      <w:pPr>
        <w:pStyle w:val="NormalWeb"/>
        <w:numPr>
          <w:ilvl w:val="0"/>
          <w:numId w:val="4"/>
        </w:numPr>
        <w:rPr>
          <w:sz w:val="32"/>
          <w:szCs w:val="32"/>
        </w:rPr>
      </w:pPr>
      <w:r w:rsidRPr="00DB2333">
        <w:rPr>
          <w:b/>
          <w:bCs/>
          <w:sz w:val="32"/>
          <w:szCs w:val="32"/>
        </w:rPr>
        <w:t>Monthly Income:</w:t>
      </w:r>
      <w:r w:rsidRPr="00DB2333">
        <w:rPr>
          <w:sz w:val="32"/>
          <w:szCs w:val="32"/>
        </w:rPr>
        <w:t xml:space="preserve"> Financial compensation and career tier limitations rank as the second largest driver for employee exits.</w:t>
      </w:r>
    </w:p>
    <w:p w:rsidR="00DB2333" w:rsidRPr="00DB2333" w:rsidRDefault="00DB2333" w:rsidP="00DB2333">
      <w:pPr>
        <w:pStyle w:val="NormalWeb"/>
        <w:numPr>
          <w:ilvl w:val="0"/>
          <w:numId w:val="4"/>
        </w:numPr>
        <w:rPr>
          <w:sz w:val="32"/>
          <w:szCs w:val="32"/>
        </w:rPr>
      </w:pPr>
      <w:r w:rsidRPr="00DB2333">
        <w:rPr>
          <w:b/>
          <w:bCs/>
          <w:sz w:val="32"/>
          <w:szCs w:val="32"/>
        </w:rPr>
        <w:t xml:space="preserve">Age / Distance </w:t>
      </w:r>
      <w:proofErr w:type="gramStart"/>
      <w:r w:rsidRPr="00DB2333">
        <w:rPr>
          <w:b/>
          <w:bCs/>
          <w:sz w:val="32"/>
          <w:szCs w:val="32"/>
        </w:rPr>
        <w:t>From</w:t>
      </w:r>
      <w:proofErr w:type="gramEnd"/>
      <w:r w:rsidRPr="00DB2333">
        <w:rPr>
          <w:b/>
          <w:bCs/>
          <w:sz w:val="32"/>
          <w:szCs w:val="32"/>
        </w:rPr>
        <w:t xml:space="preserve"> Home:</w:t>
      </w:r>
      <w:r w:rsidRPr="00DB2333">
        <w:rPr>
          <w:sz w:val="32"/>
          <w:szCs w:val="32"/>
        </w:rPr>
        <w:t xml:space="preserve"> Younger employees and those commuting longer distances show a higher tendency to transition out of the firm.</w:t>
      </w:r>
    </w:p>
    <w:p w:rsidR="00DB2333" w:rsidRPr="00DB2333" w:rsidRDefault="00DB2333" w:rsidP="00DB2333">
      <w:pPr>
        <w:pStyle w:val="Heading2"/>
        <w:rPr>
          <w:sz w:val="40"/>
          <w:szCs w:val="40"/>
        </w:rPr>
      </w:pPr>
      <w:r w:rsidRPr="00DB2333">
        <w:rPr>
          <w:sz w:val="40"/>
          <w:szCs w:val="40"/>
        </w:rPr>
        <w:t>CHALLENGES FACED &amp; SOLUTIONS</w:t>
      </w:r>
    </w:p>
    <w:p w:rsidR="00DB2333" w:rsidRPr="00DB2333" w:rsidRDefault="00DB2333" w:rsidP="00DB2333">
      <w:pPr>
        <w:pStyle w:val="NormalWeb"/>
        <w:numPr>
          <w:ilvl w:val="0"/>
          <w:numId w:val="5"/>
        </w:numPr>
        <w:rPr>
          <w:sz w:val="32"/>
          <w:szCs w:val="32"/>
        </w:rPr>
      </w:pPr>
      <w:r w:rsidRPr="00DB2333">
        <w:rPr>
          <w:b/>
          <w:bCs/>
          <w:sz w:val="32"/>
          <w:szCs w:val="32"/>
        </w:rPr>
        <w:t>Challenge 1: Missing Data (</w:t>
      </w:r>
      <w:proofErr w:type="spellStart"/>
      <w:r w:rsidRPr="00DB2333">
        <w:rPr>
          <w:rStyle w:val="HTMLCode"/>
          <w:b/>
          <w:bCs/>
          <w:sz w:val="32"/>
          <w:szCs w:val="32"/>
        </w:rPr>
        <w:t>ValueError</w:t>
      </w:r>
      <w:proofErr w:type="spellEnd"/>
      <w:r w:rsidRPr="00DB2333">
        <w:rPr>
          <w:rStyle w:val="HTMLCode"/>
          <w:b/>
          <w:bCs/>
          <w:sz w:val="32"/>
          <w:szCs w:val="32"/>
        </w:rPr>
        <w:t xml:space="preserve">: Input X contains </w:t>
      </w:r>
      <w:proofErr w:type="spellStart"/>
      <w:r w:rsidRPr="00DB2333">
        <w:rPr>
          <w:rStyle w:val="HTMLCode"/>
          <w:b/>
          <w:bCs/>
          <w:sz w:val="32"/>
          <w:szCs w:val="32"/>
        </w:rPr>
        <w:t>NaN</w:t>
      </w:r>
      <w:proofErr w:type="spellEnd"/>
      <w:r w:rsidRPr="00DB2333">
        <w:rPr>
          <w:b/>
          <w:bCs/>
          <w:sz w:val="32"/>
          <w:szCs w:val="32"/>
        </w:rPr>
        <w:t>)</w:t>
      </w:r>
    </w:p>
    <w:p w:rsidR="00DB2333" w:rsidRPr="00DB2333" w:rsidRDefault="00DB2333" w:rsidP="00DB2333">
      <w:pPr>
        <w:pStyle w:val="NormalWeb"/>
        <w:numPr>
          <w:ilvl w:val="1"/>
          <w:numId w:val="5"/>
        </w:numPr>
        <w:rPr>
          <w:sz w:val="32"/>
          <w:szCs w:val="32"/>
        </w:rPr>
      </w:pPr>
      <w:r w:rsidRPr="00DB2333">
        <w:rPr>
          <w:i/>
          <w:iCs/>
          <w:sz w:val="32"/>
          <w:szCs w:val="32"/>
        </w:rPr>
        <w:t>Solution:</w:t>
      </w:r>
      <w:r w:rsidRPr="00DB2333">
        <w:rPr>
          <w:sz w:val="32"/>
          <w:szCs w:val="32"/>
        </w:rPr>
        <w:t xml:space="preserve"> The pipeline was updated to include an automated imputation transformer (</w:t>
      </w:r>
      <w:proofErr w:type="spellStart"/>
      <w:r w:rsidRPr="00DB2333">
        <w:rPr>
          <w:rStyle w:val="HTMLCode"/>
          <w:sz w:val="32"/>
          <w:szCs w:val="32"/>
        </w:rPr>
        <w:t>SimpleImputer</w:t>
      </w:r>
      <w:proofErr w:type="spellEnd"/>
      <w:r w:rsidRPr="00DB2333">
        <w:rPr>
          <w:sz w:val="32"/>
          <w:szCs w:val="32"/>
        </w:rPr>
        <w:t>) prior to scaling, resolving runtime errors perfectly.</w:t>
      </w:r>
    </w:p>
    <w:p w:rsidR="00DB2333" w:rsidRPr="00DB2333" w:rsidRDefault="00DB2333" w:rsidP="00DB2333">
      <w:pPr>
        <w:pStyle w:val="NormalWeb"/>
        <w:numPr>
          <w:ilvl w:val="0"/>
          <w:numId w:val="5"/>
        </w:numPr>
        <w:rPr>
          <w:sz w:val="32"/>
          <w:szCs w:val="32"/>
        </w:rPr>
      </w:pPr>
      <w:r w:rsidRPr="00DB2333">
        <w:rPr>
          <w:b/>
          <w:bCs/>
          <w:sz w:val="32"/>
          <w:szCs w:val="32"/>
        </w:rPr>
        <w:t>Challenge 2: Severe Class Imbalance</w:t>
      </w:r>
    </w:p>
    <w:p w:rsidR="00DB2333" w:rsidRPr="00DB2333" w:rsidRDefault="00DB2333" w:rsidP="00DB2333">
      <w:pPr>
        <w:pStyle w:val="NormalWeb"/>
        <w:numPr>
          <w:ilvl w:val="1"/>
          <w:numId w:val="5"/>
        </w:numPr>
        <w:rPr>
          <w:sz w:val="32"/>
          <w:szCs w:val="32"/>
        </w:rPr>
      </w:pPr>
      <w:r w:rsidRPr="00DB2333">
        <w:rPr>
          <w:i/>
          <w:iCs/>
          <w:sz w:val="32"/>
          <w:szCs w:val="32"/>
        </w:rPr>
        <w:lastRenderedPageBreak/>
        <w:t>Solution:</w:t>
      </w:r>
      <w:r w:rsidRPr="00DB2333">
        <w:rPr>
          <w:sz w:val="32"/>
          <w:szCs w:val="32"/>
        </w:rPr>
        <w:t xml:space="preserve"> Shifted benchmarking metrics away from standard Accuracy to focus heavily on the </w:t>
      </w:r>
      <w:r w:rsidRPr="00DB2333">
        <w:rPr>
          <w:b/>
          <w:bCs/>
          <w:sz w:val="32"/>
          <w:szCs w:val="32"/>
        </w:rPr>
        <w:t>F1-Score</w:t>
      </w:r>
      <w:r w:rsidRPr="00DB2333">
        <w:rPr>
          <w:sz w:val="32"/>
          <w:szCs w:val="32"/>
        </w:rPr>
        <w:t xml:space="preserve"> and </w:t>
      </w:r>
      <w:r w:rsidRPr="00DB2333">
        <w:rPr>
          <w:b/>
          <w:bCs/>
          <w:sz w:val="32"/>
          <w:szCs w:val="32"/>
        </w:rPr>
        <w:t>Recall</w:t>
      </w:r>
      <w:r w:rsidRPr="00DB2333">
        <w:rPr>
          <w:sz w:val="32"/>
          <w:szCs w:val="32"/>
        </w:rPr>
        <w:t>, ensuring that the minority class (</w:t>
      </w:r>
      <w:proofErr w:type="gramStart"/>
      <w:r w:rsidRPr="00DB2333">
        <w:rPr>
          <w:sz w:val="32"/>
          <w:szCs w:val="32"/>
        </w:rPr>
        <w:t>'Yes</w:t>
      </w:r>
      <w:proofErr w:type="gramEnd"/>
      <w:r w:rsidRPr="00DB2333">
        <w:rPr>
          <w:sz w:val="32"/>
          <w:szCs w:val="32"/>
        </w:rPr>
        <w:t>') was accurately captured.</w:t>
      </w:r>
    </w:p>
    <w:p w:rsidR="00DB2333" w:rsidRDefault="00DB2333" w:rsidP="00DB2333">
      <w:pPr>
        <w:pStyle w:val="Heading2"/>
      </w:pPr>
      <w:r>
        <w:t xml:space="preserve">8. </w:t>
      </w:r>
      <w:r w:rsidRPr="00DB2333">
        <w:rPr>
          <w:sz w:val="32"/>
          <w:szCs w:val="32"/>
        </w:rPr>
        <w:t>BUSINESS RELEVANCE &amp; RECOMMENDATIONS</w:t>
      </w:r>
    </w:p>
    <w:p w:rsidR="00DB2333" w:rsidRPr="00DB2333" w:rsidRDefault="00DB2333" w:rsidP="00DB2333">
      <w:pPr>
        <w:pStyle w:val="NormalWeb"/>
        <w:rPr>
          <w:sz w:val="40"/>
          <w:szCs w:val="40"/>
        </w:rPr>
      </w:pPr>
      <w:r w:rsidRPr="00DB2333">
        <w:rPr>
          <w:sz w:val="40"/>
          <w:szCs w:val="40"/>
        </w:rPr>
        <w:t>Based on the data insights and model predictions, the following corporate recommendations are proposed to upper management:</w:t>
      </w:r>
    </w:p>
    <w:p w:rsidR="00DB2333" w:rsidRPr="00DB2333" w:rsidRDefault="00DB2333" w:rsidP="00DB2333">
      <w:pPr>
        <w:pStyle w:val="NormalWeb"/>
        <w:numPr>
          <w:ilvl w:val="0"/>
          <w:numId w:val="6"/>
        </w:numPr>
        <w:rPr>
          <w:sz w:val="40"/>
          <w:szCs w:val="40"/>
        </w:rPr>
      </w:pPr>
      <w:r w:rsidRPr="00DB2333">
        <w:rPr>
          <w:b/>
          <w:bCs/>
          <w:sz w:val="40"/>
          <w:szCs w:val="40"/>
        </w:rPr>
        <w:t xml:space="preserve">Optimize </w:t>
      </w:r>
      <w:proofErr w:type="spellStart"/>
      <w:r w:rsidRPr="00DB2333">
        <w:rPr>
          <w:b/>
          <w:bCs/>
          <w:sz w:val="40"/>
          <w:szCs w:val="40"/>
        </w:rPr>
        <w:t>OverTime</w:t>
      </w:r>
      <w:proofErr w:type="spellEnd"/>
      <w:r w:rsidRPr="00DB2333">
        <w:rPr>
          <w:b/>
          <w:bCs/>
          <w:sz w:val="40"/>
          <w:szCs w:val="40"/>
        </w:rPr>
        <w:t xml:space="preserve"> Policies:</w:t>
      </w:r>
      <w:r w:rsidRPr="00DB2333">
        <w:rPr>
          <w:sz w:val="40"/>
          <w:szCs w:val="40"/>
        </w:rPr>
        <w:t xml:space="preserve"> Restructure workloads or introduce direct financial/time-off incentives for mandatory overtime to mitigate employee burnout.</w:t>
      </w:r>
    </w:p>
    <w:p w:rsidR="00DB2333" w:rsidRPr="00DB2333" w:rsidRDefault="00DB2333" w:rsidP="00DB2333">
      <w:pPr>
        <w:pStyle w:val="NormalWeb"/>
        <w:numPr>
          <w:ilvl w:val="0"/>
          <w:numId w:val="6"/>
        </w:numPr>
        <w:rPr>
          <w:sz w:val="40"/>
          <w:szCs w:val="40"/>
        </w:rPr>
      </w:pPr>
      <w:r w:rsidRPr="00DB2333">
        <w:rPr>
          <w:b/>
          <w:bCs/>
          <w:sz w:val="40"/>
          <w:szCs w:val="40"/>
        </w:rPr>
        <w:t>Targeted Retention Packages:</w:t>
      </w:r>
      <w:r w:rsidRPr="00DB2333">
        <w:rPr>
          <w:sz w:val="40"/>
          <w:szCs w:val="40"/>
        </w:rPr>
        <w:t xml:space="preserve"> Design competitive compensation adjustments specifically tailored for high-risk individuals in lower income brackets.</w:t>
      </w:r>
    </w:p>
    <w:p w:rsidR="00DB2333" w:rsidRDefault="00DB2333" w:rsidP="00DB2333">
      <w:pPr>
        <w:pStyle w:val="NormalWeb"/>
        <w:numPr>
          <w:ilvl w:val="0"/>
          <w:numId w:val="6"/>
        </w:numPr>
      </w:pPr>
      <w:r w:rsidRPr="00DB2333">
        <w:rPr>
          <w:b/>
          <w:bCs/>
          <w:sz w:val="40"/>
          <w:szCs w:val="40"/>
        </w:rPr>
        <w:t>Engagement Initiatives:</w:t>
      </w:r>
      <w:r w:rsidRPr="00DB2333">
        <w:rPr>
          <w:sz w:val="40"/>
          <w:szCs w:val="40"/>
        </w:rPr>
        <w:t xml:space="preserve"> Establish routine HR feedback loops addressing workplace satisfaction and geographical commute strain</w:t>
      </w:r>
      <w:r>
        <w:t>.</w:t>
      </w:r>
    </w:p>
    <w:p w:rsidR="003A140B" w:rsidRPr="00DB2333" w:rsidRDefault="003A140B" w:rsidP="00EB17E3">
      <w:pPr>
        <w:pStyle w:val="Heading2"/>
        <w:rPr>
          <w:sz w:val="32"/>
          <w:szCs w:val="32"/>
        </w:rPr>
      </w:pPr>
    </w:p>
    <w:sectPr w:rsidR="003A140B" w:rsidRPr="00DB2333" w:rsidSect="003A140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4923B6F"/>
    <w:multiLevelType w:val="multilevel"/>
    <w:tmpl w:val="A8B227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3C472F6C"/>
    <w:multiLevelType w:val="multilevel"/>
    <w:tmpl w:val="166A4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D300FEE"/>
    <w:multiLevelType w:val="multilevel"/>
    <w:tmpl w:val="7F963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51447099"/>
    <w:multiLevelType w:val="multilevel"/>
    <w:tmpl w:val="B576FC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76992714"/>
    <w:multiLevelType w:val="multilevel"/>
    <w:tmpl w:val="B7A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7CF91D19"/>
    <w:multiLevelType w:val="multilevel"/>
    <w:tmpl w:val="DE18DA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</w:num>
  <w:num w:numId="2">
    <w:abstractNumId w:val="0"/>
  </w:num>
  <w:num w:numId="3">
    <w:abstractNumId w:val="2"/>
  </w:num>
  <w:num w:numId="4">
    <w:abstractNumId w:val="5"/>
  </w:num>
  <w:num w:numId="5">
    <w:abstractNumId w:val="1"/>
  </w:num>
  <w:num w:numId="6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EB17E3"/>
    <w:rsid w:val="003A140B"/>
    <w:rsid w:val="003B3E6D"/>
    <w:rsid w:val="00A55C47"/>
    <w:rsid w:val="00C835B8"/>
    <w:rsid w:val="00DB2333"/>
    <w:rsid w:val="00EA1A4F"/>
    <w:rsid w:val="00EB17E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A140B"/>
  </w:style>
  <w:style w:type="paragraph" w:styleId="Heading1">
    <w:name w:val="heading 1"/>
    <w:basedOn w:val="Normal"/>
    <w:link w:val="Heading1Char"/>
    <w:uiPriority w:val="9"/>
    <w:qFormat/>
    <w:rsid w:val="00EB17E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B17E3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EB17E3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EB17E3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NormalWeb">
    <w:name w:val="Normal (Web)"/>
    <w:basedOn w:val="Normal"/>
    <w:uiPriority w:val="99"/>
    <w:unhideWhenUsed/>
    <w:rsid w:val="00EB17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17E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17E3"/>
    <w:rPr>
      <w:rFonts w:ascii="Tahoma" w:hAnsi="Tahoma" w:cs="Tahoma"/>
      <w:sz w:val="16"/>
      <w:szCs w:val="16"/>
    </w:rPr>
  </w:style>
  <w:style w:type="character" w:styleId="HTMLCode">
    <w:name w:val="HTML Code"/>
    <w:basedOn w:val="DefaultParagraphFont"/>
    <w:uiPriority w:val="99"/>
    <w:semiHidden/>
    <w:unhideWhenUsed/>
    <w:rsid w:val="00C835B8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DB2333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256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98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041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470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100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89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91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144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10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821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52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138</TotalTime>
  <Pages>5</Pages>
  <Words>705</Words>
  <Characters>4022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Goldfish_92</Company>
  <LinksUpToDate>false</LinksUpToDate>
  <CharactersWithSpaces>4718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Aleeza</dc:creator>
  <cp:lastModifiedBy>Aleeza</cp:lastModifiedBy>
  <cp:revision>1</cp:revision>
  <dcterms:created xsi:type="dcterms:W3CDTF">2026-06-24T07:46:00Z</dcterms:created>
  <dcterms:modified xsi:type="dcterms:W3CDTF">2026-06-24T10:04:00Z</dcterms:modified>
</cp:coreProperties>
</file>