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EC9" w:rsidRPr="002B7EC9" w:rsidRDefault="002B7EC9" w:rsidP="002B7EC9">
      <w:pPr>
        <w:pStyle w:val="SemEspaamento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EC9">
        <w:rPr>
          <w:rFonts w:ascii="Times New Roman" w:hAnsi="Times New Roman" w:cs="Times New Roman"/>
          <w:b/>
          <w:sz w:val="28"/>
          <w:szCs w:val="24"/>
        </w:rPr>
        <w:t xml:space="preserve">Sistemas Operacionais </w:t>
      </w:r>
      <w:r>
        <w:rPr>
          <w:rFonts w:ascii="Times New Roman" w:hAnsi="Times New Roman" w:cs="Times New Roman"/>
          <w:b/>
          <w:sz w:val="28"/>
          <w:szCs w:val="24"/>
        </w:rPr>
        <w:t>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 xml:space="preserve">Segundo </w:t>
      </w:r>
      <w:r w:rsidRPr="002B7EC9">
        <w:rPr>
          <w:rFonts w:ascii="Times New Roman" w:hAnsi="Times New Roman" w:cs="Times New Roman"/>
          <w:b/>
          <w:sz w:val="28"/>
          <w:szCs w:val="24"/>
        </w:rPr>
        <w:t>EP</w:t>
      </w:r>
      <w:r>
        <w:rPr>
          <w:rFonts w:ascii="Times New Roman" w:hAnsi="Times New Roman" w:cs="Times New Roman"/>
          <w:b/>
          <w:sz w:val="28"/>
          <w:szCs w:val="24"/>
        </w:rPr>
        <w:t xml:space="preserve"> -</w:t>
      </w:r>
      <w:r w:rsidRPr="002B7EC9">
        <w:rPr>
          <w:rFonts w:ascii="Times New Roman" w:hAnsi="Times New Roman" w:cs="Times New Roman"/>
          <w:b/>
          <w:sz w:val="28"/>
          <w:szCs w:val="24"/>
        </w:rPr>
        <w:t xml:space="preserve"> Prof. Norton Trevisan Roman</w:t>
      </w: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</w:p>
    <w:p w:rsidR="00AB59B3" w:rsidRPr="00AB59B3" w:rsidRDefault="00AB59B3" w:rsidP="00AB59B3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  <w:sectPr w:rsidR="00AB59B3" w:rsidRPr="00AB59B3" w:rsidSect="00AB59B3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lastRenderedPageBreak/>
        <w:t>Alexandre Farias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9761826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Anderson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Kistner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9761739</w:t>
      </w: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br w:type="column"/>
      </w:r>
      <w:r w:rsidRPr="00AB59B3">
        <w:rPr>
          <w:rFonts w:ascii="Times New Roman" w:hAnsi="Times New Roman" w:cs="Times New Roman"/>
          <w:sz w:val="24"/>
          <w:szCs w:val="24"/>
        </w:rPr>
        <w:lastRenderedPageBreak/>
        <w:t xml:space="preserve">Jordana </w:t>
      </w:r>
      <w:proofErr w:type="spellStart"/>
      <w:r w:rsidRPr="00AB59B3">
        <w:rPr>
          <w:rFonts w:ascii="Times New Roman" w:hAnsi="Times New Roman" w:cs="Times New Roman"/>
          <w:sz w:val="24"/>
          <w:szCs w:val="24"/>
        </w:rPr>
        <w:t>Carnicelli</w:t>
      </w:r>
      <w:proofErr w:type="spellEnd"/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  <w:r w:rsidRPr="00AB59B3">
        <w:rPr>
          <w:rFonts w:ascii="Times New Roman" w:hAnsi="Times New Roman" w:cs="Times New Roman"/>
          <w:sz w:val="24"/>
          <w:szCs w:val="24"/>
        </w:rPr>
        <w:t>9894407</w:t>
      </w: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</w:pPr>
    </w:p>
    <w:p w:rsidR="00AB59B3" w:rsidRPr="00AB59B3" w:rsidRDefault="00AB59B3" w:rsidP="00AB59B3">
      <w:pPr>
        <w:pStyle w:val="SemEspaamento"/>
        <w:rPr>
          <w:rFonts w:ascii="Times New Roman" w:hAnsi="Times New Roman" w:cs="Times New Roman"/>
          <w:bCs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AB59B3" w:rsidRPr="00AB59B3" w:rsidRDefault="00AB59B3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  <w:sectPr w:rsidR="00AB59B3" w:rsidRPr="00AB59B3" w:rsidSect="002B7EC9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B59B3" w:rsidRDefault="001F3EFD" w:rsidP="00AB59B3">
      <w:pPr>
        <w:pStyle w:val="SemEspaamen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59B3">
        <w:rPr>
          <w:rFonts w:ascii="Times New Roman" w:hAnsi="Times New Roman" w:cs="Times New Roman"/>
          <w:b/>
          <w:sz w:val="24"/>
          <w:szCs w:val="24"/>
        </w:rPr>
        <w:lastRenderedPageBreak/>
        <w:t>RELATÓRIO DE AVALIAÇÃO DO SISTEMA</w:t>
      </w:r>
    </w:p>
    <w:p w:rsidR="002B7EC9" w:rsidRDefault="002B7EC9" w:rsidP="00AB59B3">
      <w:pPr>
        <w:pStyle w:val="SemEspaamento"/>
        <w:jc w:val="center"/>
        <w:rPr>
          <w:rFonts w:ascii="Times New Roman" w:hAnsi="Times New Roman" w:cs="Times New Roman"/>
          <w:sz w:val="24"/>
          <w:szCs w:val="24"/>
        </w:rPr>
      </w:pPr>
    </w:p>
    <w:p w:rsidR="00872614" w:rsidRDefault="00872614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92309" w:rsidRPr="00D92309" w:rsidRDefault="00D92309" w:rsidP="002B7EC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D92309">
        <w:rPr>
          <w:rFonts w:ascii="Times New Roman" w:hAnsi="Times New Roman" w:cs="Times New Roman"/>
          <w:b/>
          <w:sz w:val="24"/>
          <w:szCs w:val="24"/>
        </w:rPr>
        <w:t>1. INTRODUÇÃO</w:t>
      </w:r>
    </w:p>
    <w:p w:rsidR="00872614" w:rsidRDefault="00872614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B85886" w:rsidRDefault="00DE7E08" w:rsidP="00074678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Foram</w:t>
      </w:r>
      <w:r w:rsidR="00D92309">
        <w:rPr>
          <w:rFonts w:ascii="Times New Roman" w:hAnsi="Times New Roman" w:cs="Times New Roman"/>
          <w:sz w:val="24"/>
          <w:szCs w:val="24"/>
        </w:rPr>
        <w:t xml:space="preserve"> implementados, neste </w:t>
      </w:r>
      <w:r w:rsidR="00F54DC0">
        <w:rPr>
          <w:rFonts w:ascii="Times New Roman" w:hAnsi="Times New Roman" w:cs="Times New Roman"/>
          <w:sz w:val="24"/>
          <w:szCs w:val="24"/>
        </w:rPr>
        <w:t>sistema</w:t>
      </w:r>
      <w:r w:rsidR="00D92309">
        <w:rPr>
          <w:rFonts w:ascii="Times New Roman" w:hAnsi="Times New Roman" w:cs="Times New Roman"/>
          <w:sz w:val="24"/>
          <w:szCs w:val="24"/>
        </w:rPr>
        <w:t xml:space="preserve">, dois algoritmos para as execuções realizadas: o </w:t>
      </w:r>
      <w:proofErr w:type="spellStart"/>
      <w:r w:rsidR="00D92309"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="00D92309"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D92309"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 w:rsidR="00D92309">
        <w:rPr>
          <w:rFonts w:ascii="Times New Roman" w:hAnsi="Times New Roman" w:cs="Times New Roman"/>
          <w:sz w:val="24"/>
          <w:szCs w:val="24"/>
        </w:rPr>
        <w:t xml:space="preserve"> (RW) e o </w:t>
      </w:r>
      <w:proofErr w:type="spellStart"/>
      <w:r w:rsidR="00D92309" w:rsidRPr="00074678">
        <w:rPr>
          <w:rFonts w:ascii="Times New Roman" w:hAnsi="Times New Roman" w:cs="Times New Roman"/>
          <w:i/>
          <w:sz w:val="24"/>
          <w:szCs w:val="24"/>
        </w:rPr>
        <w:t>Busy</w:t>
      </w:r>
      <w:proofErr w:type="spellEnd"/>
      <w:r w:rsidR="00D92309" w:rsidRPr="0007467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92309" w:rsidRPr="00074678">
        <w:rPr>
          <w:rFonts w:ascii="Times New Roman" w:hAnsi="Times New Roman" w:cs="Times New Roman"/>
          <w:i/>
          <w:sz w:val="24"/>
          <w:szCs w:val="24"/>
        </w:rPr>
        <w:t>Wait</w:t>
      </w:r>
      <w:proofErr w:type="spellEnd"/>
      <w:r w:rsidR="00D92309">
        <w:rPr>
          <w:rFonts w:ascii="Times New Roman" w:hAnsi="Times New Roman" w:cs="Times New Roman"/>
          <w:sz w:val="24"/>
          <w:szCs w:val="24"/>
        </w:rPr>
        <w:t xml:space="preserve"> (BW). Para </w:t>
      </w:r>
      <w:r>
        <w:rPr>
          <w:rFonts w:ascii="Times New Roman" w:hAnsi="Times New Roman" w:cs="Times New Roman"/>
          <w:sz w:val="24"/>
          <w:szCs w:val="24"/>
        </w:rPr>
        <w:t>ambos</w:t>
      </w:r>
      <w:r w:rsidR="00D92309">
        <w:rPr>
          <w:rFonts w:ascii="Times New Roman" w:hAnsi="Times New Roman" w:cs="Times New Roman"/>
          <w:sz w:val="24"/>
          <w:szCs w:val="24"/>
        </w:rPr>
        <w:t xml:space="preserve">, a quantidade de leitores </w:t>
      </w:r>
      <w:r w:rsidR="00B85886">
        <w:rPr>
          <w:rFonts w:ascii="Times New Roman" w:hAnsi="Times New Roman" w:cs="Times New Roman"/>
          <w:sz w:val="24"/>
          <w:szCs w:val="24"/>
        </w:rPr>
        <w:t>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DC0">
        <w:rPr>
          <w:rFonts w:ascii="Times New Roman" w:hAnsi="Times New Roman" w:cs="Times New Roman"/>
          <w:sz w:val="24"/>
          <w:szCs w:val="24"/>
        </w:rPr>
        <w:t xml:space="preserve">início </w:t>
      </w:r>
      <w:r w:rsidR="00D92309">
        <w:rPr>
          <w:rFonts w:ascii="Times New Roman" w:hAnsi="Times New Roman" w:cs="Times New Roman"/>
          <w:sz w:val="24"/>
          <w:szCs w:val="24"/>
        </w:rPr>
        <w:t xml:space="preserve">em 100 e de escritores em 0. </w:t>
      </w:r>
      <w:r>
        <w:rPr>
          <w:rFonts w:ascii="Times New Roman" w:hAnsi="Times New Roman" w:cs="Times New Roman"/>
          <w:sz w:val="24"/>
          <w:szCs w:val="24"/>
        </w:rPr>
        <w:t>A cada execução,</w:t>
      </w:r>
      <w:r w:rsidR="00F54DC0">
        <w:rPr>
          <w:rFonts w:ascii="Times New Roman" w:hAnsi="Times New Roman" w:cs="Times New Roman"/>
          <w:sz w:val="24"/>
          <w:szCs w:val="24"/>
        </w:rPr>
        <w:t xml:space="preserve"> um leitor </w:t>
      </w:r>
      <w:r w:rsidR="00B85886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4DC0">
        <w:rPr>
          <w:rFonts w:ascii="Times New Roman" w:hAnsi="Times New Roman" w:cs="Times New Roman"/>
          <w:sz w:val="24"/>
          <w:szCs w:val="24"/>
        </w:rPr>
        <w:t>decrement</w:t>
      </w:r>
      <w:r w:rsidR="00074678">
        <w:rPr>
          <w:rFonts w:ascii="Times New Roman" w:hAnsi="Times New Roman" w:cs="Times New Roman"/>
          <w:sz w:val="24"/>
          <w:szCs w:val="24"/>
        </w:rPr>
        <w:t>ado e um escritor incrementado</w:t>
      </w:r>
      <w:r>
        <w:rPr>
          <w:rFonts w:ascii="Times New Roman" w:hAnsi="Times New Roman" w:cs="Times New Roman"/>
          <w:sz w:val="24"/>
          <w:szCs w:val="24"/>
        </w:rPr>
        <w:t xml:space="preserve"> de forma que a última execução </w:t>
      </w:r>
      <w:r w:rsidR="00B85886">
        <w:rPr>
          <w:rFonts w:ascii="Times New Roman" w:hAnsi="Times New Roman" w:cs="Times New Roman"/>
          <w:sz w:val="24"/>
          <w:szCs w:val="24"/>
        </w:rPr>
        <w:t>seja n</w:t>
      </w:r>
      <w:r>
        <w:rPr>
          <w:rFonts w:ascii="Times New Roman" w:hAnsi="Times New Roman" w:cs="Times New Roman"/>
          <w:sz w:val="24"/>
          <w:szCs w:val="24"/>
        </w:rPr>
        <w:t>a proporção de 0 leitores e 100 escritores.</w:t>
      </w:r>
      <w:r w:rsidR="00B85886">
        <w:rPr>
          <w:rFonts w:ascii="Times New Roman" w:hAnsi="Times New Roman" w:cs="Times New Roman"/>
          <w:sz w:val="24"/>
          <w:szCs w:val="24"/>
        </w:rPr>
        <w:t xml:space="preserve"> </w:t>
      </w:r>
      <w:r w:rsidR="0007467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tempo </w:t>
      </w:r>
      <w:r w:rsidR="00074678">
        <w:rPr>
          <w:rFonts w:ascii="Times New Roman" w:hAnsi="Times New Roman" w:cs="Times New Roman"/>
          <w:sz w:val="24"/>
          <w:szCs w:val="24"/>
        </w:rPr>
        <w:t xml:space="preserve">de cada algoritmo </w:t>
      </w:r>
      <w:r w:rsidR="00B85886">
        <w:rPr>
          <w:rFonts w:ascii="Times New Roman" w:hAnsi="Times New Roman" w:cs="Times New Roman"/>
          <w:sz w:val="24"/>
          <w:szCs w:val="24"/>
        </w:rPr>
        <w:t>é</w:t>
      </w:r>
      <w:r w:rsidR="00074678">
        <w:rPr>
          <w:rFonts w:ascii="Times New Roman" w:hAnsi="Times New Roman" w:cs="Times New Roman"/>
          <w:sz w:val="24"/>
          <w:szCs w:val="24"/>
        </w:rPr>
        <w:t xml:space="preserve"> calculado por meio da função </w:t>
      </w:r>
      <w:proofErr w:type="spellStart"/>
      <w:proofErr w:type="gramStart"/>
      <w:r w:rsidR="00074678" w:rsidRPr="00074678">
        <w:rPr>
          <w:rFonts w:ascii="Times New Roman" w:hAnsi="Times New Roman" w:cs="Times New Roman"/>
          <w:i/>
          <w:sz w:val="24"/>
          <w:szCs w:val="24"/>
        </w:rPr>
        <w:t>currentTimeMillis</w:t>
      </w:r>
      <w:proofErr w:type="spellEnd"/>
      <w:r w:rsidR="00074678" w:rsidRPr="00074678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074678" w:rsidRPr="00074678">
        <w:rPr>
          <w:rFonts w:ascii="Times New Roman" w:hAnsi="Times New Roman" w:cs="Times New Roman"/>
          <w:i/>
          <w:sz w:val="24"/>
          <w:szCs w:val="24"/>
        </w:rPr>
        <w:t>)</w:t>
      </w:r>
      <w:r w:rsidR="00B85886">
        <w:rPr>
          <w:rFonts w:ascii="Times New Roman" w:hAnsi="Times New Roman" w:cs="Times New Roman"/>
          <w:sz w:val="24"/>
          <w:szCs w:val="24"/>
        </w:rPr>
        <w:t xml:space="preserve"> do Java.</w:t>
      </w:r>
    </w:p>
    <w:p w:rsidR="00D92309" w:rsidRDefault="00074678" w:rsidP="00074678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São apresentados</w:t>
      </w:r>
      <w:r w:rsidR="00B85886">
        <w:rPr>
          <w:rFonts w:ascii="Times New Roman" w:hAnsi="Times New Roman" w:cs="Times New Roman"/>
          <w:sz w:val="24"/>
          <w:szCs w:val="24"/>
        </w:rPr>
        <w:t xml:space="preserve">, abaixo, </w:t>
      </w:r>
      <w:r>
        <w:rPr>
          <w:rFonts w:ascii="Times New Roman" w:hAnsi="Times New Roman" w:cs="Times New Roman"/>
          <w:sz w:val="24"/>
          <w:szCs w:val="24"/>
        </w:rPr>
        <w:t>para as duas soluções, os resultados em milissegundos</w:t>
      </w:r>
      <w:r w:rsidR="00A14804">
        <w:rPr>
          <w:rFonts w:ascii="Times New Roman" w:hAnsi="Times New Roman" w:cs="Times New Roman"/>
          <w:sz w:val="24"/>
          <w:szCs w:val="24"/>
        </w:rPr>
        <w:t xml:space="preserve"> de todas as proporções executadas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2309" w:rsidRDefault="00D92309" w:rsidP="00A14804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AB59B3" w:rsidRPr="00A14804" w:rsidRDefault="00D92309" w:rsidP="002B7EC9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14804">
        <w:rPr>
          <w:rFonts w:ascii="Times New Roman" w:hAnsi="Times New Roman" w:cs="Times New Roman"/>
          <w:b/>
          <w:sz w:val="24"/>
          <w:szCs w:val="24"/>
        </w:rPr>
        <w:t>2</w:t>
      </w:r>
      <w:r w:rsidR="00AB59B3" w:rsidRPr="00A14804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3794B" w:rsidRPr="00A14804">
        <w:rPr>
          <w:rFonts w:ascii="Times New Roman" w:hAnsi="Times New Roman" w:cs="Times New Roman"/>
          <w:b/>
          <w:sz w:val="24"/>
          <w:szCs w:val="24"/>
        </w:rPr>
        <w:t>RESULTADOS</w:t>
      </w:r>
    </w:p>
    <w:p w:rsidR="00AB59B3" w:rsidRPr="002B7EC9" w:rsidRDefault="00AB59B3" w:rsidP="002B7EC9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tbl>
      <w:tblPr>
        <w:tblW w:w="6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180"/>
        <w:gridCol w:w="2180"/>
      </w:tblGrid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Proporção (R, W)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RW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2180" w:type="dxa"/>
            <w:shd w:val="clear" w:color="000000" w:fill="000000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BW (</w:t>
            </w:r>
            <w:proofErr w:type="spellStart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ms</w:t>
            </w:r>
            <w:proofErr w:type="spellEnd"/>
            <w:r w:rsidRPr="00A02C6D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)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(100, 0)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(99, 1)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(98, 2)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(97, 3)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(96, 4)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(95, 5)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(94, 6)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(93, 7)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(92, 8)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(91, 9)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(90, 10)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(89, 11)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(88, 12)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(87, 13)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(86, 14)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(85, 15)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(84, 16)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(83, 17)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(82, 18)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(81, 19)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(80, 20)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(79, 21)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(78, 22)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(77, 23)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(76, 24)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(75, 25)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(74, 26)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(73, 27)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(72, 28)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(71, 29)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(70, 30)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(69, 31)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(68, 32)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(67, 33)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(66, 34)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(65, 35)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(64, 36)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(63, 37)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(62, 38)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(61, 39)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(60, 40)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(59, 41)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(58, 42)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(57, 43)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(56, 44)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(55, 45)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(54, 46)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(53, 47)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(52, 48)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(51, 49)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(50, 50)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(49, 51)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(48, 52)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(47, 53)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(46, 54)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(45, 55)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(44, 56)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(43, 57)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(42, 58)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(41, 59)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137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(40, 60)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(39, 61)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(38, 62)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(37, 63)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(36, 64)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147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(35, 65)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(34, 66)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(33, 67)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(32, 68)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(31, 69)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(30, 70)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(29, 71)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(28, 72)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(27, 73)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(26, 74)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(25, 75)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(24, 76)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(23, 77)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(22, 78)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(21, 79)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170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(20, 80)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(19, 81)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(18, 82)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(17, 83)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(16, 84)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(15, 85)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(14, 86)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189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(13, 87)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216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(12, 88)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186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209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(11, 89)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215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(10, 90)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(9, 91)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197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(8, 92)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(7, 93)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201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(6, 94)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211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(5, 95)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207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(4, 96)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(3, 97)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205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(2, 98)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210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208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(1, 99)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214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</w:tr>
      <w:tr w:rsidR="00A02C6D" w:rsidRPr="00A02C6D" w:rsidTr="00AB59B3">
        <w:trPr>
          <w:trHeight w:val="315"/>
          <w:jc w:val="center"/>
        </w:trPr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(0, 100)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213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:rsidR="00A02C6D" w:rsidRPr="00A02C6D" w:rsidRDefault="00A02C6D" w:rsidP="00AB59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A02C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212</w:t>
            </w:r>
          </w:p>
        </w:tc>
      </w:tr>
    </w:tbl>
    <w:p w:rsidR="00A14804" w:rsidRDefault="00A14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B59B3" w:rsidRPr="00AB59B3" w:rsidRDefault="00D92309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AB59B3" w:rsidRPr="00AB59B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3794B">
        <w:rPr>
          <w:rFonts w:ascii="Times New Roman" w:hAnsi="Times New Roman" w:cs="Times New Roman"/>
          <w:b/>
          <w:sz w:val="24"/>
          <w:szCs w:val="24"/>
        </w:rPr>
        <w:t>DISCUSSÃO</w:t>
      </w:r>
    </w:p>
    <w:p w:rsidR="00777FE4" w:rsidRDefault="00777FE4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D5609C" w:rsidRDefault="00D5609C" w:rsidP="00D5609C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pode-se observar na tabela acima, quanto maior o número de escritores utilizados na proporção,</w:t>
      </w:r>
      <w:r w:rsidR="00E4377D">
        <w:rPr>
          <w:rFonts w:ascii="Times New Roman" w:hAnsi="Times New Roman" w:cs="Times New Roman"/>
          <w:sz w:val="24"/>
          <w:szCs w:val="24"/>
        </w:rPr>
        <w:t xml:space="preserve"> para a solução </w:t>
      </w:r>
      <w:proofErr w:type="spellStart"/>
      <w:r w:rsidR="00E4377D"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="00E4377D"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="00E4377D"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 w:rsidR="00E437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maior o tempo </w:t>
      </w:r>
      <w:r w:rsidR="00923209">
        <w:rPr>
          <w:rFonts w:ascii="Times New Roman" w:hAnsi="Times New Roman" w:cs="Times New Roman"/>
          <w:sz w:val="24"/>
          <w:szCs w:val="24"/>
        </w:rPr>
        <w:t xml:space="preserve">médio </w:t>
      </w:r>
      <w:r>
        <w:rPr>
          <w:rFonts w:ascii="Times New Roman" w:hAnsi="Times New Roman" w:cs="Times New Roman"/>
          <w:sz w:val="24"/>
          <w:szCs w:val="24"/>
        </w:rPr>
        <w:t xml:space="preserve">de execução do programa. Isso ocorre pelo fato de que, </w:t>
      </w:r>
      <w:r w:rsidR="00E4377D">
        <w:rPr>
          <w:rFonts w:ascii="Times New Roman" w:hAnsi="Times New Roman" w:cs="Times New Roman"/>
          <w:sz w:val="24"/>
          <w:szCs w:val="24"/>
        </w:rPr>
        <w:t>nesse algoritmo</w:t>
      </w:r>
      <w:r w:rsidR="001F3EF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não há limite para a quantidade de leitores na </w:t>
      </w:r>
      <w:r w:rsidR="001F3EFD">
        <w:rPr>
          <w:rFonts w:ascii="Times New Roman" w:hAnsi="Times New Roman" w:cs="Times New Roman"/>
          <w:sz w:val="24"/>
          <w:szCs w:val="24"/>
        </w:rPr>
        <w:t>região crítica. No entanto, quando há um escritor ne</w:t>
      </w:r>
      <w:r w:rsidR="00E4377D">
        <w:rPr>
          <w:rFonts w:ascii="Times New Roman" w:hAnsi="Times New Roman" w:cs="Times New Roman"/>
          <w:sz w:val="24"/>
          <w:szCs w:val="24"/>
        </w:rPr>
        <w:t>la, nenhum outro processo pode</w:t>
      </w:r>
      <w:r w:rsidR="001F3EFD">
        <w:rPr>
          <w:rFonts w:ascii="Times New Roman" w:hAnsi="Times New Roman" w:cs="Times New Roman"/>
          <w:sz w:val="24"/>
          <w:szCs w:val="24"/>
        </w:rPr>
        <w:t xml:space="preserve"> acessá-la.</w:t>
      </w:r>
    </w:p>
    <w:p w:rsidR="001F3EFD" w:rsidRDefault="001F3EFD" w:rsidP="00D5609C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forma, na medida em que a proporção de escritores se aproxima de 10</w:t>
      </w:r>
      <w:r w:rsidR="00E4377D">
        <w:rPr>
          <w:rFonts w:ascii="Times New Roman" w:hAnsi="Times New Roman" w:cs="Times New Roman"/>
          <w:sz w:val="24"/>
          <w:szCs w:val="24"/>
        </w:rPr>
        <w:t>0, o comportamento do programa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="00D517F8">
        <w:rPr>
          <w:rFonts w:ascii="Times New Roman" w:hAnsi="Times New Roman" w:cs="Times New Roman"/>
          <w:sz w:val="24"/>
          <w:szCs w:val="24"/>
        </w:rPr>
        <w:t xml:space="preserve"> aproxima de uma Espera Ocupada. </w:t>
      </w:r>
      <w:r w:rsidR="00237595">
        <w:rPr>
          <w:rFonts w:ascii="Times New Roman" w:hAnsi="Times New Roman" w:cs="Times New Roman"/>
          <w:sz w:val="24"/>
          <w:szCs w:val="24"/>
        </w:rPr>
        <w:t>Justifica-se o observado, pois</w:t>
      </w:r>
      <w:r>
        <w:rPr>
          <w:rFonts w:ascii="Times New Roman" w:hAnsi="Times New Roman" w:cs="Times New Roman"/>
          <w:sz w:val="24"/>
          <w:szCs w:val="24"/>
        </w:rPr>
        <w:t xml:space="preserve"> o número de vezes que a região crítica conterá apenas um processo aumenta. Seguem os gráficos com a visualização dos resultados.</w:t>
      </w:r>
    </w:p>
    <w:p w:rsidR="00D5609C" w:rsidRDefault="00261E05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881600" cy="396000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úmero de Escritores x Tempo (RW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9C" w:rsidRDefault="00261E05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81600" cy="396000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úmero de Escritores x Tempo (BW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7F8" w:rsidRDefault="0092320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Visto que o resultado para o algoritmo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>, é de 34 milissegundos para 100 leitores e 0 escritores e 213 milissegundo</w:t>
      </w:r>
      <w:r w:rsidR="00D517F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para 0 leitores e 100 escritores, tem</w:t>
      </w:r>
      <w:r w:rsidR="00F54DC0">
        <w:rPr>
          <w:rFonts w:ascii="Times New Roman" w:hAnsi="Times New Roman" w:cs="Times New Roman"/>
          <w:sz w:val="24"/>
          <w:szCs w:val="24"/>
        </w:rPr>
        <w:t>-se</w:t>
      </w:r>
      <w:r>
        <w:rPr>
          <w:rFonts w:ascii="Times New Roman" w:hAnsi="Times New Roman" w:cs="Times New Roman"/>
          <w:sz w:val="24"/>
          <w:szCs w:val="24"/>
        </w:rPr>
        <w:t xml:space="preserve"> um comportamento linear ascendente no pri</w:t>
      </w:r>
      <w:r w:rsidR="00D517F8">
        <w:rPr>
          <w:rFonts w:ascii="Times New Roman" w:hAnsi="Times New Roman" w:cs="Times New Roman"/>
          <w:sz w:val="24"/>
          <w:szCs w:val="24"/>
        </w:rPr>
        <w:t>meiro gráfico.</w:t>
      </w:r>
    </w:p>
    <w:p w:rsidR="001F3EFD" w:rsidRDefault="0092320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no algoritmo</w:t>
      </w:r>
      <w:r w:rsidR="00E4377D">
        <w:rPr>
          <w:rFonts w:ascii="Times New Roman" w:hAnsi="Times New Roman" w:cs="Times New Roman"/>
          <w:sz w:val="24"/>
          <w:szCs w:val="24"/>
        </w:rPr>
        <w:t xml:space="preserve"> Espera Ocupada</w:t>
      </w:r>
      <w:r>
        <w:rPr>
          <w:rFonts w:ascii="Times New Roman" w:hAnsi="Times New Roman" w:cs="Times New Roman"/>
          <w:sz w:val="24"/>
          <w:szCs w:val="24"/>
        </w:rPr>
        <w:t>, o tempo de execução se mantém constante ao se alterar as proporções de leitores e escritores. Isso é esperado uma vez que, neste último algoritmo, cada processo, independentemente da sua natureza (leitor ou escritor), deve esperar a região crítica esvaziar para ocupa-la. O gráfico deste, então, tem um comportamento constante.</w:t>
      </w:r>
    </w:p>
    <w:p w:rsidR="007B5EF9" w:rsidRDefault="007B5EF9" w:rsidP="0092320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uso do algoritmo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só não é vantajoso quando há apenas escritores acessando a região crítica. Nesse caso, ele tem o mesmo desempenho que uma Espera Ocupada. O gráfico a seguir mostra isso.</w:t>
      </w:r>
    </w:p>
    <w:p w:rsidR="00D5609C" w:rsidRDefault="00261E05" w:rsidP="007B5EF9">
      <w:pPr>
        <w:pStyle w:val="SemEspaamento"/>
        <w:spacing w:before="12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4881600" cy="3960000"/>
            <wp:effectExtent l="0" t="0" r="0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uzando os Dois Resultados (RW x BW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EF9" w:rsidRDefault="007B5EF9" w:rsidP="007B5EF9">
      <w:pPr>
        <w:pStyle w:val="SemEspaamento"/>
        <w:spacing w:before="120"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suma, com exceção desse último caso especificado, a solução 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Readers</w:t>
      </w:r>
      <w:proofErr w:type="spellEnd"/>
      <w:r w:rsidRPr="001F3EFD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1F3EFD">
        <w:rPr>
          <w:rFonts w:ascii="Times New Roman" w:hAnsi="Times New Roman" w:cs="Times New Roman"/>
          <w:i/>
          <w:sz w:val="24"/>
          <w:szCs w:val="24"/>
        </w:rPr>
        <w:t>Writers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 tempo médio de execução menor, se mostrando, logo, mais eficiente que a solução alternativa.</w:t>
      </w:r>
    </w:p>
    <w:p w:rsidR="00A14804" w:rsidRDefault="00A14804" w:rsidP="00AA795C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07531" w:rsidRPr="00AA795C" w:rsidRDefault="00D3794B" w:rsidP="00AB59B3">
      <w:pPr>
        <w:pStyle w:val="SemEspaamento"/>
        <w:rPr>
          <w:rFonts w:ascii="Times New Roman" w:hAnsi="Times New Roman" w:cs="Times New Roman"/>
          <w:b/>
          <w:sz w:val="24"/>
          <w:szCs w:val="24"/>
        </w:rPr>
      </w:pPr>
      <w:r w:rsidRPr="00AA795C">
        <w:rPr>
          <w:rFonts w:ascii="Times New Roman" w:hAnsi="Times New Roman" w:cs="Times New Roman"/>
          <w:b/>
          <w:sz w:val="24"/>
          <w:szCs w:val="24"/>
        </w:rPr>
        <w:t>REFERÊNCIA</w:t>
      </w:r>
    </w:p>
    <w:p w:rsidR="00107531" w:rsidRDefault="00107531" w:rsidP="00AB59B3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107531" w:rsidRPr="00107531" w:rsidRDefault="00107531" w:rsidP="00D3794B">
      <w:pPr>
        <w:pStyle w:val="SemEspaamento"/>
        <w:jc w:val="both"/>
        <w:rPr>
          <w:rFonts w:ascii="Times New Roman" w:hAnsi="Times New Roman" w:cs="Times New Roman"/>
          <w:sz w:val="24"/>
          <w:szCs w:val="24"/>
        </w:rPr>
      </w:pPr>
      <w:r w:rsidRPr="00107531">
        <w:rPr>
          <w:rFonts w:ascii="Times New Roman" w:hAnsi="Times New Roman" w:cs="Times New Roman"/>
          <w:sz w:val="24"/>
          <w:szCs w:val="24"/>
        </w:rPr>
        <w:t xml:space="preserve">TANENBAUM, A. S. </w:t>
      </w:r>
      <w:r w:rsidRPr="00107531">
        <w:rPr>
          <w:rFonts w:ascii="Times New Roman" w:hAnsi="Times New Roman" w:cs="Times New Roman"/>
          <w:b/>
          <w:sz w:val="24"/>
          <w:szCs w:val="24"/>
        </w:rPr>
        <w:t>Sistemas Operacionais Modernos</w:t>
      </w:r>
      <w:r>
        <w:rPr>
          <w:rFonts w:ascii="Times New Roman" w:hAnsi="Times New Roman" w:cs="Times New Roman"/>
          <w:sz w:val="24"/>
          <w:szCs w:val="24"/>
        </w:rPr>
        <w:t>. 2</w:t>
      </w:r>
      <w:r w:rsidRPr="00107531">
        <w:rPr>
          <w:rFonts w:ascii="Times New Roman" w:hAnsi="Times New Roman" w:cs="Times New Roman"/>
          <w:sz w:val="24"/>
          <w:szCs w:val="24"/>
        </w:rPr>
        <w:t>. ed. São Paulo: Pearson, 2003.</w:t>
      </w:r>
      <w:r>
        <w:rPr>
          <w:rFonts w:ascii="Times New Roman" w:hAnsi="Times New Roman" w:cs="Times New Roman"/>
          <w:sz w:val="24"/>
          <w:szCs w:val="24"/>
        </w:rPr>
        <w:t xml:space="preserve"> 672 p.</w:t>
      </w:r>
    </w:p>
    <w:sectPr w:rsidR="00107531" w:rsidRPr="00107531" w:rsidSect="002B7EC9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80A"/>
    <w:rsid w:val="00074678"/>
    <w:rsid w:val="00107531"/>
    <w:rsid w:val="00124BEB"/>
    <w:rsid w:val="001F3EFD"/>
    <w:rsid w:val="00237595"/>
    <w:rsid w:val="00261E05"/>
    <w:rsid w:val="002B7EC9"/>
    <w:rsid w:val="002E0986"/>
    <w:rsid w:val="00485220"/>
    <w:rsid w:val="00511E12"/>
    <w:rsid w:val="0059456B"/>
    <w:rsid w:val="0059780A"/>
    <w:rsid w:val="00622B10"/>
    <w:rsid w:val="00777FE4"/>
    <w:rsid w:val="007B5EF9"/>
    <w:rsid w:val="00872614"/>
    <w:rsid w:val="00923209"/>
    <w:rsid w:val="009B422B"/>
    <w:rsid w:val="00A02C6D"/>
    <w:rsid w:val="00A14804"/>
    <w:rsid w:val="00AA795C"/>
    <w:rsid w:val="00AB59B3"/>
    <w:rsid w:val="00B85886"/>
    <w:rsid w:val="00C72144"/>
    <w:rsid w:val="00D3794B"/>
    <w:rsid w:val="00D517F8"/>
    <w:rsid w:val="00D5609C"/>
    <w:rsid w:val="00D92309"/>
    <w:rsid w:val="00DE7E08"/>
    <w:rsid w:val="00E4377D"/>
    <w:rsid w:val="00F300B0"/>
    <w:rsid w:val="00F41174"/>
    <w:rsid w:val="00F5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0873"/>
  <w15:chartTrackingRefBased/>
  <w15:docId w15:val="{A663B491-BBE8-4EE8-B469-CC8188C9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B7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31208-212A-4BDB-9726-50E43EBC2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675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21</cp:revision>
  <cp:lastPrinted>2017-11-07T01:11:00Z</cp:lastPrinted>
  <dcterms:created xsi:type="dcterms:W3CDTF">2017-10-27T16:35:00Z</dcterms:created>
  <dcterms:modified xsi:type="dcterms:W3CDTF">2017-11-07T01:16:00Z</dcterms:modified>
</cp:coreProperties>
</file>