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spacing w:before="182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2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60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2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61" w:lineRule="auto" w:before="23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198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70" w:hRule="atLeast"/>
        </w:trPr>
        <w:tc>
          <w:tcPr>
            <w:tcW w:w="2011" w:type="dxa"/>
          </w:tcPr>
          <w:p>
            <w:pPr>
              <w:pStyle w:val="TableParagraph"/>
              <w:spacing w:line="249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9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82" w:hRule="atLeast"/>
        </w:trPr>
        <w:tc>
          <w:tcPr>
            <w:tcW w:w="2011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before="1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  <w:tcBorders>
              <w:bottom w:val="single" w:sz="6" w:space="0" w:color="BEBEBE"/>
            </w:tcBorders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</w:t>
            </w:r>
          </w:p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pocos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desarrollados.</w:t>
            </w:r>
          </w:p>
        </w:tc>
      </w:tr>
      <w:tr>
        <w:trPr>
          <w:trHeight w:val="587" w:hRule="atLeast"/>
        </w:trPr>
        <w:tc>
          <w:tcPr>
            <w:tcW w:w="2011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  <w:tcBorders>
              <w:top w:val="single" w:sz="6" w:space="0" w:color="BEBEBE"/>
            </w:tcBorders>
          </w:tcPr>
          <w:p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9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9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spacing w:before="110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Simón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Tomas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Ruz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pacing w:val="-4"/>
                <w:sz w:val="24"/>
              </w:rPr>
              <w:t>Ávila</w:t>
            </w:r>
          </w:p>
        </w:tc>
      </w:tr>
      <w:tr>
        <w:trPr>
          <w:trHeight w:val="290" w:hRule="atLeast"/>
        </w:trPr>
        <w:tc>
          <w:tcPr>
            <w:tcW w:w="5042" w:type="dxa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ingeniería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en </w:t>
            </w:r>
            <w:r>
              <w:rPr>
                <w:color w:val="767070"/>
                <w:spacing w:val="-2"/>
                <w:sz w:val="24"/>
              </w:rPr>
              <w:t>informática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4"/>
        <w:rPr>
          <w:sz w:val="20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1040"/>
        <w:gridCol w:w="1005"/>
        <w:gridCol w:w="1129"/>
        <w:gridCol w:w="1134"/>
        <w:gridCol w:w="1274"/>
        <w:gridCol w:w="2134"/>
      </w:tblGrid>
      <w:tr>
        <w:trPr>
          <w:trHeight w:val="290" w:hRule="atLeast"/>
        </w:trPr>
        <w:tc>
          <w:tcPr>
            <w:tcW w:w="2206" w:type="dxa"/>
            <w:vMerge w:val="restart"/>
          </w:tcPr>
          <w:p>
            <w:pPr>
              <w:pStyle w:val="TableParagraph"/>
              <w:spacing w:before="143"/>
              <w:rPr>
                <w:sz w:val="18"/>
              </w:rPr>
            </w:pPr>
          </w:p>
          <w:p>
            <w:pPr>
              <w:pStyle w:val="TableParagraph"/>
              <w:spacing w:before="1"/>
              <w:ind w:left="845" w:right="137" w:hanging="606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5582" w:type="dxa"/>
            <w:gridSpan w:val="5"/>
          </w:tcPr>
          <w:p>
            <w:pPr>
              <w:pStyle w:val="TableParagraph"/>
              <w:spacing w:before="33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134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4"/>
              <w:rPr>
                <w:sz w:val="18"/>
              </w:rPr>
            </w:pPr>
          </w:p>
          <w:p>
            <w:pPr>
              <w:pStyle w:val="TableParagraph"/>
              <w:ind w:left="5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2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spacing w:before="213"/>
              <w:ind w:left="195" w:hanging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05" w:type="dxa"/>
          </w:tcPr>
          <w:p>
            <w:pPr>
              <w:pStyle w:val="TableParagraph"/>
              <w:spacing w:before="213"/>
              <w:ind w:left="180" w:right="170" w:firstLine="16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129" w:type="dxa"/>
          </w:tcPr>
          <w:p>
            <w:pPr>
              <w:pStyle w:val="TableParagraph"/>
              <w:spacing w:before="213"/>
              <w:ind w:left="186" w:firstLine="6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34" w:type="dxa"/>
          </w:tcPr>
          <w:p>
            <w:pPr>
              <w:pStyle w:val="TableParagraph"/>
              <w:spacing w:before="213"/>
              <w:ind w:left="132" w:firstLine="1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74" w:type="dxa"/>
          </w:tcPr>
          <w:p>
            <w:pPr>
              <w:pStyle w:val="TableParagraph"/>
              <w:spacing w:before="213"/>
              <w:ind w:left="354" w:right="186" w:hanging="14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0" w:hRule="atLeast"/>
        </w:trPr>
        <w:tc>
          <w:tcPr>
            <w:tcW w:w="2206" w:type="dxa"/>
          </w:tcPr>
          <w:p>
            <w:pPr>
              <w:pStyle w:val="TableParagraph"/>
              <w:ind w:left="105" w:right="352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Propuestas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Solución Informática Integral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18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2206" w:type="dxa"/>
          </w:tcPr>
          <w:p>
            <w:pPr>
              <w:pStyle w:val="TableParagraph"/>
              <w:ind w:left="105" w:right="137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Desarrollo de Software con</w:t>
            </w:r>
            <w:r>
              <w:rPr>
                <w:b/>
                <w:color w:val="FF0000"/>
                <w:spacing w:val="-1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Técnicas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Sistemáticas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2206" w:type="dxa"/>
          </w:tcPr>
          <w:p>
            <w:pPr>
              <w:pStyle w:val="TableParagraph"/>
              <w:ind w:left="105" w:right="622"/>
              <w:rPr>
                <w:b/>
                <w:sz w:val="18"/>
              </w:rPr>
            </w:pPr>
            <w:r>
              <w:rPr>
                <w:b/>
                <w:sz w:val="18"/>
              </w:rPr>
              <w:t>Modelado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Datos </w:t>
            </w:r>
            <w:r>
              <w:rPr>
                <w:b/>
                <w:spacing w:val="-2"/>
                <w:sz w:val="18"/>
              </w:rPr>
              <w:t>Escalable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19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55" w:hRule="atLeast"/>
        </w:trPr>
        <w:tc>
          <w:tcPr>
            <w:tcW w:w="2206" w:type="dxa"/>
          </w:tcPr>
          <w:p>
            <w:pPr>
              <w:pStyle w:val="TableParagraph"/>
              <w:ind w:left="105" w:right="137"/>
              <w:rPr>
                <w:b/>
                <w:sz w:val="18"/>
              </w:rPr>
            </w:pPr>
            <w:r>
              <w:rPr>
                <w:b/>
                <w:sz w:val="18"/>
              </w:rPr>
              <w:t>Programación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 Consultas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Rutinas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spacing w:line="201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Bases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Datos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213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2206" w:type="dxa"/>
          </w:tcPr>
          <w:p>
            <w:pPr>
              <w:pStyle w:val="TableParagraph"/>
              <w:ind w:left="105" w:right="561"/>
              <w:rPr>
                <w:b/>
                <w:sz w:val="18"/>
              </w:rPr>
            </w:pPr>
            <w:r>
              <w:rPr>
                <w:b/>
                <w:sz w:val="18"/>
              </w:rPr>
              <w:t>Construcción de Programas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Rutinas</w:t>
            </w:r>
          </w:p>
          <w:p>
            <w:pPr>
              <w:pStyle w:val="TableParagraph"/>
              <w:spacing w:line="201" w:lineRule="exact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Complejas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18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2206" w:type="dxa"/>
          </w:tcPr>
          <w:p>
            <w:pPr>
              <w:pStyle w:val="TableParagraph"/>
              <w:ind w:left="105" w:right="137"/>
              <w:rPr>
                <w:b/>
                <w:sz w:val="18"/>
              </w:rPr>
            </w:pPr>
            <w:r>
              <w:rPr>
                <w:b/>
                <w:sz w:val="18"/>
              </w:rPr>
              <w:t>Pruebas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Certificación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Productos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Procesos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18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2206" w:type="dxa"/>
          </w:tcPr>
          <w:p>
            <w:pPr>
              <w:pStyle w:val="TableParagraph"/>
              <w:ind w:left="105" w:right="137"/>
              <w:rPr>
                <w:b/>
                <w:sz w:val="18"/>
              </w:rPr>
            </w:pPr>
            <w:r>
              <w:rPr>
                <w:b/>
                <w:sz w:val="18"/>
              </w:rPr>
              <w:t>Diseño de Arquitecturas de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Soluciones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Sistémicas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55" w:hRule="atLeast"/>
        </w:trPr>
        <w:tc>
          <w:tcPr>
            <w:tcW w:w="2206" w:type="dxa"/>
          </w:tcPr>
          <w:p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Implementación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Soluciones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Sistémicas</w:t>
            </w:r>
          </w:p>
          <w:p>
            <w:pPr>
              <w:pStyle w:val="TableParagraph"/>
              <w:spacing w:line="197" w:lineRule="exact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Integrales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spacing w:line="219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59" w:hRule="atLeast"/>
        </w:trPr>
        <w:tc>
          <w:tcPr>
            <w:tcW w:w="2206" w:type="dxa"/>
          </w:tcPr>
          <w:p>
            <w:pPr>
              <w:pStyle w:val="TableParagraph"/>
              <w:ind w:left="105" w:right="137"/>
              <w:rPr>
                <w:b/>
                <w:sz w:val="18"/>
              </w:rPr>
            </w:pPr>
            <w:r>
              <w:rPr>
                <w:b/>
                <w:sz w:val="18"/>
              </w:rPr>
              <w:t>Gestión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Seguridad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Mitigación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spacing w:line="201" w:lineRule="exact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Vulnerabilidades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18" w:lineRule="exact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2206" w:type="dxa"/>
          </w:tcPr>
          <w:p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Gestión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Proyectos </w:t>
            </w:r>
            <w:r>
              <w:rPr>
                <w:b/>
                <w:spacing w:val="-2"/>
                <w:sz w:val="18"/>
              </w:rPr>
              <w:t>Informáticos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2206" w:type="dxa"/>
          </w:tcPr>
          <w:p>
            <w:pPr>
              <w:pStyle w:val="TableParagraph"/>
              <w:ind w:left="105" w:right="137"/>
              <w:rPr>
                <w:b/>
                <w:sz w:val="18"/>
              </w:rPr>
            </w:pPr>
            <w:r>
              <w:rPr>
                <w:b/>
                <w:sz w:val="18"/>
              </w:rPr>
              <w:t>Transformación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Datos para la Toma de</w:t>
            </w:r>
          </w:p>
          <w:p>
            <w:pPr>
              <w:pStyle w:val="TableParagraph"/>
              <w:spacing w:line="201" w:lineRule="exact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Decisiones</w:t>
            </w:r>
          </w:p>
        </w:tc>
        <w:tc>
          <w:tcPr>
            <w:tcW w:w="1040" w:type="dxa"/>
          </w:tcPr>
          <w:p>
            <w:pPr>
              <w:pStyle w:val="TableParagraph"/>
              <w:spacing w:line="218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headerReference w:type="default" r:id="rId7"/>
      <w:footerReference w:type="default" r:id="rId8"/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8432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38048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8944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37536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0480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36000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0992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35488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77408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7920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5938560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79456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9968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5936512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2025-09-04T21:34:29Z</dcterms:created>
  <dcterms:modified xsi:type="dcterms:W3CDTF">2025-09-04T21:34:29Z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2025-09-04T00:00:00Z</vt:filetime>
  </property>
</Properties>
</file>