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D970F" w14:textId="77777777" w:rsidR="00447468" w:rsidRPr="005B5E92" w:rsidRDefault="00447468" w:rsidP="00447468">
      <w:pPr>
        <w:suppressAutoHyphens/>
        <w:autoSpaceDN w:val="0"/>
        <w:rPr>
          <w:rFonts w:ascii="Calibri" w:hAnsi="Calibri"/>
          <w:i/>
          <w:iCs/>
          <w:color w:val="auto"/>
          <w:sz w:val="22"/>
          <w:szCs w:val="22"/>
        </w:rPr>
      </w:pPr>
      <w:r>
        <w:rPr>
          <w:rFonts w:ascii="Calibri" w:hAnsi="Calibri"/>
          <w:b/>
          <w:bCs/>
          <w:color w:val="auto"/>
          <w:sz w:val="22"/>
          <w:szCs w:val="22"/>
        </w:rPr>
        <w:t xml:space="preserve">Author: </w:t>
      </w:r>
      <w:r>
        <w:rPr>
          <w:rFonts w:ascii="Calibri" w:hAnsi="Calibri"/>
          <w:i/>
          <w:iCs/>
          <w:color w:val="auto"/>
          <w:sz w:val="22"/>
          <w:szCs w:val="22"/>
        </w:rPr>
        <w:t>Alessandro Ferro</w:t>
      </w:r>
    </w:p>
    <w:p w14:paraId="575904C5" w14:textId="77777777" w:rsidR="00447468" w:rsidRDefault="00447468" w:rsidP="00447468">
      <w:pPr>
        <w:suppressAutoHyphens/>
        <w:autoSpaceDN w:val="0"/>
        <w:rPr>
          <w:rFonts w:ascii="Calibri" w:hAnsi="Calibri"/>
          <w:color w:val="auto"/>
          <w:sz w:val="22"/>
          <w:szCs w:val="22"/>
        </w:rPr>
      </w:pPr>
    </w:p>
    <w:p w14:paraId="0D18F02E" w14:textId="77777777" w:rsidR="00447468" w:rsidRDefault="00447468" w:rsidP="00447468">
      <w:pPr>
        <w:suppressAutoHyphens/>
        <w:autoSpaceDN w:val="0"/>
        <w:rPr>
          <w:rFonts w:ascii="Calibri" w:hAnsi="Calibri"/>
          <w:color w:val="auto"/>
          <w:sz w:val="22"/>
          <w:szCs w:val="22"/>
        </w:rPr>
      </w:pPr>
    </w:p>
    <w:p w14:paraId="10C2DCCC" w14:textId="77777777" w:rsidR="00447468" w:rsidRDefault="00447468" w:rsidP="00447468">
      <w:pPr>
        <w:suppressAutoHyphens/>
        <w:autoSpaceDN w:val="0"/>
        <w:rPr>
          <w:rFonts w:ascii="Calibri" w:hAnsi="Calibri"/>
          <w:color w:val="auto"/>
          <w:sz w:val="22"/>
          <w:szCs w:val="22"/>
        </w:rPr>
      </w:pPr>
    </w:p>
    <w:p w14:paraId="1E9D278C" w14:textId="77777777" w:rsidR="00447468" w:rsidRDefault="00447468" w:rsidP="00447468">
      <w:pPr>
        <w:suppressAutoHyphens/>
        <w:autoSpaceDN w:val="0"/>
        <w:rPr>
          <w:rFonts w:ascii="Calibri" w:hAnsi="Calibri"/>
          <w:color w:val="auto"/>
          <w:sz w:val="22"/>
          <w:szCs w:val="22"/>
        </w:rPr>
      </w:pPr>
    </w:p>
    <w:p w14:paraId="0E02EA7F" w14:textId="77777777" w:rsidR="00447468" w:rsidRDefault="00447468" w:rsidP="00447468">
      <w:pPr>
        <w:suppressAutoHyphens/>
        <w:autoSpaceDN w:val="0"/>
        <w:jc w:val="center"/>
        <w:rPr>
          <w:rFonts w:ascii="Calibri" w:hAnsi="Calibri"/>
          <w:b/>
          <w:bCs/>
          <w:color w:val="auto"/>
          <w:sz w:val="40"/>
          <w:szCs w:val="40"/>
        </w:rPr>
      </w:pPr>
    </w:p>
    <w:p w14:paraId="20EACC4D" w14:textId="77777777" w:rsidR="00447468" w:rsidRDefault="00447468" w:rsidP="00447468">
      <w:pPr>
        <w:suppressAutoHyphens/>
        <w:autoSpaceDN w:val="0"/>
        <w:jc w:val="center"/>
        <w:rPr>
          <w:rFonts w:ascii="Calibri" w:hAnsi="Calibri"/>
          <w:b/>
          <w:bCs/>
          <w:color w:val="auto"/>
          <w:sz w:val="40"/>
          <w:szCs w:val="40"/>
        </w:rPr>
      </w:pPr>
    </w:p>
    <w:p w14:paraId="6AAC685B" w14:textId="77777777" w:rsidR="00447468" w:rsidRDefault="00447468" w:rsidP="00447468">
      <w:pPr>
        <w:suppressAutoHyphens/>
        <w:autoSpaceDN w:val="0"/>
        <w:jc w:val="center"/>
        <w:rPr>
          <w:rFonts w:ascii="Calibri" w:hAnsi="Calibri"/>
          <w:b/>
          <w:bCs/>
          <w:color w:val="auto"/>
          <w:sz w:val="40"/>
          <w:szCs w:val="40"/>
        </w:rPr>
      </w:pPr>
    </w:p>
    <w:p w14:paraId="732C68B6" w14:textId="77777777" w:rsidR="00447468" w:rsidRDefault="00447468" w:rsidP="00447468">
      <w:pPr>
        <w:suppressAutoHyphens/>
        <w:autoSpaceDN w:val="0"/>
        <w:jc w:val="center"/>
        <w:rPr>
          <w:rFonts w:ascii="Calibri" w:hAnsi="Calibri"/>
          <w:b/>
          <w:bCs/>
          <w:color w:val="auto"/>
          <w:sz w:val="40"/>
          <w:szCs w:val="40"/>
        </w:rPr>
      </w:pPr>
      <w:r>
        <w:rPr>
          <w:rFonts w:ascii="Calibri" w:hAnsi="Calibri"/>
          <w:b/>
          <w:bCs/>
          <w:color w:val="auto"/>
          <w:sz w:val="40"/>
          <w:szCs w:val="40"/>
        </w:rPr>
        <w:t>ICTSAS505</w:t>
      </w:r>
    </w:p>
    <w:p w14:paraId="09B9FF6A" w14:textId="77777777" w:rsidR="00447468" w:rsidRDefault="00447468" w:rsidP="00447468">
      <w:pPr>
        <w:suppressAutoHyphens/>
        <w:autoSpaceDN w:val="0"/>
        <w:jc w:val="center"/>
        <w:rPr>
          <w:rFonts w:ascii="Calibri" w:hAnsi="Calibri"/>
          <w:b/>
          <w:bCs/>
          <w:color w:val="auto"/>
          <w:sz w:val="40"/>
          <w:szCs w:val="40"/>
        </w:rPr>
      </w:pPr>
    </w:p>
    <w:p w14:paraId="3F882B32" w14:textId="6CDD94B3" w:rsidR="00447468" w:rsidRDefault="00447468" w:rsidP="00447468">
      <w:pPr>
        <w:suppressAutoHyphens/>
        <w:autoSpaceDN w:val="0"/>
        <w:jc w:val="center"/>
        <w:rPr>
          <w:rFonts w:ascii="Calibri" w:hAnsi="Calibri"/>
          <w:b/>
          <w:bCs/>
          <w:color w:val="auto"/>
          <w:sz w:val="36"/>
          <w:szCs w:val="36"/>
        </w:rPr>
      </w:pPr>
      <w:r>
        <w:rPr>
          <w:rFonts w:ascii="Calibri" w:hAnsi="Calibri"/>
          <w:b/>
          <w:bCs/>
          <w:color w:val="auto"/>
          <w:sz w:val="36"/>
          <w:szCs w:val="36"/>
        </w:rPr>
        <w:t>Task 3</w:t>
      </w:r>
    </w:p>
    <w:p w14:paraId="0B9E7FA1" w14:textId="5A930CD7" w:rsidR="00776E90" w:rsidRDefault="00776E90" w:rsidP="00447468">
      <w:pPr>
        <w:suppressAutoHyphens/>
        <w:autoSpaceDN w:val="0"/>
        <w:jc w:val="center"/>
        <w:rPr>
          <w:rFonts w:ascii="Calibri" w:hAnsi="Calibri"/>
          <w:b/>
          <w:bCs/>
          <w:color w:val="auto"/>
          <w:sz w:val="36"/>
          <w:szCs w:val="36"/>
        </w:rPr>
      </w:pPr>
    </w:p>
    <w:p w14:paraId="56608DA3" w14:textId="58E328EB" w:rsidR="00776E90" w:rsidRDefault="00776E90" w:rsidP="00447468">
      <w:pPr>
        <w:suppressAutoHyphens/>
        <w:autoSpaceDN w:val="0"/>
        <w:jc w:val="center"/>
        <w:rPr>
          <w:rFonts w:ascii="Calibri" w:hAnsi="Calibri"/>
          <w:b/>
          <w:bCs/>
          <w:color w:val="auto"/>
          <w:sz w:val="36"/>
          <w:szCs w:val="36"/>
        </w:rPr>
      </w:pPr>
      <w:r>
        <w:rPr>
          <w:rFonts w:ascii="Calibri" w:hAnsi="Calibri"/>
          <w:b/>
          <w:bCs/>
          <w:color w:val="auto"/>
          <w:sz w:val="36"/>
          <w:szCs w:val="36"/>
        </w:rPr>
        <w:t xml:space="preserve">PART </w:t>
      </w:r>
      <w:r w:rsidR="00B93AE1">
        <w:rPr>
          <w:rFonts w:ascii="Calibri" w:hAnsi="Calibri"/>
          <w:b/>
          <w:bCs/>
          <w:color w:val="auto"/>
          <w:sz w:val="36"/>
          <w:szCs w:val="36"/>
        </w:rPr>
        <w:t>1</w:t>
      </w:r>
    </w:p>
    <w:p w14:paraId="65EE0503" w14:textId="77777777" w:rsidR="00447468" w:rsidRPr="00043E16" w:rsidRDefault="00447468" w:rsidP="00447468">
      <w:pPr>
        <w:spacing w:line="240" w:lineRule="auto"/>
        <w:rPr>
          <w:rFonts w:asciiTheme="minorHAnsi" w:hAnsiTheme="minorHAnsi" w:cstheme="minorHAnsi"/>
          <w:color w:val="auto"/>
          <w:sz w:val="22"/>
          <w:szCs w:val="22"/>
          <w:highlight w:val="yellow"/>
          <w:lang w:val="en-US"/>
        </w:rPr>
      </w:pPr>
    </w:p>
    <w:p w14:paraId="480EE7F7" w14:textId="52E4C995" w:rsidR="00776E90" w:rsidRDefault="00447468" w:rsidP="00776E90">
      <w:pPr>
        <w:suppressAutoHyphens/>
        <w:autoSpaceDN w:val="0"/>
        <w:spacing w:after="160" w:line="254" w:lineRule="auto"/>
        <w:textAlignment w:val="baseline"/>
        <w:rPr>
          <w:rFonts w:ascii="Calibri" w:hAnsi="Calibri"/>
          <w:color w:val="auto"/>
          <w:sz w:val="22"/>
          <w:szCs w:val="22"/>
        </w:rPr>
      </w:pPr>
      <w:r>
        <w:rPr>
          <w:rFonts w:asciiTheme="minorHAnsi" w:hAnsiTheme="minorHAnsi" w:cs="Calibri"/>
          <w:color w:val="000000" w:themeColor="text1"/>
          <w:sz w:val="22"/>
          <w:szCs w:val="22"/>
          <w:highlight w:val="yellow"/>
          <w:lang w:bidi="hi-IN"/>
        </w:rPr>
        <w:br w:type="page"/>
      </w:r>
      <w:bookmarkStart w:id="0" w:name="_Hlk41485310"/>
    </w:p>
    <w:bookmarkEnd w:id="0"/>
    <w:p w14:paraId="2CBE0742" w14:textId="33B61673" w:rsidR="00776E90" w:rsidRDefault="007D5C1F" w:rsidP="00813D2F">
      <w:pPr>
        <w:ind w:firstLine="720"/>
        <w:rPr>
          <w:rFonts w:ascii="Calibri" w:hAnsi="Calibri"/>
          <w:b/>
          <w:bCs/>
          <w:color w:val="auto"/>
          <w:sz w:val="22"/>
          <w:szCs w:val="22"/>
        </w:rPr>
      </w:pPr>
      <w:r>
        <w:rPr>
          <w:rFonts w:ascii="Calibri" w:hAnsi="Calibri"/>
          <w:color w:val="auto"/>
          <w:sz w:val="22"/>
          <w:szCs w:val="22"/>
        </w:rPr>
        <w:lastRenderedPageBreak/>
        <w:t xml:space="preserve">The following report lists the threats that have been identified for the </w:t>
      </w:r>
      <w:r>
        <w:rPr>
          <w:rFonts w:ascii="Calibri" w:hAnsi="Calibri"/>
          <w:b/>
          <w:bCs/>
          <w:color w:val="auto"/>
          <w:sz w:val="22"/>
          <w:szCs w:val="22"/>
        </w:rPr>
        <w:t>Online Systems Solutions – Web Hosing Services.</w:t>
      </w:r>
    </w:p>
    <w:p w14:paraId="6B8806A7" w14:textId="6C7C0BDB" w:rsidR="007D5C1F" w:rsidRDefault="007D5C1F" w:rsidP="00776E90">
      <w:pPr>
        <w:rPr>
          <w:rFonts w:ascii="Calibri" w:hAnsi="Calibri"/>
          <w:color w:val="auto"/>
          <w:sz w:val="22"/>
          <w:szCs w:val="22"/>
        </w:rPr>
      </w:pPr>
      <w:r>
        <w:rPr>
          <w:rFonts w:ascii="Calibri" w:hAnsi="Calibri"/>
          <w:color w:val="auto"/>
          <w:sz w:val="22"/>
          <w:szCs w:val="22"/>
        </w:rPr>
        <w:t>In the attached file (Part 2 – Disaster Recovery Plan) The risks and vulnerabilities will be further investigated. The document will also contain suggestions and strategies to prevent and minimize the effects of the threats and to ensure business continuity.</w:t>
      </w:r>
    </w:p>
    <w:p w14:paraId="21593A6F" w14:textId="77777777" w:rsidR="00895602" w:rsidRDefault="00895602" w:rsidP="00776E90">
      <w:pPr>
        <w:rPr>
          <w:rFonts w:ascii="Calibri" w:hAnsi="Calibri"/>
          <w:b/>
          <w:bCs/>
          <w:color w:val="auto"/>
          <w:sz w:val="22"/>
          <w:szCs w:val="22"/>
        </w:rPr>
      </w:pPr>
    </w:p>
    <w:p w14:paraId="473BB66F" w14:textId="5F60D85C" w:rsidR="002034C9" w:rsidRDefault="00A05F2C" w:rsidP="00776E90">
      <w:pPr>
        <w:rPr>
          <w:rFonts w:ascii="Calibri" w:hAnsi="Calibri"/>
          <w:b/>
          <w:bCs/>
          <w:color w:val="auto"/>
          <w:sz w:val="22"/>
          <w:szCs w:val="22"/>
        </w:rPr>
      </w:pPr>
      <w:r>
        <w:rPr>
          <w:rFonts w:ascii="Calibri" w:hAnsi="Calibri"/>
          <w:b/>
          <w:bCs/>
          <w:color w:val="auto"/>
          <w:sz w:val="22"/>
          <w:szCs w:val="22"/>
        </w:rPr>
        <w:t>Potential Threats</w:t>
      </w:r>
    </w:p>
    <w:p w14:paraId="29E0CC68" w14:textId="77777777" w:rsidR="00B71C93" w:rsidRDefault="00C51E2F" w:rsidP="004A2EED">
      <w:pPr>
        <w:pStyle w:val="ListParagraph"/>
        <w:numPr>
          <w:ilvl w:val="0"/>
          <w:numId w:val="54"/>
        </w:numPr>
        <w:rPr>
          <w:rFonts w:ascii="Calibri" w:hAnsi="Calibri"/>
          <w:b/>
          <w:bCs/>
          <w:color w:val="auto"/>
          <w:sz w:val="22"/>
          <w:szCs w:val="22"/>
        </w:rPr>
      </w:pPr>
      <w:r>
        <w:rPr>
          <w:rFonts w:ascii="Calibri" w:hAnsi="Calibri"/>
          <w:b/>
          <w:bCs/>
          <w:color w:val="auto"/>
          <w:sz w:val="22"/>
          <w:szCs w:val="22"/>
        </w:rPr>
        <w:t>Fire</w:t>
      </w:r>
    </w:p>
    <w:p w14:paraId="5E738E5F" w14:textId="2E1632F8" w:rsidR="004A2EED" w:rsidRPr="000563A0" w:rsidRDefault="00C51E2F" w:rsidP="00B71C93">
      <w:pPr>
        <w:pStyle w:val="ListParagraph"/>
        <w:numPr>
          <w:ilvl w:val="1"/>
          <w:numId w:val="54"/>
        </w:numPr>
        <w:rPr>
          <w:rFonts w:ascii="Calibri" w:hAnsi="Calibri"/>
          <w:b/>
          <w:bCs/>
          <w:color w:val="auto"/>
          <w:sz w:val="22"/>
          <w:szCs w:val="22"/>
        </w:rPr>
      </w:pPr>
      <w:r>
        <w:rPr>
          <w:rFonts w:ascii="Calibri" w:hAnsi="Calibri"/>
          <w:color w:val="auto"/>
          <w:sz w:val="22"/>
          <w:szCs w:val="22"/>
        </w:rPr>
        <w:t>No other security measure other than a fire escape is mentioned.</w:t>
      </w:r>
    </w:p>
    <w:p w14:paraId="24AE25C5" w14:textId="1F6FF7A8" w:rsidR="000563A0" w:rsidRPr="000563A0" w:rsidRDefault="000563A0" w:rsidP="000563A0">
      <w:pPr>
        <w:rPr>
          <w:rFonts w:ascii="Calibri" w:hAnsi="Calibri"/>
          <w:i/>
          <w:iCs/>
          <w:color w:val="auto"/>
          <w:sz w:val="22"/>
          <w:szCs w:val="22"/>
        </w:rPr>
      </w:pPr>
      <w:r>
        <w:rPr>
          <w:rFonts w:ascii="Calibri" w:hAnsi="Calibri"/>
          <w:i/>
          <w:iCs/>
          <w:color w:val="auto"/>
          <w:sz w:val="22"/>
          <w:szCs w:val="22"/>
        </w:rPr>
        <w:t>The entirety of the business hardware and software assets are located on the same premises. Inc ase of a fire, without the appropriate counter-measures the destruction of these assets can be highly probable and would have a catastrophic effect on the business capacity to operate.</w:t>
      </w:r>
    </w:p>
    <w:p w14:paraId="6DE3E316" w14:textId="77777777" w:rsidR="00B71C93" w:rsidRDefault="00C51E2F" w:rsidP="004A2EED">
      <w:pPr>
        <w:pStyle w:val="ListParagraph"/>
        <w:numPr>
          <w:ilvl w:val="0"/>
          <w:numId w:val="54"/>
        </w:numPr>
        <w:rPr>
          <w:rFonts w:ascii="Calibri" w:hAnsi="Calibri"/>
          <w:b/>
          <w:bCs/>
          <w:color w:val="auto"/>
          <w:sz w:val="22"/>
          <w:szCs w:val="22"/>
        </w:rPr>
      </w:pPr>
      <w:r>
        <w:rPr>
          <w:rFonts w:ascii="Calibri" w:hAnsi="Calibri"/>
          <w:b/>
          <w:bCs/>
          <w:color w:val="auto"/>
          <w:sz w:val="22"/>
          <w:szCs w:val="22"/>
        </w:rPr>
        <w:t>Power outage</w:t>
      </w:r>
    </w:p>
    <w:p w14:paraId="0B0A6866" w14:textId="257CBC1A" w:rsidR="00C51E2F" w:rsidRPr="000563A0" w:rsidRDefault="00C51E2F" w:rsidP="00B71C93">
      <w:pPr>
        <w:pStyle w:val="ListParagraph"/>
        <w:numPr>
          <w:ilvl w:val="1"/>
          <w:numId w:val="54"/>
        </w:numPr>
        <w:rPr>
          <w:rFonts w:ascii="Calibri" w:hAnsi="Calibri"/>
          <w:b/>
          <w:bCs/>
          <w:color w:val="auto"/>
          <w:sz w:val="22"/>
          <w:szCs w:val="22"/>
        </w:rPr>
      </w:pPr>
      <w:r>
        <w:rPr>
          <w:rFonts w:ascii="Calibri" w:hAnsi="Calibri"/>
          <w:b/>
          <w:bCs/>
          <w:color w:val="auto"/>
          <w:sz w:val="22"/>
          <w:szCs w:val="22"/>
        </w:rPr>
        <w:t xml:space="preserve"> </w:t>
      </w:r>
      <w:r>
        <w:rPr>
          <w:rFonts w:ascii="Calibri" w:hAnsi="Calibri"/>
          <w:color w:val="auto"/>
          <w:sz w:val="22"/>
          <w:szCs w:val="22"/>
        </w:rPr>
        <w:t>Room 1 doesn’t have any measure to provide alternative power supply in case of blackout, brownout or power surge.</w:t>
      </w:r>
    </w:p>
    <w:p w14:paraId="3CDE8828" w14:textId="4B0C6E27" w:rsidR="000563A0" w:rsidRPr="000563A0" w:rsidRDefault="000563A0" w:rsidP="000563A0">
      <w:pPr>
        <w:rPr>
          <w:rFonts w:ascii="Calibri" w:hAnsi="Calibri"/>
          <w:i/>
          <w:iCs/>
          <w:color w:val="auto"/>
          <w:sz w:val="22"/>
          <w:szCs w:val="22"/>
        </w:rPr>
      </w:pPr>
      <w:r>
        <w:rPr>
          <w:rFonts w:ascii="Calibri" w:hAnsi="Calibri"/>
          <w:i/>
          <w:iCs/>
          <w:color w:val="auto"/>
          <w:sz w:val="22"/>
          <w:szCs w:val="22"/>
        </w:rPr>
        <w:t xml:space="preserve">The disruption of some of the services hosted in the servers in room 1 could </w:t>
      </w:r>
      <w:r w:rsidR="006A0AF9">
        <w:rPr>
          <w:rFonts w:ascii="Calibri" w:hAnsi="Calibri"/>
          <w:i/>
          <w:iCs/>
          <w:color w:val="auto"/>
          <w:sz w:val="22"/>
          <w:szCs w:val="22"/>
        </w:rPr>
        <w:t>lead to</w:t>
      </w:r>
      <w:r>
        <w:rPr>
          <w:rFonts w:ascii="Calibri" w:hAnsi="Calibri"/>
          <w:i/>
          <w:iCs/>
          <w:color w:val="auto"/>
          <w:sz w:val="22"/>
          <w:szCs w:val="22"/>
        </w:rPr>
        <w:t xml:space="preserve"> major issues to business and also to people</w:t>
      </w:r>
      <w:r w:rsidR="006A0AF9">
        <w:rPr>
          <w:rFonts w:ascii="Calibri" w:hAnsi="Calibri"/>
          <w:i/>
          <w:iCs/>
          <w:color w:val="auto"/>
          <w:sz w:val="22"/>
          <w:szCs w:val="22"/>
        </w:rPr>
        <w:t>. The monetary loss and the severity of the impact on people well being can range from minor to substantial.</w:t>
      </w:r>
    </w:p>
    <w:p w14:paraId="3607B619" w14:textId="77777777" w:rsidR="00B71C93" w:rsidRDefault="00C51E2F" w:rsidP="004A2EED">
      <w:pPr>
        <w:pStyle w:val="ListParagraph"/>
        <w:numPr>
          <w:ilvl w:val="0"/>
          <w:numId w:val="54"/>
        </w:numPr>
        <w:rPr>
          <w:rFonts w:ascii="Calibri" w:hAnsi="Calibri"/>
          <w:b/>
          <w:bCs/>
          <w:color w:val="auto"/>
          <w:sz w:val="22"/>
          <w:szCs w:val="22"/>
        </w:rPr>
      </w:pPr>
      <w:r>
        <w:rPr>
          <w:rFonts w:ascii="Calibri" w:hAnsi="Calibri"/>
          <w:b/>
          <w:bCs/>
          <w:color w:val="auto"/>
          <w:sz w:val="22"/>
          <w:szCs w:val="22"/>
        </w:rPr>
        <w:t>Humidity</w:t>
      </w:r>
    </w:p>
    <w:p w14:paraId="34827D30" w14:textId="77777777" w:rsidR="00B71C93" w:rsidRPr="00B71C93" w:rsidRDefault="00C51E2F" w:rsidP="00B71C93">
      <w:pPr>
        <w:pStyle w:val="ListParagraph"/>
        <w:numPr>
          <w:ilvl w:val="1"/>
          <w:numId w:val="54"/>
        </w:numPr>
        <w:rPr>
          <w:rFonts w:ascii="Calibri" w:hAnsi="Calibri"/>
          <w:b/>
          <w:bCs/>
          <w:color w:val="auto"/>
          <w:sz w:val="22"/>
          <w:szCs w:val="22"/>
        </w:rPr>
      </w:pPr>
      <w:r>
        <w:rPr>
          <w:rFonts w:ascii="Calibri" w:hAnsi="Calibri"/>
          <w:color w:val="auto"/>
          <w:sz w:val="22"/>
          <w:szCs w:val="22"/>
        </w:rPr>
        <w:t>Room two has no air conditioning system</w:t>
      </w:r>
    </w:p>
    <w:p w14:paraId="586ABD66" w14:textId="6A960598" w:rsidR="00C51E2F" w:rsidRPr="0086527A" w:rsidRDefault="009754B4" w:rsidP="00B71C93">
      <w:pPr>
        <w:pStyle w:val="ListParagraph"/>
        <w:numPr>
          <w:ilvl w:val="1"/>
          <w:numId w:val="54"/>
        </w:numPr>
        <w:rPr>
          <w:rFonts w:ascii="Calibri" w:hAnsi="Calibri"/>
          <w:b/>
          <w:bCs/>
          <w:color w:val="auto"/>
          <w:sz w:val="22"/>
          <w:szCs w:val="22"/>
        </w:rPr>
      </w:pPr>
      <w:r>
        <w:rPr>
          <w:rFonts w:ascii="Calibri" w:hAnsi="Calibri"/>
          <w:color w:val="auto"/>
          <w:sz w:val="22"/>
          <w:szCs w:val="22"/>
        </w:rPr>
        <w:t>Room one has two air conditioning system but no alternative power supply</w:t>
      </w:r>
    </w:p>
    <w:p w14:paraId="186180AC" w14:textId="44B88CF5" w:rsidR="0086527A" w:rsidRPr="0086527A" w:rsidRDefault="0086527A" w:rsidP="0086527A">
      <w:pPr>
        <w:rPr>
          <w:rFonts w:ascii="Calibri" w:hAnsi="Calibri"/>
          <w:i/>
          <w:iCs/>
          <w:color w:val="auto"/>
          <w:sz w:val="22"/>
          <w:szCs w:val="22"/>
        </w:rPr>
      </w:pPr>
      <w:r>
        <w:rPr>
          <w:rFonts w:ascii="Calibri" w:hAnsi="Calibri"/>
          <w:i/>
          <w:iCs/>
          <w:color w:val="auto"/>
          <w:sz w:val="22"/>
          <w:szCs w:val="22"/>
        </w:rPr>
        <w:t>Humidity can damage the hardware. The two air conditioners in room one runs on two separate circuits, but the lack of an alternative power supply in case of power outage makes the servers still potentially subject to this issue. Server room two has no measure to prevent this problem.</w:t>
      </w:r>
    </w:p>
    <w:p w14:paraId="3DFF7211" w14:textId="20494E02" w:rsidR="00B71C93" w:rsidRDefault="00B71C93" w:rsidP="00B71C93">
      <w:pPr>
        <w:pStyle w:val="ListParagraph"/>
        <w:numPr>
          <w:ilvl w:val="0"/>
          <w:numId w:val="54"/>
        </w:numPr>
        <w:rPr>
          <w:rFonts w:ascii="Calibri" w:hAnsi="Calibri"/>
          <w:b/>
          <w:bCs/>
          <w:color w:val="auto"/>
          <w:sz w:val="22"/>
          <w:szCs w:val="22"/>
        </w:rPr>
      </w:pPr>
      <w:r>
        <w:rPr>
          <w:rFonts w:ascii="Calibri" w:hAnsi="Calibri"/>
          <w:b/>
          <w:bCs/>
          <w:color w:val="auto"/>
          <w:sz w:val="22"/>
          <w:szCs w:val="22"/>
        </w:rPr>
        <w:t>Water damage</w:t>
      </w:r>
    </w:p>
    <w:p w14:paraId="374259BA" w14:textId="7704644C" w:rsidR="00B71C93" w:rsidRPr="0086527A" w:rsidRDefault="00B71C93" w:rsidP="00B71C93">
      <w:pPr>
        <w:pStyle w:val="ListParagraph"/>
        <w:numPr>
          <w:ilvl w:val="1"/>
          <w:numId w:val="54"/>
        </w:numPr>
        <w:rPr>
          <w:rFonts w:ascii="Calibri" w:hAnsi="Calibri"/>
          <w:b/>
          <w:bCs/>
          <w:color w:val="auto"/>
          <w:sz w:val="22"/>
          <w:szCs w:val="22"/>
        </w:rPr>
      </w:pPr>
      <w:r>
        <w:rPr>
          <w:rFonts w:ascii="Calibri" w:hAnsi="Calibri"/>
          <w:color w:val="auto"/>
          <w:sz w:val="22"/>
          <w:szCs w:val="22"/>
        </w:rPr>
        <w:t>There is no metion of any water leackage detection system</w:t>
      </w:r>
    </w:p>
    <w:p w14:paraId="7E88BAE1" w14:textId="07378BD0" w:rsidR="0086527A" w:rsidRPr="0086527A" w:rsidRDefault="0086527A" w:rsidP="0086527A">
      <w:pPr>
        <w:rPr>
          <w:rFonts w:ascii="Calibri" w:hAnsi="Calibri"/>
          <w:i/>
          <w:iCs/>
          <w:color w:val="auto"/>
          <w:sz w:val="22"/>
          <w:szCs w:val="22"/>
        </w:rPr>
      </w:pPr>
      <w:r w:rsidRPr="0086527A">
        <w:rPr>
          <w:rFonts w:ascii="Calibri" w:hAnsi="Calibri"/>
          <w:i/>
          <w:iCs/>
          <w:color w:val="auto"/>
          <w:sz w:val="22"/>
          <w:szCs w:val="22"/>
        </w:rPr>
        <w:t>As per humidity</w:t>
      </w:r>
      <w:r>
        <w:rPr>
          <w:rFonts w:ascii="Calibri" w:hAnsi="Calibri"/>
          <w:i/>
          <w:iCs/>
          <w:color w:val="auto"/>
          <w:sz w:val="22"/>
          <w:szCs w:val="22"/>
        </w:rPr>
        <w:t xml:space="preserve">, water can damage the hardware, causing the loss of </w:t>
      </w:r>
      <w:r w:rsidR="009347F1">
        <w:rPr>
          <w:rFonts w:ascii="Calibri" w:hAnsi="Calibri"/>
          <w:i/>
          <w:iCs/>
          <w:color w:val="auto"/>
          <w:sz w:val="22"/>
          <w:szCs w:val="22"/>
        </w:rPr>
        <w:t>hardware, software and data.</w:t>
      </w:r>
    </w:p>
    <w:p w14:paraId="7C585A53" w14:textId="77777777" w:rsidR="00B71C93" w:rsidRDefault="00E236E2" w:rsidP="004A2EED">
      <w:pPr>
        <w:pStyle w:val="ListParagraph"/>
        <w:numPr>
          <w:ilvl w:val="0"/>
          <w:numId w:val="54"/>
        </w:numPr>
        <w:rPr>
          <w:rFonts w:ascii="Calibri" w:hAnsi="Calibri"/>
          <w:b/>
          <w:bCs/>
          <w:color w:val="auto"/>
          <w:sz w:val="22"/>
          <w:szCs w:val="22"/>
        </w:rPr>
      </w:pPr>
      <w:r>
        <w:rPr>
          <w:rFonts w:ascii="Calibri" w:hAnsi="Calibri"/>
          <w:b/>
          <w:bCs/>
          <w:color w:val="auto"/>
          <w:sz w:val="22"/>
          <w:szCs w:val="22"/>
        </w:rPr>
        <w:t>Natural disaster</w:t>
      </w:r>
    </w:p>
    <w:p w14:paraId="4842E005" w14:textId="1CF14306" w:rsidR="00E236E2" w:rsidRPr="00CB7B26" w:rsidRDefault="00E236E2" w:rsidP="00B71C93">
      <w:pPr>
        <w:pStyle w:val="ListParagraph"/>
        <w:numPr>
          <w:ilvl w:val="1"/>
          <w:numId w:val="54"/>
        </w:numPr>
        <w:rPr>
          <w:rFonts w:ascii="Calibri" w:hAnsi="Calibri"/>
          <w:b/>
          <w:bCs/>
          <w:color w:val="auto"/>
          <w:sz w:val="22"/>
          <w:szCs w:val="22"/>
        </w:rPr>
      </w:pPr>
      <w:r>
        <w:rPr>
          <w:rFonts w:ascii="Calibri" w:hAnsi="Calibri"/>
          <w:color w:val="auto"/>
          <w:sz w:val="22"/>
          <w:szCs w:val="22"/>
        </w:rPr>
        <w:t>There is no mention of measures adopted to minimize the effects of flood, lightning, earthquakes and any other possible natural calamity.</w:t>
      </w:r>
    </w:p>
    <w:p w14:paraId="6EA5064F" w14:textId="1818D992" w:rsidR="00CB7B26" w:rsidRPr="00994DC7" w:rsidRDefault="00CB7B26" w:rsidP="00B71C93">
      <w:pPr>
        <w:pStyle w:val="ListParagraph"/>
        <w:numPr>
          <w:ilvl w:val="1"/>
          <w:numId w:val="54"/>
        </w:numPr>
        <w:rPr>
          <w:rFonts w:ascii="Calibri" w:hAnsi="Calibri"/>
          <w:b/>
          <w:bCs/>
          <w:color w:val="auto"/>
          <w:sz w:val="22"/>
          <w:szCs w:val="22"/>
        </w:rPr>
      </w:pPr>
      <w:r>
        <w:rPr>
          <w:rFonts w:ascii="Calibri" w:hAnsi="Calibri"/>
          <w:color w:val="auto"/>
          <w:sz w:val="22"/>
          <w:szCs w:val="22"/>
        </w:rPr>
        <w:t>The operations servers and the backup are stored in the same building</w:t>
      </w:r>
    </w:p>
    <w:p w14:paraId="0C5F7EA6" w14:textId="5E2927A7" w:rsidR="00994DC7" w:rsidRPr="00994DC7" w:rsidRDefault="00994DC7" w:rsidP="00994DC7">
      <w:pPr>
        <w:rPr>
          <w:rFonts w:ascii="Calibri" w:hAnsi="Calibri"/>
          <w:i/>
          <w:iCs/>
          <w:color w:val="auto"/>
          <w:sz w:val="22"/>
          <w:szCs w:val="22"/>
        </w:rPr>
      </w:pPr>
      <w:r>
        <w:rPr>
          <w:rFonts w:ascii="Calibri" w:hAnsi="Calibri"/>
          <w:i/>
          <w:iCs/>
          <w:color w:val="auto"/>
          <w:sz w:val="22"/>
          <w:szCs w:val="22"/>
        </w:rPr>
        <w:t>The document doesn’t specify to what natural events the system can be subject to and doesn’t specify its location, the features of the building, etc. The effects of a natural disaster can be catastrophic.</w:t>
      </w:r>
    </w:p>
    <w:p w14:paraId="6E572D3A" w14:textId="3AE5B200" w:rsidR="00E65787" w:rsidRPr="00E65787" w:rsidRDefault="00E65787" w:rsidP="00E65787">
      <w:pPr>
        <w:pStyle w:val="ListParagraph"/>
        <w:numPr>
          <w:ilvl w:val="0"/>
          <w:numId w:val="54"/>
        </w:numPr>
        <w:rPr>
          <w:rFonts w:ascii="Calibri" w:hAnsi="Calibri"/>
          <w:b/>
          <w:bCs/>
          <w:color w:val="auto"/>
          <w:sz w:val="22"/>
          <w:szCs w:val="22"/>
        </w:rPr>
      </w:pPr>
      <w:r>
        <w:rPr>
          <w:rFonts w:ascii="Calibri" w:hAnsi="Calibri"/>
          <w:b/>
          <w:bCs/>
          <w:color w:val="auto"/>
          <w:sz w:val="22"/>
          <w:szCs w:val="22"/>
        </w:rPr>
        <w:t>Unauthorized access to premises</w:t>
      </w:r>
    </w:p>
    <w:p w14:paraId="3EC7A4A9" w14:textId="5A1F7347" w:rsidR="00913EA1" w:rsidRDefault="00913EA1" w:rsidP="00913EA1">
      <w:pPr>
        <w:pStyle w:val="ListParagraph"/>
        <w:numPr>
          <w:ilvl w:val="1"/>
          <w:numId w:val="54"/>
        </w:numPr>
        <w:rPr>
          <w:rFonts w:ascii="Calibri" w:hAnsi="Calibri"/>
          <w:color w:val="auto"/>
          <w:sz w:val="22"/>
          <w:szCs w:val="22"/>
        </w:rPr>
      </w:pPr>
      <w:r w:rsidRPr="00E65787">
        <w:rPr>
          <w:rFonts w:ascii="Calibri" w:hAnsi="Calibri"/>
          <w:color w:val="auto"/>
          <w:sz w:val="22"/>
          <w:szCs w:val="22"/>
        </w:rPr>
        <w:t>Room one is not locked and has minimal surveillnace by staff members during business hours</w:t>
      </w:r>
    </w:p>
    <w:p w14:paraId="03964B88" w14:textId="1017615B" w:rsidR="00896C4B" w:rsidRPr="00E65787" w:rsidRDefault="00896C4B" w:rsidP="00913EA1">
      <w:pPr>
        <w:pStyle w:val="ListParagraph"/>
        <w:numPr>
          <w:ilvl w:val="1"/>
          <w:numId w:val="54"/>
        </w:numPr>
        <w:rPr>
          <w:rFonts w:ascii="Calibri" w:hAnsi="Calibri"/>
          <w:color w:val="auto"/>
          <w:sz w:val="22"/>
          <w:szCs w:val="22"/>
        </w:rPr>
      </w:pPr>
      <w:r>
        <w:rPr>
          <w:rFonts w:ascii="Calibri" w:hAnsi="Calibri"/>
          <w:color w:val="auto"/>
          <w:sz w:val="22"/>
          <w:szCs w:val="22"/>
        </w:rPr>
        <w:lastRenderedPageBreak/>
        <w:t>Room two is locked, but</w:t>
      </w:r>
      <w:r w:rsidR="007E4ED5">
        <w:rPr>
          <w:rFonts w:ascii="Calibri" w:hAnsi="Calibri"/>
          <w:color w:val="auto"/>
          <w:sz w:val="22"/>
          <w:szCs w:val="22"/>
        </w:rPr>
        <w:t xml:space="preserve"> </w:t>
      </w:r>
      <w:r>
        <w:rPr>
          <w:rFonts w:ascii="Calibri" w:hAnsi="Calibri"/>
          <w:color w:val="auto"/>
          <w:sz w:val="22"/>
          <w:szCs w:val="22"/>
        </w:rPr>
        <w:t>is positioned next to an external access</w:t>
      </w:r>
    </w:p>
    <w:p w14:paraId="4D0B924A" w14:textId="2D1EFC8B" w:rsidR="00764FC1" w:rsidRPr="00E65787" w:rsidRDefault="00764FC1" w:rsidP="00B71C93">
      <w:pPr>
        <w:pStyle w:val="ListParagraph"/>
        <w:numPr>
          <w:ilvl w:val="1"/>
          <w:numId w:val="54"/>
        </w:numPr>
        <w:rPr>
          <w:rFonts w:ascii="Calibri" w:hAnsi="Calibri"/>
          <w:color w:val="auto"/>
          <w:sz w:val="22"/>
          <w:szCs w:val="22"/>
        </w:rPr>
      </w:pPr>
      <w:r w:rsidRPr="00E65787">
        <w:rPr>
          <w:rFonts w:ascii="Calibri" w:hAnsi="Calibri"/>
          <w:color w:val="auto"/>
          <w:sz w:val="22"/>
          <w:szCs w:val="22"/>
        </w:rPr>
        <w:t xml:space="preserve">Both room one and room two are given access to </w:t>
      </w:r>
      <w:r w:rsidR="00A60A41" w:rsidRPr="00E65787">
        <w:rPr>
          <w:rFonts w:ascii="Calibri" w:hAnsi="Calibri"/>
          <w:color w:val="auto"/>
          <w:sz w:val="22"/>
          <w:szCs w:val="22"/>
        </w:rPr>
        <w:t>more people than necessary</w:t>
      </w:r>
    </w:p>
    <w:p w14:paraId="1B28DE23" w14:textId="6BE316E5" w:rsidR="004A2EED" w:rsidRDefault="004035F9" w:rsidP="004A2EED">
      <w:pPr>
        <w:pStyle w:val="ListParagraph"/>
        <w:numPr>
          <w:ilvl w:val="1"/>
          <w:numId w:val="54"/>
        </w:numPr>
        <w:rPr>
          <w:rFonts w:ascii="Calibri" w:hAnsi="Calibri"/>
          <w:color w:val="auto"/>
          <w:sz w:val="22"/>
          <w:szCs w:val="22"/>
        </w:rPr>
      </w:pPr>
      <w:r w:rsidRPr="00E65787">
        <w:rPr>
          <w:rFonts w:ascii="Calibri" w:hAnsi="Calibri"/>
          <w:color w:val="auto"/>
          <w:sz w:val="22"/>
          <w:szCs w:val="22"/>
        </w:rPr>
        <w:t xml:space="preserve">Critical data secret backup storage is easily accessible </w:t>
      </w:r>
      <w:r w:rsidR="00DC50F8" w:rsidRPr="00E65787">
        <w:rPr>
          <w:rFonts w:ascii="Calibri" w:hAnsi="Calibri"/>
          <w:color w:val="auto"/>
          <w:sz w:val="22"/>
          <w:szCs w:val="22"/>
        </w:rPr>
        <w:t>by staff even just by accident</w:t>
      </w:r>
    </w:p>
    <w:p w14:paraId="01F2383F" w14:textId="6279FC55" w:rsidR="00994DC7" w:rsidRPr="00994DC7" w:rsidRDefault="00994DC7" w:rsidP="00994DC7">
      <w:pPr>
        <w:rPr>
          <w:rFonts w:ascii="Calibri" w:hAnsi="Calibri"/>
          <w:i/>
          <w:iCs/>
          <w:color w:val="auto"/>
          <w:sz w:val="22"/>
          <w:szCs w:val="22"/>
        </w:rPr>
      </w:pPr>
      <w:r>
        <w:rPr>
          <w:rFonts w:ascii="Calibri" w:hAnsi="Calibri"/>
          <w:i/>
          <w:iCs/>
          <w:color w:val="auto"/>
          <w:sz w:val="22"/>
          <w:szCs w:val="22"/>
        </w:rPr>
        <w:t>Critical assets and data could be compromised, corrupted and stolen.</w:t>
      </w:r>
    </w:p>
    <w:p w14:paraId="3C12F746" w14:textId="6C7CA8F2" w:rsidR="00867FB3" w:rsidRPr="00A004C2" w:rsidRDefault="00A004C2" w:rsidP="00867FB3">
      <w:pPr>
        <w:pStyle w:val="ListParagraph"/>
        <w:numPr>
          <w:ilvl w:val="0"/>
          <w:numId w:val="54"/>
        </w:numPr>
        <w:rPr>
          <w:rFonts w:ascii="Calibri" w:hAnsi="Calibri"/>
          <w:color w:val="auto"/>
          <w:sz w:val="22"/>
          <w:szCs w:val="22"/>
        </w:rPr>
      </w:pPr>
      <w:r>
        <w:rPr>
          <w:rFonts w:ascii="Calibri" w:hAnsi="Calibri"/>
          <w:b/>
          <w:bCs/>
          <w:color w:val="auto"/>
          <w:sz w:val="22"/>
          <w:szCs w:val="22"/>
        </w:rPr>
        <w:t>Malicious software</w:t>
      </w:r>
    </w:p>
    <w:p w14:paraId="3C60D9FF" w14:textId="6F135C64" w:rsidR="00BB7763" w:rsidRDefault="00A004C2" w:rsidP="00567EA6">
      <w:pPr>
        <w:pStyle w:val="ListParagraph"/>
        <w:numPr>
          <w:ilvl w:val="1"/>
          <w:numId w:val="54"/>
        </w:numPr>
        <w:rPr>
          <w:rFonts w:ascii="Calibri" w:hAnsi="Calibri"/>
          <w:color w:val="auto"/>
          <w:sz w:val="22"/>
          <w:szCs w:val="22"/>
        </w:rPr>
      </w:pPr>
      <w:r>
        <w:rPr>
          <w:rFonts w:ascii="Calibri" w:hAnsi="Calibri"/>
          <w:color w:val="auto"/>
          <w:sz w:val="22"/>
          <w:szCs w:val="22"/>
        </w:rPr>
        <w:t xml:space="preserve">There is no mention of measures to protect the system from </w:t>
      </w:r>
      <w:r w:rsidRPr="00B17BD0">
        <w:rPr>
          <w:rFonts w:ascii="Calibri" w:hAnsi="Calibri"/>
          <w:b/>
          <w:bCs/>
          <w:color w:val="auto"/>
          <w:sz w:val="22"/>
          <w:szCs w:val="22"/>
        </w:rPr>
        <w:t>virus</w:t>
      </w:r>
      <w:r w:rsidR="00BB7763">
        <w:rPr>
          <w:rFonts w:ascii="Calibri" w:hAnsi="Calibri"/>
          <w:b/>
          <w:bCs/>
          <w:color w:val="auto"/>
          <w:sz w:val="22"/>
          <w:szCs w:val="22"/>
        </w:rPr>
        <w:t xml:space="preserve">, </w:t>
      </w:r>
      <w:r w:rsidR="00630CE7">
        <w:rPr>
          <w:rFonts w:ascii="Calibri" w:hAnsi="Calibri"/>
          <w:b/>
          <w:bCs/>
          <w:color w:val="auto"/>
          <w:sz w:val="22"/>
          <w:szCs w:val="22"/>
        </w:rPr>
        <w:t>t</w:t>
      </w:r>
      <w:r w:rsidR="00BB7763">
        <w:rPr>
          <w:rFonts w:ascii="Calibri" w:hAnsi="Calibri"/>
          <w:b/>
          <w:bCs/>
          <w:color w:val="auto"/>
          <w:sz w:val="22"/>
          <w:szCs w:val="22"/>
        </w:rPr>
        <w:t xml:space="preserve">rojans, </w:t>
      </w:r>
      <w:r w:rsidR="00630CE7">
        <w:rPr>
          <w:rFonts w:ascii="Calibri" w:hAnsi="Calibri"/>
          <w:b/>
          <w:bCs/>
          <w:color w:val="auto"/>
          <w:sz w:val="22"/>
          <w:szCs w:val="22"/>
        </w:rPr>
        <w:t>w</w:t>
      </w:r>
      <w:r w:rsidR="00BB7763">
        <w:rPr>
          <w:rFonts w:ascii="Calibri" w:hAnsi="Calibri"/>
          <w:b/>
          <w:bCs/>
          <w:color w:val="auto"/>
          <w:sz w:val="22"/>
          <w:szCs w:val="22"/>
        </w:rPr>
        <w:t xml:space="preserve">orms, </w:t>
      </w:r>
      <w:r w:rsidR="00630CE7">
        <w:rPr>
          <w:rFonts w:ascii="Calibri" w:hAnsi="Calibri"/>
          <w:b/>
          <w:bCs/>
          <w:color w:val="auto"/>
          <w:sz w:val="22"/>
          <w:szCs w:val="22"/>
        </w:rPr>
        <w:t>s</w:t>
      </w:r>
      <w:r w:rsidR="00BB7763">
        <w:rPr>
          <w:rFonts w:ascii="Calibri" w:hAnsi="Calibri"/>
          <w:b/>
          <w:bCs/>
          <w:color w:val="auto"/>
          <w:sz w:val="22"/>
          <w:szCs w:val="22"/>
        </w:rPr>
        <w:t xml:space="preserve">pyware, </w:t>
      </w:r>
      <w:r w:rsidR="00630CE7">
        <w:rPr>
          <w:rFonts w:ascii="Calibri" w:hAnsi="Calibri"/>
          <w:b/>
          <w:bCs/>
          <w:color w:val="auto"/>
          <w:sz w:val="22"/>
          <w:szCs w:val="22"/>
        </w:rPr>
        <w:t>s</w:t>
      </w:r>
      <w:r w:rsidR="00BB7763">
        <w:rPr>
          <w:rFonts w:ascii="Calibri" w:hAnsi="Calibri"/>
          <w:b/>
          <w:bCs/>
          <w:color w:val="auto"/>
          <w:sz w:val="22"/>
          <w:szCs w:val="22"/>
        </w:rPr>
        <w:t xml:space="preserve">ey loggers, </w:t>
      </w:r>
      <w:r w:rsidR="00630CE7">
        <w:rPr>
          <w:rFonts w:ascii="Calibri" w:hAnsi="Calibri"/>
          <w:b/>
          <w:bCs/>
          <w:color w:val="auto"/>
          <w:sz w:val="22"/>
          <w:szCs w:val="22"/>
        </w:rPr>
        <w:t>a</w:t>
      </w:r>
      <w:r w:rsidR="00BB7763">
        <w:rPr>
          <w:rFonts w:ascii="Calibri" w:hAnsi="Calibri"/>
          <w:b/>
          <w:bCs/>
          <w:color w:val="auto"/>
          <w:sz w:val="22"/>
          <w:szCs w:val="22"/>
        </w:rPr>
        <w:t xml:space="preserve">dware, </w:t>
      </w:r>
      <w:r w:rsidR="00630CE7">
        <w:rPr>
          <w:rFonts w:ascii="Calibri" w:hAnsi="Calibri"/>
          <w:b/>
          <w:bCs/>
          <w:color w:val="auto"/>
          <w:sz w:val="22"/>
          <w:szCs w:val="22"/>
        </w:rPr>
        <w:t>d</w:t>
      </w:r>
      <w:r w:rsidR="00BB7763">
        <w:rPr>
          <w:rFonts w:ascii="Calibri" w:hAnsi="Calibri"/>
          <w:b/>
          <w:bCs/>
          <w:color w:val="auto"/>
          <w:sz w:val="22"/>
          <w:szCs w:val="22"/>
        </w:rPr>
        <w:t xml:space="preserve">enial of </w:t>
      </w:r>
      <w:r w:rsidR="00630CE7">
        <w:rPr>
          <w:rFonts w:ascii="Calibri" w:hAnsi="Calibri"/>
          <w:b/>
          <w:bCs/>
          <w:color w:val="auto"/>
          <w:sz w:val="22"/>
          <w:szCs w:val="22"/>
        </w:rPr>
        <w:t>s</w:t>
      </w:r>
      <w:r w:rsidR="00BB7763">
        <w:rPr>
          <w:rFonts w:ascii="Calibri" w:hAnsi="Calibri"/>
          <w:b/>
          <w:bCs/>
          <w:color w:val="auto"/>
          <w:sz w:val="22"/>
          <w:szCs w:val="22"/>
        </w:rPr>
        <w:t xml:space="preserve">ervice </w:t>
      </w:r>
      <w:r w:rsidR="00630CE7">
        <w:rPr>
          <w:rFonts w:ascii="Calibri" w:hAnsi="Calibri"/>
          <w:b/>
          <w:bCs/>
          <w:color w:val="auto"/>
          <w:sz w:val="22"/>
          <w:szCs w:val="22"/>
        </w:rPr>
        <w:t>atta</w:t>
      </w:r>
      <w:r w:rsidR="00BB7763">
        <w:rPr>
          <w:rFonts w:ascii="Calibri" w:hAnsi="Calibri"/>
          <w:b/>
          <w:bCs/>
          <w:color w:val="auto"/>
          <w:sz w:val="22"/>
          <w:szCs w:val="22"/>
        </w:rPr>
        <w:t xml:space="preserve">cks </w:t>
      </w:r>
      <w:r w:rsidR="00BB7763">
        <w:rPr>
          <w:rFonts w:ascii="Calibri" w:hAnsi="Calibri"/>
          <w:color w:val="auto"/>
          <w:sz w:val="22"/>
          <w:szCs w:val="22"/>
        </w:rPr>
        <w:t>and other security threats</w:t>
      </w:r>
    </w:p>
    <w:p w14:paraId="226337A4" w14:textId="5D7E0763" w:rsidR="00630CE7" w:rsidRPr="00630CE7" w:rsidRDefault="005F4F5B" w:rsidP="00630CE7">
      <w:pPr>
        <w:rPr>
          <w:rFonts w:ascii="Calibri" w:hAnsi="Calibri"/>
          <w:i/>
          <w:iCs/>
          <w:color w:val="auto"/>
          <w:sz w:val="22"/>
          <w:szCs w:val="22"/>
        </w:rPr>
      </w:pPr>
      <w:r>
        <w:rPr>
          <w:rFonts w:ascii="Calibri" w:hAnsi="Calibri"/>
          <w:i/>
          <w:iCs/>
          <w:color w:val="auto"/>
          <w:sz w:val="22"/>
          <w:szCs w:val="22"/>
        </w:rPr>
        <w:t>Corruption of data, disruption of services, data theft can cause major monetary loss to the business.</w:t>
      </w:r>
      <w:r w:rsidR="00630CE7">
        <w:rPr>
          <w:rFonts w:ascii="Calibri" w:hAnsi="Calibri"/>
          <w:i/>
          <w:iCs/>
          <w:color w:val="auto"/>
          <w:sz w:val="22"/>
          <w:szCs w:val="22"/>
        </w:rPr>
        <w:t xml:space="preserve"> </w:t>
      </w:r>
    </w:p>
    <w:p w14:paraId="6A253B91" w14:textId="1870AED7" w:rsidR="00567EA6" w:rsidRDefault="00567EA6" w:rsidP="00567EA6">
      <w:pPr>
        <w:pStyle w:val="ListParagraph"/>
        <w:numPr>
          <w:ilvl w:val="0"/>
          <w:numId w:val="54"/>
        </w:numPr>
        <w:rPr>
          <w:rFonts w:ascii="Calibri" w:hAnsi="Calibri"/>
          <w:b/>
          <w:bCs/>
          <w:color w:val="auto"/>
          <w:sz w:val="22"/>
          <w:szCs w:val="22"/>
        </w:rPr>
      </w:pPr>
      <w:r w:rsidRPr="00567EA6">
        <w:rPr>
          <w:rFonts w:ascii="Calibri" w:hAnsi="Calibri"/>
          <w:b/>
          <w:bCs/>
          <w:color w:val="auto"/>
          <w:sz w:val="22"/>
          <w:szCs w:val="22"/>
        </w:rPr>
        <w:t>Unauthorized access to the system</w:t>
      </w:r>
    </w:p>
    <w:p w14:paraId="6DDD883C" w14:textId="4602DC01" w:rsidR="00A9073A" w:rsidRPr="00A9073A" w:rsidRDefault="00A9073A" w:rsidP="00A9073A">
      <w:pPr>
        <w:pStyle w:val="ListParagraph"/>
        <w:numPr>
          <w:ilvl w:val="1"/>
          <w:numId w:val="54"/>
        </w:numPr>
        <w:rPr>
          <w:rFonts w:ascii="Calibri" w:hAnsi="Calibri"/>
          <w:b/>
          <w:bCs/>
          <w:color w:val="auto"/>
          <w:sz w:val="22"/>
          <w:szCs w:val="22"/>
        </w:rPr>
      </w:pPr>
      <w:r>
        <w:rPr>
          <w:rFonts w:ascii="Calibri" w:hAnsi="Calibri"/>
          <w:color w:val="auto"/>
          <w:sz w:val="22"/>
          <w:szCs w:val="22"/>
        </w:rPr>
        <w:t>Full access to the system granted to laptops provided to remote staff for work and personal use.</w:t>
      </w:r>
    </w:p>
    <w:p w14:paraId="76BEDFE9" w14:textId="2F8B436E" w:rsidR="00A9073A" w:rsidRPr="00CB7B26" w:rsidRDefault="00A9073A" w:rsidP="00A9073A">
      <w:pPr>
        <w:pStyle w:val="ListParagraph"/>
        <w:numPr>
          <w:ilvl w:val="1"/>
          <w:numId w:val="54"/>
        </w:numPr>
        <w:rPr>
          <w:rFonts w:ascii="Calibri" w:hAnsi="Calibri"/>
          <w:b/>
          <w:bCs/>
          <w:color w:val="auto"/>
          <w:sz w:val="22"/>
          <w:szCs w:val="22"/>
        </w:rPr>
      </w:pPr>
      <w:r>
        <w:rPr>
          <w:rFonts w:ascii="Calibri" w:hAnsi="Calibri"/>
          <w:color w:val="auto"/>
          <w:sz w:val="22"/>
          <w:szCs w:val="22"/>
        </w:rPr>
        <w:t>There is no mention of security measures for the staff accessing the system remotely</w:t>
      </w:r>
    </w:p>
    <w:p w14:paraId="0507F290" w14:textId="54D6EAF4" w:rsidR="00CB7B26" w:rsidRPr="005112FE" w:rsidRDefault="00A81097" w:rsidP="00CB7B26">
      <w:pPr>
        <w:pStyle w:val="ListParagraph"/>
        <w:numPr>
          <w:ilvl w:val="1"/>
          <w:numId w:val="54"/>
        </w:numPr>
        <w:rPr>
          <w:rFonts w:ascii="Calibri" w:hAnsi="Calibri"/>
          <w:b/>
          <w:bCs/>
          <w:color w:val="auto"/>
          <w:sz w:val="22"/>
          <w:szCs w:val="22"/>
        </w:rPr>
      </w:pPr>
      <w:r>
        <w:rPr>
          <w:rFonts w:ascii="Calibri" w:hAnsi="Calibri"/>
          <w:color w:val="auto"/>
          <w:sz w:val="22"/>
          <w:szCs w:val="22"/>
        </w:rPr>
        <w:t>There is no mention of security measures to access the system</w:t>
      </w:r>
    </w:p>
    <w:p w14:paraId="54006CB4" w14:textId="1370EBF5" w:rsidR="005112FE" w:rsidRPr="005D233A" w:rsidRDefault="005112FE" w:rsidP="005112FE">
      <w:pPr>
        <w:rPr>
          <w:rFonts w:ascii="Calibri" w:hAnsi="Calibri"/>
          <w:i/>
          <w:iCs/>
          <w:color w:val="auto"/>
          <w:sz w:val="22"/>
          <w:szCs w:val="22"/>
        </w:rPr>
      </w:pPr>
      <w:r w:rsidRPr="005112FE">
        <w:rPr>
          <w:rFonts w:ascii="Calibri" w:hAnsi="Calibri"/>
          <w:i/>
          <w:iCs/>
          <w:color w:val="auto"/>
          <w:sz w:val="22"/>
          <w:szCs w:val="22"/>
        </w:rPr>
        <w:t xml:space="preserve">Corruption of data, disruption of services, data theft can cause major monetary loss to the business. </w:t>
      </w:r>
    </w:p>
    <w:p w14:paraId="6AA33EDE" w14:textId="18B09438" w:rsidR="00681012" w:rsidRDefault="00681012" w:rsidP="00681012">
      <w:pPr>
        <w:pStyle w:val="ListParagraph"/>
        <w:numPr>
          <w:ilvl w:val="0"/>
          <w:numId w:val="54"/>
        </w:numPr>
        <w:rPr>
          <w:rFonts w:ascii="Calibri" w:hAnsi="Calibri"/>
          <w:b/>
          <w:bCs/>
          <w:color w:val="auto"/>
          <w:sz w:val="22"/>
          <w:szCs w:val="22"/>
        </w:rPr>
      </w:pPr>
      <w:r w:rsidRPr="00681012">
        <w:rPr>
          <w:rFonts w:ascii="Calibri" w:hAnsi="Calibri"/>
          <w:b/>
          <w:bCs/>
          <w:color w:val="auto"/>
          <w:sz w:val="22"/>
          <w:szCs w:val="22"/>
        </w:rPr>
        <w:t>Malicious attack</w:t>
      </w:r>
    </w:p>
    <w:p w14:paraId="23E2D723" w14:textId="6E18CA27" w:rsidR="00A616A1" w:rsidRPr="005D233A" w:rsidRDefault="00C868F4" w:rsidP="00A616A1">
      <w:pPr>
        <w:pStyle w:val="ListParagraph"/>
        <w:numPr>
          <w:ilvl w:val="1"/>
          <w:numId w:val="54"/>
        </w:numPr>
        <w:rPr>
          <w:rFonts w:ascii="Calibri" w:hAnsi="Calibri"/>
          <w:b/>
          <w:bCs/>
          <w:color w:val="auto"/>
          <w:sz w:val="22"/>
          <w:szCs w:val="22"/>
        </w:rPr>
      </w:pPr>
      <w:r>
        <w:rPr>
          <w:rFonts w:ascii="Calibri" w:hAnsi="Calibri"/>
          <w:color w:val="auto"/>
          <w:sz w:val="22"/>
          <w:szCs w:val="22"/>
        </w:rPr>
        <w:t>There is no mention of measures to prevent intrusion in the system</w:t>
      </w:r>
    </w:p>
    <w:p w14:paraId="48102431" w14:textId="52E7A240" w:rsidR="005D233A" w:rsidRPr="005D233A" w:rsidRDefault="005D233A" w:rsidP="005D233A">
      <w:pPr>
        <w:rPr>
          <w:rFonts w:ascii="Calibri" w:hAnsi="Calibri"/>
          <w:i/>
          <w:iCs/>
          <w:color w:val="auto"/>
          <w:sz w:val="22"/>
          <w:szCs w:val="22"/>
        </w:rPr>
      </w:pPr>
      <w:r w:rsidRPr="005D233A">
        <w:rPr>
          <w:rFonts w:ascii="Calibri" w:hAnsi="Calibri"/>
          <w:i/>
          <w:iCs/>
          <w:color w:val="auto"/>
          <w:sz w:val="22"/>
          <w:szCs w:val="22"/>
        </w:rPr>
        <w:t xml:space="preserve">Corruption of data, disruption of services, data theft can cause major monetary loss to the business. </w:t>
      </w:r>
    </w:p>
    <w:p w14:paraId="047FE650" w14:textId="511CCCAB" w:rsidR="00A616A1" w:rsidRDefault="00A616A1" w:rsidP="00A616A1">
      <w:pPr>
        <w:pStyle w:val="ListParagraph"/>
        <w:numPr>
          <w:ilvl w:val="0"/>
          <w:numId w:val="54"/>
        </w:numPr>
        <w:rPr>
          <w:rFonts w:ascii="Calibri" w:hAnsi="Calibri"/>
          <w:b/>
          <w:bCs/>
          <w:color w:val="auto"/>
          <w:sz w:val="22"/>
          <w:szCs w:val="22"/>
        </w:rPr>
      </w:pPr>
      <w:r>
        <w:rPr>
          <w:rFonts w:ascii="Calibri" w:hAnsi="Calibri"/>
          <w:b/>
          <w:bCs/>
          <w:color w:val="auto"/>
          <w:sz w:val="22"/>
          <w:szCs w:val="22"/>
        </w:rPr>
        <w:t>Data loss/corruption</w:t>
      </w:r>
    </w:p>
    <w:p w14:paraId="58E4A1A6" w14:textId="1BC46DFB" w:rsidR="00A616A1" w:rsidRPr="00420CBC" w:rsidRDefault="00420CBC" w:rsidP="00A616A1">
      <w:pPr>
        <w:pStyle w:val="ListParagraph"/>
        <w:numPr>
          <w:ilvl w:val="1"/>
          <w:numId w:val="54"/>
        </w:numPr>
        <w:rPr>
          <w:rFonts w:ascii="Calibri" w:hAnsi="Calibri"/>
          <w:b/>
          <w:bCs/>
          <w:color w:val="auto"/>
          <w:sz w:val="22"/>
          <w:szCs w:val="22"/>
        </w:rPr>
      </w:pPr>
      <w:r>
        <w:rPr>
          <w:rFonts w:ascii="Calibri" w:hAnsi="Calibri"/>
          <w:color w:val="auto"/>
          <w:sz w:val="22"/>
          <w:szCs w:val="22"/>
        </w:rPr>
        <w:t>Backup secret storage can be easily accessed (even by accident) by staff members.</w:t>
      </w:r>
    </w:p>
    <w:p w14:paraId="59BBFDE4" w14:textId="3028E8F4" w:rsidR="00420CBC" w:rsidRPr="00420CBC" w:rsidRDefault="00420CBC" w:rsidP="00A616A1">
      <w:pPr>
        <w:pStyle w:val="ListParagraph"/>
        <w:numPr>
          <w:ilvl w:val="1"/>
          <w:numId w:val="54"/>
        </w:numPr>
        <w:rPr>
          <w:rFonts w:ascii="Calibri" w:hAnsi="Calibri"/>
          <w:b/>
          <w:bCs/>
          <w:color w:val="auto"/>
          <w:sz w:val="22"/>
          <w:szCs w:val="22"/>
        </w:rPr>
      </w:pPr>
      <w:r>
        <w:rPr>
          <w:rFonts w:ascii="Calibri" w:hAnsi="Calibri"/>
          <w:color w:val="auto"/>
          <w:sz w:val="22"/>
          <w:szCs w:val="22"/>
        </w:rPr>
        <w:t>Backup storage is in the same building</w:t>
      </w:r>
    </w:p>
    <w:p w14:paraId="2C7DB122" w14:textId="0D4A5A7F" w:rsidR="00420CBC" w:rsidRPr="000D7750" w:rsidRDefault="00420CBC" w:rsidP="00A616A1">
      <w:pPr>
        <w:pStyle w:val="ListParagraph"/>
        <w:numPr>
          <w:ilvl w:val="1"/>
          <w:numId w:val="54"/>
        </w:numPr>
        <w:rPr>
          <w:rFonts w:ascii="Calibri" w:hAnsi="Calibri"/>
          <w:b/>
          <w:bCs/>
          <w:color w:val="auto"/>
          <w:sz w:val="22"/>
          <w:szCs w:val="22"/>
        </w:rPr>
      </w:pPr>
      <w:r>
        <w:rPr>
          <w:rFonts w:ascii="Calibri" w:hAnsi="Calibri"/>
          <w:color w:val="auto"/>
          <w:sz w:val="22"/>
          <w:szCs w:val="22"/>
        </w:rPr>
        <w:t>Servers nearly reached maximnum capacity</w:t>
      </w:r>
    </w:p>
    <w:p w14:paraId="787E813E" w14:textId="7ED6975F" w:rsidR="000D7750" w:rsidRPr="000D7750" w:rsidRDefault="000D7750" w:rsidP="000D7750">
      <w:pPr>
        <w:rPr>
          <w:rFonts w:ascii="Calibri" w:hAnsi="Calibri"/>
          <w:i/>
          <w:iCs/>
          <w:color w:val="auto"/>
          <w:sz w:val="22"/>
          <w:szCs w:val="22"/>
        </w:rPr>
      </w:pPr>
      <w:r w:rsidRPr="000D7750">
        <w:rPr>
          <w:rFonts w:ascii="Calibri" w:hAnsi="Calibri"/>
          <w:i/>
          <w:iCs/>
          <w:color w:val="auto"/>
          <w:sz w:val="22"/>
          <w:szCs w:val="22"/>
        </w:rPr>
        <w:t xml:space="preserve">Corruption of data, disruption of services, data theft can cause major monetary loss to the business. </w:t>
      </w:r>
    </w:p>
    <w:p w14:paraId="68FB6A2A" w14:textId="53E7B22B" w:rsidR="00420CBC" w:rsidRDefault="00420CBC" w:rsidP="00420CBC">
      <w:pPr>
        <w:pStyle w:val="ListParagraph"/>
        <w:numPr>
          <w:ilvl w:val="0"/>
          <w:numId w:val="54"/>
        </w:numPr>
        <w:rPr>
          <w:rFonts w:ascii="Calibri" w:hAnsi="Calibri"/>
          <w:b/>
          <w:bCs/>
          <w:color w:val="auto"/>
          <w:sz w:val="22"/>
          <w:szCs w:val="22"/>
        </w:rPr>
      </w:pPr>
      <w:r>
        <w:rPr>
          <w:rFonts w:ascii="Calibri" w:hAnsi="Calibri"/>
          <w:b/>
          <w:bCs/>
          <w:color w:val="auto"/>
          <w:sz w:val="22"/>
          <w:szCs w:val="22"/>
        </w:rPr>
        <w:t>Other issues</w:t>
      </w:r>
    </w:p>
    <w:p w14:paraId="7AAB0FFB" w14:textId="06A34739" w:rsidR="00420CBC" w:rsidRDefault="00622326" w:rsidP="00420CBC">
      <w:pPr>
        <w:pStyle w:val="ListParagraph"/>
        <w:numPr>
          <w:ilvl w:val="1"/>
          <w:numId w:val="54"/>
        </w:numPr>
        <w:rPr>
          <w:rFonts w:ascii="Calibri" w:hAnsi="Calibri"/>
          <w:color w:val="auto"/>
          <w:sz w:val="22"/>
          <w:szCs w:val="22"/>
        </w:rPr>
      </w:pPr>
      <w:r w:rsidRPr="00622326">
        <w:rPr>
          <w:rFonts w:ascii="Calibri" w:hAnsi="Calibri"/>
          <w:color w:val="auto"/>
          <w:sz w:val="22"/>
          <w:szCs w:val="22"/>
        </w:rPr>
        <w:t>No formal documented procedure for disaster recove</w:t>
      </w:r>
      <w:r>
        <w:rPr>
          <w:rFonts w:ascii="Calibri" w:hAnsi="Calibri"/>
          <w:color w:val="auto"/>
          <w:sz w:val="22"/>
          <w:szCs w:val="22"/>
        </w:rPr>
        <w:t>ry</w:t>
      </w:r>
    </w:p>
    <w:p w14:paraId="40F00F54" w14:textId="37C12407" w:rsidR="009924EE" w:rsidRDefault="009924EE" w:rsidP="00420CBC">
      <w:pPr>
        <w:pStyle w:val="ListParagraph"/>
        <w:numPr>
          <w:ilvl w:val="1"/>
          <w:numId w:val="54"/>
        </w:numPr>
        <w:rPr>
          <w:rFonts w:ascii="Calibri" w:hAnsi="Calibri"/>
          <w:color w:val="auto"/>
          <w:sz w:val="22"/>
          <w:szCs w:val="22"/>
        </w:rPr>
      </w:pPr>
      <w:r>
        <w:rPr>
          <w:rFonts w:ascii="Calibri" w:hAnsi="Calibri"/>
          <w:color w:val="auto"/>
          <w:sz w:val="22"/>
          <w:szCs w:val="22"/>
        </w:rPr>
        <w:t>The business continuity and disaster recovery plan adopted, relies an a vague agreement between companies.</w:t>
      </w:r>
    </w:p>
    <w:p w14:paraId="078FF43E" w14:textId="3D66B431" w:rsidR="009924EE" w:rsidRDefault="009924EE" w:rsidP="00420CBC">
      <w:pPr>
        <w:pStyle w:val="ListParagraph"/>
        <w:numPr>
          <w:ilvl w:val="1"/>
          <w:numId w:val="54"/>
        </w:numPr>
        <w:rPr>
          <w:rFonts w:ascii="Calibri" w:hAnsi="Calibri"/>
          <w:color w:val="auto"/>
          <w:sz w:val="22"/>
          <w:szCs w:val="22"/>
        </w:rPr>
      </w:pPr>
      <w:r>
        <w:rPr>
          <w:rFonts w:ascii="Calibri" w:hAnsi="Calibri"/>
          <w:color w:val="auto"/>
          <w:sz w:val="22"/>
          <w:szCs w:val="22"/>
        </w:rPr>
        <w:t>The above mentioned plan doesn’t keep into account hardware and software environment compatibility</w:t>
      </w:r>
    </w:p>
    <w:p w14:paraId="2357A675" w14:textId="7A7A4034" w:rsidR="007D5C1F" w:rsidRPr="000D7750" w:rsidRDefault="009924EE" w:rsidP="00776E90">
      <w:pPr>
        <w:pStyle w:val="ListParagraph"/>
        <w:numPr>
          <w:ilvl w:val="1"/>
          <w:numId w:val="54"/>
        </w:numPr>
        <w:rPr>
          <w:rFonts w:ascii="Calibri" w:hAnsi="Calibri"/>
          <w:color w:val="auto"/>
          <w:sz w:val="22"/>
          <w:szCs w:val="22"/>
        </w:rPr>
      </w:pPr>
      <w:r>
        <w:rPr>
          <w:rFonts w:ascii="Calibri" w:hAnsi="Calibri"/>
          <w:color w:val="auto"/>
          <w:sz w:val="22"/>
          <w:szCs w:val="22"/>
        </w:rPr>
        <w:t>The plan has not been tested.</w:t>
      </w:r>
      <w:bookmarkStart w:id="1" w:name="_GoBack"/>
      <w:bookmarkEnd w:id="1"/>
    </w:p>
    <w:p w14:paraId="77433AD9" w14:textId="11293FE7" w:rsidR="00447468" w:rsidRDefault="00447468" w:rsidP="00447468">
      <w:pPr>
        <w:spacing w:line="259" w:lineRule="auto"/>
        <w:rPr>
          <w:rFonts w:asciiTheme="minorHAnsi" w:hAnsiTheme="minorHAnsi" w:cs="Calibri"/>
          <w:color w:val="000000" w:themeColor="text1"/>
          <w:sz w:val="22"/>
          <w:szCs w:val="22"/>
          <w:highlight w:val="yellow"/>
          <w:lang w:bidi="hi-IN"/>
        </w:rPr>
      </w:pPr>
    </w:p>
    <w:sectPr w:rsidR="00447468" w:rsidSect="008874FF">
      <w:headerReference w:type="even" r:id="rId7"/>
      <w:headerReference w:type="default" r:id="rId8"/>
      <w:footerReference w:type="even" r:id="rId9"/>
      <w:footerReference w:type="default" r:id="rId10"/>
      <w:headerReference w:type="first" r:id="rId11"/>
      <w:footerReference w:type="first" r:id="rId12"/>
      <w:pgSz w:w="11906" w:h="16838"/>
      <w:pgMar w:top="993"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0C102" w14:textId="77777777" w:rsidR="00FE2F1C" w:rsidRDefault="00FE2F1C" w:rsidP="00FA2510">
      <w:pPr>
        <w:spacing w:after="0" w:line="240" w:lineRule="auto"/>
      </w:pPr>
      <w:r>
        <w:separator/>
      </w:r>
    </w:p>
  </w:endnote>
  <w:endnote w:type="continuationSeparator" w:id="0">
    <w:p w14:paraId="5A91F3E6" w14:textId="77777777" w:rsidR="00FE2F1C" w:rsidRDefault="00FE2F1C"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94708" w14:textId="77777777" w:rsidR="00EE7503" w:rsidRDefault="00EE75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EC172" w14:textId="7F568239" w:rsidR="00627B19" w:rsidRPr="00EA0486" w:rsidRDefault="00FE2F1C" w:rsidP="00627B19">
    <w:pPr>
      <w:pStyle w:val="Footer"/>
      <w:rPr>
        <w:rFonts w:asciiTheme="minorHAnsi" w:hAnsiTheme="minorHAnsi"/>
        <w:b/>
        <w:snapToGrid w:val="0"/>
        <w:sz w:val="12"/>
        <w:szCs w:val="12"/>
      </w:rPr>
    </w:pPr>
    <w:r w:rsidRPr="00606006">
      <w:rPr>
        <w:rFonts w:ascii="Calibri" w:eastAsia="Times New Roman" w:hAnsi="Calibri"/>
        <w:noProof/>
        <w:sz w:val="20"/>
        <w:lang w:val="en-US" w:eastAsia="zh-TW"/>
      </w:rPr>
      <mc:AlternateContent>
        <mc:Choice Requires="wps">
          <w:drawing>
            <wp:anchor distT="0" distB="0" distL="114300" distR="114300" simplePos="0" relativeHeight="251659264" behindDoc="0" locked="0" layoutInCell="0" allowOverlap="1" wp14:anchorId="4E36E135" wp14:editId="6964BE0D">
              <wp:simplePos x="0" y="0"/>
              <wp:positionH relativeFrom="rightMargin">
                <wp:posOffset>0</wp:posOffset>
              </wp:positionH>
              <wp:positionV relativeFrom="margin">
                <wp:posOffset>8962390</wp:posOffset>
              </wp:positionV>
              <wp:extent cx="822960" cy="458470"/>
              <wp:effectExtent l="0" t="0" r="698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5847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272A3B8" w14:textId="77777777" w:rsidR="00FE2F1C" w:rsidRPr="00606006" w:rsidRDefault="00FE2F1C"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Pr>
                              <w:rFonts w:asciiTheme="minorHAnsi" w:hAnsiTheme="minorHAnsi"/>
                              <w:noProof/>
                            </w:rPr>
                            <w:t>22</w:t>
                          </w:r>
                          <w:r w:rsidRPr="00606006">
                            <w:rPr>
                              <w:rFonts w:asciiTheme="minorHAnsi" w:hAnsiTheme="minorHAnsi"/>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4E36E135" id="Rectangle 1" o:spid="_x0000_s1026" style="position:absolute;margin-left:0;margin-top:705.7pt;width:64.8pt;height:36.1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bt/QEAAN0DAAAOAAAAZHJzL2Uyb0RvYy54bWysU9uO0zAQfUfiHyy/07RRd7dETVerroqQ&#10;Flix8AGO4yQWjseM3Sbl6xk7bSnwhsiD5bmdzDkzXt+PvWEHhV6DLfliNudMWQm1tm3Jv37ZvVlx&#10;5oOwtTBgVcmPyvP7zetX68EVKocOTK2QEYj1xeBK3oXgiizzslO98DNwylKwAexFIBPbrEYxEHpv&#10;snw+v80GwNohSOU9eR+nIN8k/KZRMnxqGq8CMyWn3kI6MZ1VPLPNWhQtCtdpeWpD/EMXvdCWfnqB&#10;ehRBsD3qv6B6LRE8NGEmoc+gabRUiQOxWcz/YPPSCacSFxLHu4tM/v/Byo+HZ2S6ptlxZkVPI/pM&#10;ognbGsUWUZ7B+YKyXtwzRoLePYH85pmFbUdZ6gERhk6JmppK+dlvBdHwVMqq4QPUhC72AZJSY4N9&#10;BCQN2JgGcrwMRI2BSXKu8vztLY1NUmh5s1repYFlojgXO/ThnYKexUvJkVpP4OLw5AM1T6nnlNQ8&#10;GF3vtDHJwLbaGmQHQbuxS1/kSyX+Os3YmGwhlk3h6EksI7FJoDBW40mrCuoj8UWYdo3eBl06wB+c&#10;DbRnJfff9wIVZ+a9Jc3iUqbL8uYuJwPP3uraK6wkiJIHzqbrNkxLvHeo247+sEi8vXsgfXc6cY/a&#10;T92c+qUdSvxO+x6X9NpOWb9e5eYnAAAA//8DAFBLAwQUAAYACAAAACEApE66ad8AAAAKAQAADwAA&#10;AGRycy9kb3ducmV2LnhtbEyPwW7CMBBE75X4B2uRuFTFSYpSSOMgREUPvaBCP8DE2yRqvI5iA8nf&#10;d3Nq97Yzq9k3+Xawrbhh7xtHCuJlBAKpdKahSsHX+fC0BuGDJqNbR6hgRA/bYvaQ68y4O33i7RQq&#10;wSHkM62gDqHLpPRljVb7peuQ2Pt2vdWB176Sptd3DretTKIolVY3xB9q3eG+xvLndLUKXs7Hw/vj&#10;vkp5Ppq3cTTHpNsotZgPu1cQAYfwdwwTPqNDwUwXdyXjRauAiwRWV3G8AjH5ySYFcZmk9XMKssjl&#10;/wrFLwAAAP//AwBQSwECLQAUAAYACAAAACEAtoM4kv4AAADhAQAAEwAAAAAAAAAAAAAAAAAAAAAA&#10;W0NvbnRlbnRfVHlwZXNdLnhtbFBLAQItABQABgAIAAAAIQA4/SH/1gAAAJQBAAALAAAAAAAAAAAA&#10;AAAAAC8BAABfcmVscy8ucmVsc1BLAQItABQABgAIAAAAIQDTSwbt/QEAAN0DAAAOAAAAAAAAAAAA&#10;AAAAAC4CAABkcnMvZTJvRG9jLnhtbFBLAQItABQABgAIAAAAIQCkTrpp3wAAAAoBAAAPAAAAAAAA&#10;AAAAAAAAAFcEAABkcnMvZG93bnJldi54bWxQSwUGAAAAAAQABADzAAAAYwUAAAAA&#10;" o:allowincell="f" stroked="f">
              <v:textbox style="mso-fit-shape-to-text:t" inset="0,,0">
                <w:txbxContent>
                  <w:p w14:paraId="5272A3B8" w14:textId="77777777" w:rsidR="00FE2F1C" w:rsidRPr="00606006" w:rsidRDefault="00FE2F1C"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Pr>
                        <w:rFonts w:asciiTheme="minorHAnsi" w:hAnsiTheme="minorHAnsi"/>
                        <w:noProof/>
                      </w:rPr>
                      <w:t>22</w:t>
                    </w:r>
                    <w:r w:rsidRPr="00606006">
                      <w:rPr>
                        <w:rFonts w:asciiTheme="minorHAnsi" w:hAnsiTheme="minorHAnsi"/>
                        <w:noProof/>
                      </w:rPr>
                      <w:fldChar w:fldCharType="end"/>
                    </w:r>
                  </w:p>
                </w:txbxContent>
              </v:textbox>
              <w10:wrap anchorx="margin" anchory="margin"/>
            </v:rect>
          </w:pict>
        </mc:Fallback>
      </mc:AlternateContent>
    </w:r>
    <w:r w:rsidRPr="00EA0486">
      <w:rPr>
        <w:rFonts w:asciiTheme="minorHAnsi" w:hAnsiTheme="minorHAnsi"/>
        <w:b/>
        <w:snapToGrid w:val="0"/>
        <w:sz w:val="12"/>
        <w:szCs w:val="12"/>
      </w:rPr>
      <w:t xml:space="preserve">                                                         </w:t>
    </w:r>
    <w:r w:rsidR="00627B19">
      <w:rPr>
        <w:noProof/>
      </w:rPr>
      <w:drawing>
        <wp:anchor distT="0" distB="0" distL="114300" distR="114300" simplePos="0" relativeHeight="251662336" behindDoc="0" locked="0" layoutInCell="1" allowOverlap="1" wp14:anchorId="3BFA3D05" wp14:editId="03B67675">
          <wp:simplePos x="0" y="0"/>
          <wp:positionH relativeFrom="column">
            <wp:posOffset>95250</wp:posOffset>
          </wp:positionH>
          <wp:positionV relativeFrom="page">
            <wp:posOffset>9963150</wp:posOffset>
          </wp:positionV>
          <wp:extent cx="1876425" cy="424815"/>
          <wp:effectExtent l="0" t="0" r="9525" b="0"/>
          <wp:wrapThrough wrapText="bothSides">
            <wp:wrapPolygon edited="0">
              <wp:start x="0" y="0"/>
              <wp:lineTo x="0" y="20341"/>
              <wp:lineTo x="21490" y="20341"/>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424815"/>
                  </a:xfrm>
                  <a:prstGeom prst="rect">
                    <a:avLst/>
                  </a:prstGeom>
                  <a:noFill/>
                  <a:ln>
                    <a:noFill/>
                  </a:ln>
                </pic:spPr>
              </pic:pic>
            </a:graphicData>
          </a:graphic>
        </wp:anchor>
      </w:drawing>
    </w:r>
    <w:r w:rsidR="00627B19">
      <w:rPr>
        <w:rFonts w:asciiTheme="minorHAnsi" w:hAnsiTheme="minorHAnsi"/>
        <w:b/>
        <w:snapToGrid w:val="0"/>
        <w:sz w:val="12"/>
        <w:szCs w:val="12"/>
      </w:rPr>
      <w:tab/>
    </w:r>
    <w:r w:rsidR="00627B19">
      <w:rPr>
        <w:rFonts w:asciiTheme="minorHAnsi" w:hAnsiTheme="minorHAnsi"/>
        <w:b/>
        <w:snapToGrid w:val="0"/>
        <w:sz w:val="12"/>
        <w:szCs w:val="12"/>
      </w:rPr>
      <w:tab/>
    </w:r>
    <w:r w:rsidR="007B26DC">
      <w:rPr>
        <w:rFonts w:asciiTheme="minorHAnsi" w:hAnsiTheme="minorHAnsi"/>
        <w:b/>
        <w:snapToGrid w:val="0"/>
        <w:sz w:val="12"/>
        <w:szCs w:val="12"/>
      </w:rPr>
      <w:t>01</w:t>
    </w:r>
    <w:r w:rsidR="00627B19">
      <w:rPr>
        <w:rFonts w:asciiTheme="minorHAnsi" w:hAnsiTheme="minorHAnsi"/>
        <w:b/>
        <w:snapToGrid w:val="0"/>
        <w:sz w:val="12"/>
        <w:szCs w:val="12"/>
      </w:rPr>
      <w:t>/20</w:t>
    </w:r>
    <w:r w:rsidR="007B26DC">
      <w:rPr>
        <w:rFonts w:asciiTheme="minorHAnsi" w:hAnsiTheme="minorHAnsi"/>
        <w:b/>
        <w:snapToGrid w:val="0"/>
        <w:sz w:val="12"/>
        <w:szCs w:val="12"/>
      </w:rPr>
      <w:t>20</w:t>
    </w:r>
    <w:r w:rsidR="00627B19">
      <w:rPr>
        <w:rFonts w:asciiTheme="minorHAnsi" w:hAnsiTheme="minorHAnsi"/>
        <w:b/>
        <w:snapToGrid w:val="0"/>
        <w:sz w:val="12"/>
        <w:szCs w:val="12"/>
      </w:rPr>
      <w:t xml:space="preserve"> | </w:t>
    </w:r>
    <w:r w:rsidR="00627B19" w:rsidRPr="00EA0486">
      <w:rPr>
        <w:rFonts w:asciiTheme="minorHAnsi" w:hAnsiTheme="minorHAnsi"/>
        <w:b/>
        <w:snapToGrid w:val="0"/>
        <w:sz w:val="12"/>
        <w:szCs w:val="12"/>
      </w:rPr>
      <w:t xml:space="preserve"> </w:t>
    </w:r>
    <w:r w:rsidR="00EE7503">
      <w:rPr>
        <w:rFonts w:asciiTheme="minorHAnsi" w:hAnsiTheme="minorHAnsi"/>
        <w:b/>
        <w:snapToGrid w:val="0"/>
        <w:sz w:val="12"/>
        <w:szCs w:val="12"/>
      </w:rPr>
      <w:fldChar w:fldCharType="begin"/>
    </w:r>
    <w:r w:rsidR="00EE7503">
      <w:rPr>
        <w:rFonts w:asciiTheme="minorHAnsi" w:hAnsiTheme="minorHAnsi"/>
        <w:b/>
        <w:snapToGrid w:val="0"/>
        <w:sz w:val="12"/>
        <w:szCs w:val="12"/>
      </w:rPr>
      <w:instrText xml:space="preserve"> FILENAME \* MERGEFORMAT </w:instrText>
    </w:r>
    <w:r w:rsidR="00EE7503">
      <w:rPr>
        <w:rFonts w:asciiTheme="minorHAnsi" w:hAnsiTheme="minorHAnsi"/>
        <w:b/>
        <w:snapToGrid w:val="0"/>
        <w:sz w:val="12"/>
        <w:szCs w:val="12"/>
      </w:rPr>
      <w:fldChar w:fldCharType="separate"/>
    </w:r>
    <w:r w:rsidR="00EE7503">
      <w:rPr>
        <w:rFonts w:asciiTheme="minorHAnsi" w:hAnsiTheme="minorHAnsi"/>
        <w:b/>
        <w:noProof/>
        <w:snapToGrid w:val="0"/>
        <w:sz w:val="12"/>
        <w:szCs w:val="12"/>
      </w:rPr>
      <w:t>ICTSAS505 - Assessment Task 3[Your Name].docx</w:t>
    </w:r>
    <w:r w:rsidR="00EE7503">
      <w:rPr>
        <w:rFonts w:asciiTheme="minorHAnsi" w:hAnsiTheme="minorHAnsi"/>
        <w:b/>
        <w:snapToGrid w:val="0"/>
        <w:sz w:val="12"/>
        <w:szCs w:val="12"/>
      </w:rPr>
      <w:fldChar w:fldCharType="end"/>
    </w:r>
  </w:p>
  <w:p w14:paraId="4FD90178" w14:textId="7BEFDCE5" w:rsidR="00FE2F1C" w:rsidRPr="00EA0486" w:rsidRDefault="00FE2F1C" w:rsidP="00FA2510">
    <w:pPr>
      <w:pStyle w:val="Footer"/>
      <w:rPr>
        <w:rFonts w:asciiTheme="minorHAnsi" w:hAnsiTheme="minorHAnsi"/>
        <w:b/>
        <w:snapToGrid w:val="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47B88" w14:textId="77777777" w:rsidR="00EE7503" w:rsidRDefault="00EE7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6BEA8" w14:textId="77777777" w:rsidR="00FE2F1C" w:rsidRDefault="00FE2F1C" w:rsidP="00FA2510">
      <w:pPr>
        <w:spacing w:after="0" w:line="240" w:lineRule="auto"/>
      </w:pPr>
      <w:r>
        <w:separator/>
      </w:r>
    </w:p>
  </w:footnote>
  <w:footnote w:type="continuationSeparator" w:id="0">
    <w:p w14:paraId="6847E78A" w14:textId="77777777" w:rsidR="00FE2F1C" w:rsidRDefault="00FE2F1C" w:rsidP="00FA2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0618F" w14:textId="77777777" w:rsidR="00EE7503" w:rsidRDefault="00EE75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F6827" w14:textId="77777777" w:rsidR="00FE2F1C" w:rsidRDefault="00FE2F1C" w:rsidP="00FD235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09462" w14:textId="77777777" w:rsidR="00EE7503" w:rsidRDefault="00EE75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57.1pt;height:357.1pt;visibility:visible;mso-wrap-style:squar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4EE423C"/>
    <w:multiLevelType w:val="hybridMultilevel"/>
    <w:tmpl w:val="094C2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96171"/>
    <w:multiLevelType w:val="hybridMultilevel"/>
    <w:tmpl w:val="8788E79C"/>
    <w:lvl w:ilvl="0" w:tplc="DAC09B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D7FAA"/>
    <w:multiLevelType w:val="hybridMultilevel"/>
    <w:tmpl w:val="8F66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52E8C"/>
    <w:multiLevelType w:val="hybridMultilevel"/>
    <w:tmpl w:val="D390DD20"/>
    <w:lvl w:ilvl="0" w:tplc="002CE5B6">
      <w:numFmt w:val="bullet"/>
      <w:lvlText w:val=""/>
      <w:lvlJc w:val="left"/>
      <w:pPr>
        <w:ind w:left="1800" w:hanging="360"/>
      </w:pPr>
      <w:rPr>
        <w:rFonts w:ascii="Symbol" w:eastAsia="Times New Roman" w:hAnsi="Symbol"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0FC3630"/>
    <w:multiLevelType w:val="hybridMultilevel"/>
    <w:tmpl w:val="84AC5E78"/>
    <w:lvl w:ilvl="0" w:tplc="8A543992">
      <w:start w:val="1"/>
      <w:numFmt w:val="lowerLetter"/>
      <w:lvlText w:val="%1.1."/>
      <w:lvlJc w:val="left"/>
      <w:pPr>
        <w:ind w:left="21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AF0AF9"/>
    <w:multiLevelType w:val="multilevel"/>
    <w:tmpl w:val="2F90F3D2"/>
    <w:lvl w:ilvl="0">
      <w:start w:val="1"/>
      <w:numFmt w:val="decimal"/>
      <w:lvlText w:val="%1."/>
      <w:lvlJc w:val="left"/>
      <w:pPr>
        <w:ind w:left="828"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548"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2268" w:hanging="274"/>
      </w:pPr>
      <w:rPr>
        <w:rFonts w:ascii="Myriad Pro" w:eastAsia="Myriad Pro" w:hAnsi="Myriad Pro" w:cs="Myriad Pro"/>
        <w:spacing w:val="0"/>
        <w:w w:val="100"/>
        <w:sz w:val="21"/>
        <w:szCs w:val="21"/>
        <w:lang w:val="en-AU" w:eastAsia="en-AU" w:bidi="en-AU"/>
      </w:rPr>
    </w:lvl>
    <w:lvl w:ilvl="3">
      <w:numFmt w:val="bullet"/>
      <w:lvlText w:val="•"/>
      <w:lvlJc w:val="left"/>
      <w:pPr>
        <w:ind w:left="3078" w:hanging="274"/>
      </w:pPr>
      <w:rPr>
        <w:lang w:val="en-AU" w:eastAsia="en-AU" w:bidi="en-AU"/>
      </w:rPr>
    </w:lvl>
    <w:lvl w:ilvl="4">
      <w:start w:val="1"/>
      <w:numFmt w:val="bullet"/>
      <w:lvlText w:val="o"/>
      <w:lvlJc w:val="left"/>
      <w:pPr>
        <w:ind w:left="3895" w:hanging="274"/>
      </w:pPr>
      <w:rPr>
        <w:rFonts w:ascii="Courier New" w:hAnsi="Courier New" w:cs="Courier New" w:hint="default"/>
        <w:lang w:val="en-AU" w:eastAsia="en-AU" w:bidi="en-AU"/>
      </w:rPr>
    </w:lvl>
    <w:lvl w:ilvl="5">
      <w:numFmt w:val="bullet"/>
      <w:lvlText w:val="•"/>
      <w:lvlJc w:val="left"/>
      <w:pPr>
        <w:ind w:left="4712" w:hanging="274"/>
      </w:pPr>
      <w:rPr>
        <w:lang w:val="en-AU" w:eastAsia="en-AU" w:bidi="en-AU"/>
      </w:rPr>
    </w:lvl>
    <w:lvl w:ilvl="6">
      <w:numFmt w:val="bullet"/>
      <w:lvlText w:val="•"/>
      <w:lvlJc w:val="left"/>
      <w:pPr>
        <w:ind w:left="5530" w:hanging="274"/>
      </w:pPr>
      <w:rPr>
        <w:lang w:val="en-AU" w:eastAsia="en-AU" w:bidi="en-AU"/>
      </w:rPr>
    </w:lvl>
    <w:lvl w:ilvl="7">
      <w:numFmt w:val="bullet"/>
      <w:lvlText w:val="•"/>
      <w:lvlJc w:val="left"/>
      <w:pPr>
        <w:ind w:left="6347" w:hanging="274"/>
      </w:pPr>
      <w:rPr>
        <w:lang w:val="en-AU" w:eastAsia="en-AU" w:bidi="en-AU"/>
      </w:rPr>
    </w:lvl>
    <w:lvl w:ilvl="8">
      <w:numFmt w:val="bullet"/>
      <w:lvlText w:val="•"/>
      <w:lvlJc w:val="left"/>
      <w:pPr>
        <w:ind w:left="7164" w:hanging="274"/>
      </w:pPr>
      <w:rPr>
        <w:lang w:val="en-AU" w:eastAsia="en-AU" w:bidi="en-AU"/>
      </w:rPr>
    </w:lvl>
  </w:abstractNum>
  <w:abstractNum w:abstractNumId="11" w15:restartNumberingAfterBreak="0">
    <w:nsid w:val="187B4E26"/>
    <w:multiLevelType w:val="hybridMultilevel"/>
    <w:tmpl w:val="7640F2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0EA58FE"/>
    <w:multiLevelType w:val="multilevel"/>
    <w:tmpl w:val="F4805F20"/>
    <w:lvl w:ilvl="0">
      <w:start w:val="1"/>
      <w:numFmt w:val="decimal"/>
      <w:lvlText w:val="%1."/>
      <w:lvlJc w:val="left"/>
      <w:pPr>
        <w:ind w:left="360" w:hanging="360"/>
      </w:pPr>
      <w:rPr>
        <w:rFonts w:hint="default"/>
      </w:rPr>
    </w:lvl>
    <w:lvl w:ilvl="1">
      <w:numFmt w:val="bullet"/>
      <w:lvlText w:val="•"/>
      <w:lvlJc w:val="left"/>
      <w:pPr>
        <w:ind w:left="360" w:hanging="360"/>
      </w:pPr>
      <w:rPr>
        <w:rFonts w:ascii="Calibri" w:eastAsia="Calibri" w:hAnsi="Calibri"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FBC0C41"/>
    <w:multiLevelType w:val="hybridMultilevel"/>
    <w:tmpl w:val="7E50253E"/>
    <w:lvl w:ilvl="0" w:tplc="0C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6" w15:restartNumberingAfterBreak="0">
    <w:nsid w:val="30E9203E"/>
    <w:multiLevelType w:val="multilevel"/>
    <w:tmpl w:val="6428B452"/>
    <w:lvl w:ilvl="0">
      <w:start w:val="1"/>
      <w:numFmt w:val="decimal"/>
      <w:lvlText w:val="%1."/>
      <w:lvlJc w:val="left"/>
      <w:pPr>
        <w:ind w:left="926" w:hanging="360"/>
      </w:pPr>
    </w:lvl>
    <w:lvl w:ilvl="1">
      <w:start w:val="1"/>
      <w:numFmt w:val="lowerLetter"/>
      <w:lvlText w:val="%2."/>
      <w:lvlJc w:val="left"/>
      <w:pPr>
        <w:ind w:left="1646" w:hanging="360"/>
      </w:pPr>
    </w:lvl>
    <w:lvl w:ilvl="2">
      <w:start w:val="1"/>
      <w:numFmt w:val="lowerRoman"/>
      <w:lvlText w:val="%3."/>
      <w:lvlJc w:val="right"/>
      <w:pPr>
        <w:ind w:left="2366" w:hanging="180"/>
      </w:pPr>
    </w:lvl>
    <w:lvl w:ilvl="3">
      <w:start w:val="1"/>
      <w:numFmt w:val="decimal"/>
      <w:lvlText w:val="%4."/>
      <w:lvlJc w:val="left"/>
      <w:pPr>
        <w:ind w:left="3086" w:hanging="360"/>
      </w:pPr>
    </w:lvl>
    <w:lvl w:ilvl="4">
      <w:start w:val="1"/>
      <w:numFmt w:val="lowerLetter"/>
      <w:lvlText w:val="%5."/>
      <w:lvlJc w:val="left"/>
      <w:pPr>
        <w:ind w:left="3806" w:hanging="360"/>
      </w:pPr>
    </w:lvl>
    <w:lvl w:ilvl="5">
      <w:start w:val="1"/>
      <w:numFmt w:val="lowerRoman"/>
      <w:lvlText w:val="%6."/>
      <w:lvlJc w:val="right"/>
      <w:pPr>
        <w:ind w:left="4526" w:hanging="180"/>
      </w:pPr>
    </w:lvl>
    <w:lvl w:ilvl="6">
      <w:start w:val="1"/>
      <w:numFmt w:val="decimal"/>
      <w:lvlText w:val="%7."/>
      <w:lvlJc w:val="left"/>
      <w:pPr>
        <w:ind w:left="5246" w:hanging="360"/>
      </w:pPr>
    </w:lvl>
    <w:lvl w:ilvl="7">
      <w:start w:val="1"/>
      <w:numFmt w:val="lowerLetter"/>
      <w:lvlText w:val="%8."/>
      <w:lvlJc w:val="left"/>
      <w:pPr>
        <w:ind w:left="5966" w:hanging="360"/>
      </w:pPr>
    </w:lvl>
    <w:lvl w:ilvl="8">
      <w:start w:val="1"/>
      <w:numFmt w:val="lowerRoman"/>
      <w:lvlText w:val="%9."/>
      <w:lvlJc w:val="right"/>
      <w:pPr>
        <w:ind w:left="6686" w:hanging="180"/>
      </w:pPr>
    </w:lvl>
  </w:abstractNum>
  <w:abstractNum w:abstractNumId="17" w15:restartNumberingAfterBreak="0">
    <w:nsid w:val="32732E3B"/>
    <w:multiLevelType w:val="multilevel"/>
    <w:tmpl w:val="8E9A2B70"/>
    <w:lvl w:ilvl="0">
      <w:start w:val="1"/>
      <w:numFmt w:val="lowerLetter"/>
      <w:lvlText w:val="%1."/>
      <w:lvlJc w:val="left"/>
      <w:pPr>
        <w:ind w:left="467" w:hanging="361"/>
      </w:pPr>
      <w:rPr>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18" w15:restartNumberingAfterBreak="0">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15FC9"/>
    <w:multiLevelType w:val="multilevel"/>
    <w:tmpl w:val="F4805F20"/>
    <w:lvl w:ilvl="0">
      <w:start w:val="1"/>
      <w:numFmt w:val="decimal"/>
      <w:lvlText w:val="%1."/>
      <w:lvlJc w:val="left"/>
      <w:pPr>
        <w:ind w:left="360" w:hanging="360"/>
      </w:pPr>
      <w:rPr>
        <w:rFonts w:hint="default"/>
      </w:rPr>
    </w:lvl>
    <w:lvl w:ilvl="1">
      <w:numFmt w:val="bullet"/>
      <w:lvlText w:val="•"/>
      <w:lvlJc w:val="left"/>
      <w:pPr>
        <w:ind w:left="360" w:hanging="360"/>
      </w:pPr>
      <w:rPr>
        <w:rFonts w:ascii="Calibri" w:eastAsia="Calibri" w:hAnsi="Calibri"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5F83974"/>
    <w:multiLevelType w:val="hybridMultilevel"/>
    <w:tmpl w:val="032C0860"/>
    <w:lvl w:ilvl="0" w:tplc="99F6F3A4">
      <w:start w:val="1"/>
      <w:numFmt w:val="decimal"/>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64A7FD4"/>
    <w:multiLevelType w:val="hybridMultilevel"/>
    <w:tmpl w:val="020E3838"/>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267A3E"/>
    <w:multiLevelType w:val="hybridMultilevel"/>
    <w:tmpl w:val="032C0860"/>
    <w:lvl w:ilvl="0" w:tplc="99F6F3A4">
      <w:start w:val="1"/>
      <w:numFmt w:val="decimal"/>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97B67E7"/>
    <w:multiLevelType w:val="hybridMultilevel"/>
    <w:tmpl w:val="A66031A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3E2F46A1"/>
    <w:multiLevelType w:val="hybridMultilevel"/>
    <w:tmpl w:val="691CD1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06111D"/>
    <w:multiLevelType w:val="multilevel"/>
    <w:tmpl w:val="7E32C186"/>
    <w:lvl w:ilvl="0">
      <w:start w:val="1"/>
      <w:numFmt w:val="lowerLetter"/>
      <w:lvlText w:val="%1.1."/>
      <w:lvlJc w:val="left"/>
      <w:pPr>
        <w:ind w:left="926" w:hanging="360"/>
      </w:pPr>
      <w:rPr>
        <w:rFonts w:hint="default"/>
      </w:rPr>
    </w:lvl>
    <w:lvl w:ilvl="1">
      <w:start w:val="1"/>
      <w:numFmt w:val="lowerLetter"/>
      <w:lvlText w:val="%2."/>
      <w:lvlJc w:val="left"/>
      <w:pPr>
        <w:ind w:left="1646" w:hanging="360"/>
      </w:pPr>
    </w:lvl>
    <w:lvl w:ilvl="2">
      <w:start w:val="1"/>
      <w:numFmt w:val="lowerRoman"/>
      <w:lvlText w:val="%3."/>
      <w:lvlJc w:val="right"/>
      <w:pPr>
        <w:ind w:left="2366" w:hanging="180"/>
      </w:pPr>
    </w:lvl>
    <w:lvl w:ilvl="3">
      <w:start w:val="1"/>
      <w:numFmt w:val="decimal"/>
      <w:lvlText w:val="%4."/>
      <w:lvlJc w:val="left"/>
      <w:pPr>
        <w:ind w:left="3086" w:hanging="360"/>
      </w:pPr>
    </w:lvl>
    <w:lvl w:ilvl="4">
      <w:start w:val="1"/>
      <w:numFmt w:val="lowerLetter"/>
      <w:lvlText w:val="%5."/>
      <w:lvlJc w:val="left"/>
      <w:pPr>
        <w:ind w:left="3806" w:hanging="360"/>
      </w:pPr>
    </w:lvl>
    <w:lvl w:ilvl="5">
      <w:start w:val="1"/>
      <w:numFmt w:val="lowerRoman"/>
      <w:lvlText w:val="%6."/>
      <w:lvlJc w:val="right"/>
      <w:pPr>
        <w:ind w:left="4526" w:hanging="180"/>
      </w:pPr>
    </w:lvl>
    <w:lvl w:ilvl="6">
      <w:start w:val="1"/>
      <w:numFmt w:val="decimal"/>
      <w:lvlText w:val="%7."/>
      <w:lvlJc w:val="left"/>
      <w:pPr>
        <w:ind w:left="5246" w:hanging="360"/>
      </w:pPr>
    </w:lvl>
    <w:lvl w:ilvl="7">
      <w:start w:val="1"/>
      <w:numFmt w:val="lowerLetter"/>
      <w:lvlText w:val="%8."/>
      <w:lvlJc w:val="left"/>
      <w:pPr>
        <w:ind w:left="5966" w:hanging="360"/>
      </w:pPr>
    </w:lvl>
    <w:lvl w:ilvl="8">
      <w:start w:val="1"/>
      <w:numFmt w:val="lowerRoman"/>
      <w:lvlText w:val="%9."/>
      <w:lvlJc w:val="right"/>
      <w:pPr>
        <w:ind w:left="6686" w:hanging="180"/>
      </w:pPr>
    </w:lvl>
  </w:abstractNum>
  <w:abstractNum w:abstractNumId="26"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5D3D66"/>
    <w:multiLevelType w:val="hybridMultilevel"/>
    <w:tmpl w:val="646CD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CD6862"/>
    <w:multiLevelType w:val="multilevel"/>
    <w:tmpl w:val="7E6694EC"/>
    <w:lvl w:ilvl="0">
      <w:start w:val="1"/>
      <w:numFmt w:val="bullet"/>
      <w:lvlText w:val=""/>
      <w:lvlJc w:val="left"/>
      <w:pPr>
        <w:ind w:left="926" w:hanging="360"/>
      </w:pPr>
      <w:rPr>
        <w:rFonts w:ascii="Symbol" w:hAnsi="Symbol" w:hint="default"/>
      </w:rPr>
    </w:lvl>
    <w:lvl w:ilvl="1">
      <w:start w:val="1"/>
      <w:numFmt w:val="lowerLetter"/>
      <w:lvlText w:val="%2."/>
      <w:lvlJc w:val="left"/>
      <w:pPr>
        <w:ind w:left="1646" w:hanging="360"/>
      </w:pPr>
    </w:lvl>
    <w:lvl w:ilvl="2">
      <w:start w:val="1"/>
      <w:numFmt w:val="lowerRoman"/>
      <w:lvlText w:val="%3."/>
      <w:lvlJc w:val="right"/>
      <w:pPr>
        <w:ind w:left="2366" w:hanging="180"/>
      </w:pPr>
    </w:lvl>
    <w:lvl w:ilvl="3">
      <w:start w:val="1"/>
      <w:numFmt w:val="decimal"/>
      <w:lvlText w:val="%4."/>
      <w:lvlJc w:val="left"/>
      <w:pPr>
        <w:ind w:left="3086" w:hanging="360"/>
      </w:pPr>
    </w:lvl>
    <w:lvl w:ilvl="4">
      <w:start w:val="1"/>
      <w:numFmt w:val="lowerLetter"/>
      <w:lvlText w:val="%5."/>
      <w:lvlJc w:val="left"/>
      <w:pPr>
        <w:ind w:left="3806" w:hanging="360"/>
      </w:pPr>
    </w:lvl>
    <w:lvl w:ilvl="5">
      <w:start w:val="1"/>
      <w:numFmt w:val="lowerRoman"/>
      <w:lvlText w:val="%6."/>
      <w:lvlJc w:val="right"/>
      <w:pPr>
        <w:ind w:left="4526" w:hanging="180"/>
      </w:pPr>
    </w:lvl>
    <w:lvl w:ilvl="6">
      <w:start w:val="1"/>
      <w:numFmt w:val="decimal"/>
      <w:lvlText w:val="%7."/>
      <w:lvlJc w:val="left"/>
      <w:pPr>
        <w:ind w:left="5246" w:hanging="360"/>
      </w:pPr>
    </w:lvl>
    <w:lvl w:ilvl="7">
      <w:start w:val="1"/>
      <w:numFmt w:val="lowerLetter"/>
      <w:lvlText w:val="%8."/>
      <w:lvlJc w:val="left"/>
      <w:pPr>
        <w:ind w:left="5966" w:hanging="360"/>
      </w:pPr>
    </w:lvl>
    <w:lvl w:ilvl="8">
      <w:start w:val="1"/>
      <w:numFmt w:val="lowerRoman"/>
      <w:lvlText w:val="%9."/>
      <w:lvlJc w:val="right"/>
      <w:pPr>
        <w:ind w:left="6686" w:hanging="180"/>
      </w:pPr>
    </w:lvl>
  </w:abstractNum>
  <w:abstractNum w:abstractNumId="30"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6144322"/>
    <w:multiLevelType w:val="multilevel"/>
    <w:tmpl w:val="6CB48DF0"/>
    <w:lvl w:ilvl="0">
      <w:start w:val="1"/>
      <w:numFmt w:val="decimal"/>
      <w:lvlText w:val="%1."/>
      <w:lvlJc w:val="left"/>
      <w:pPr>
        <w:ind w:left="361"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081"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802" w:hanging="274"/>
      </w:pPr>
      <w:rPr>
        <w:rFonts w:ascii="Myriad Pro" w:eastAsia="Myriad Pro" w:hAnsi="Myriad Pro" w:cs="Myriad Pro"/>
        <w:spacing w:val="0"/>
        <w:w w:val="100"/>
        <w:sz w:val="21"/>
        <w:szCs w:val="21"/>
        <w:lang w:val="en-AU" w:eastAsia="en-AU" w:bidi="en-AU"/>
      </w:rPr>
    </w:lvl>
    <w:lvl w:ilvl="3">
      <w:numFmt w:val="bullet"/>
      <w:lvlText w:val="•"/>
      <w:lvlJc w:val="left"/>
      <w:pPr>
        <w:ind w:left="2611" w:hanging="274"/>
      </w:pPr>
      <w:rPr>
        <w:lang w:val="en-AU" w:eastAsia="en-AU" w:bidi="en-AU"/>
      </w:rPr>
    </w:lvl>
    <w:lvl w:ilvl="4">
      <w:numFmt w:val="bullet"/>
      <w:lvlText w:val="•"/>
      <w:lvlJc w:val="left"/>
      <w:pPr>
        <w:ind w:left="3428" w:hanging="274"/>
      </w:pPr>
      <w:rPr>
        <w:lang w:val="en-AU" w:eastAsia="en-AU" w:bidi="en-AU"/>
      </w:rPr>
    </w:lvl>
    <w:lvl w:ilvl="5">
      <w:numFmt w:val="bullet"/>
      <w:lvlText w:val="•"/>
      <w:lvlJc w:val="left"/>
      <w:pPr>
        <w:ind w:left="4245" w:hanging="274"/>
      </w:pPr>
      <w:rPr>
        <w:lang w:val="en-AU" w:eastAsia="en-AU" w:bidi="en-AU"/>
      </w:rPr>
    </w:lvl>
    <w:lvl w:ilvl="6">
      <w:numFmt w:val="bullet"/>
      <w:lvlText w:val="•"/>
      <w:lvlJc w:val="left"/>
      <w:pPr>
        <w:ind w:left="5063" w:hanging="274"/>
      </w:pPr>
      <w:rPr>
        <w:lang w:val="en-AU" w:eastAsia="en-AU" w:bidi="en-AU"/>
      </w:rPr>
    </w:lvl>
    <w:lvl w:ilvl="7">
      <w:numFmt w:val="bullet"/>
      <w:lvlText w:val="•"/>
      <w:lvlJc w:val="left"/>
      <w:pPr>
        <w:ind w:left="5880" w:hanging="274"/>
      </w:pPr>
      <w:rPr>
        <w:lang w:val="en-AU" w:eastAsia="en-AU" w:bidi="en-AU"/>
      </w:rPr>
    </w:lvl>
    <w:lvl w:ilvl="8">
      <w:numFmt w:val="bullet"/>
      <w:lvlText w:val="•"/>
      <w:lvlJc w:val="left"/>
      <w:pPr>
        <w:ind w:left="6697" w:hanging="274"/>
      </w:pPr>
      <w:rPr>
        <w:lang w:val="en-AU" w:eastAsia="en-AU" w:bidi="en-AU"/>
      </w:rPr>
    </w:lvl>
  </w:abstractNum>
  <w:abstractNum w:abstractNumId="32" w15:restartNumberingAfterBreak="0">
    <w:nsid w:val="472F106F"/>
    <w:multiLevelType w:val="multilevel"/>
    <w:tmpl w:val="2F90F3D2"/>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start w:val="1"/>
      <w:numFmt w:val="bullet"/>
      <w:lvlText w:val="o"/>
      <w:lvlJc w:val="left"/>
      <w:pPr>
        <w:ind w:left="3534" w:hanging="274"/>
      </w:pPr>
      <w:rPr>
        <w:rFonts w:ascii="Courier New" w:hAnsi="Courier New" w:cs="Courier New" w:hint="default"/>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33" w15:restartNumberingAfterBreak="0">
    <w:nsid w:val="4A235811"/>
    <w:multiLevelType w:val="hybridMultilevel"/>
    <w:tmpl w:val="9572C8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4C30151B"/>
    <w:multiLevelType w:val="hybridMultilevel"/>
    <w:tmpl w:val="06787FC0"/>
    <w:lvl w:ilvl="0" w:tplc="3B766642">
      <w:start w:val="3"/>
      <w:numFmt w:val="bullet"/>
      <w:lvlText w:val=""/>
      <w:lvlJc w:val="left"/>
      <w:pPr>
        <w:ind w:left="720" w:hanging="360"/>
      </w:pPr>
      <w:rPr>
        <w:rFonts w:ascii="Symbol" w:eastAsia="Calibri" w:hAnsi="Symbol" w:cs="Times New Roman" w:hint="default"/>
      </w:rPr>
    </w:lvl>
    <w:lvl w:ilvl="1" w:tplc="8A5089D6">
      <w:numFmt w:val="bullet"/>
      <w:lvlText w:val="·"/>
      <w:lvlJc w:val="left"/>
      <w:pPr>
        <w:ind w:left="1480" w:hanging="40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A46A2F"/>
    <w:multiLevelType w:val="hybridMultilevel"/>
    <w:tmpl w:val="EE26C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CD55BFB"/>
    <w:multiLevelType w:val="hybridMultilevel"/>
    <w:tmpl w:val="DB6A0134"/>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6465EA"/>
    <w:multiLevelType w:val="hybridMultilevel"/>
    <w:tmpl w:val="42EE26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3EE0BB7"/>
    <w:multiLevelType w:val="multilevel"/>
    <w:tmpl w:val="6CB48DF0"/>
    <w:lvl w:ilvl="0">
      <w:start w:val="1"/>
      <w:numFmt w:val="decimal"/>
      <w:lvlText w:val="%1."/>
      <w:lvlJc w:val="left"/>
      <w:pPr>
        <w:ind w:left="361"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081"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802" w:hanging="274"/>
      </w:pPr>
      <w:rPr>
        <w:rFonts w:ascii="Myriad Pro" w:eastAsia="Myriad Pro" w:hAnsi="Myriad Pro" w:cs="Myriad Pro"/>
        <w:spacing w:val="0"/>
        <w:w w:val="100"/>
        <w:sz w:val="21"/>
        <w:szCs w:val="21"/>
        <w:lang w:val="en-AU" w:eastAsia="en-AU" w:bidi="en-AU"/>
      </w:rPr>
    </w:lvl>
    <w:lvl w:ilvl="3">
      <w:numFmt w:val="bullet"/>
      <w:lvlText w:val="•"/>
      <w:lvlJc w:val="left"/>
      <w:pPr>
        <w:ind w:left="2611" w:hanging="274"/>
      </w:pPr>
      <w:rPr>
        <w:lang w:val="en-AU" w:eastAsia="en-AU" w:bidi="en-AU"/>
      </w:rPr>
    </w:lvl>
    <w:lvl w:ilvl="4">
      <w:numFmt w:val="bullet"/>
      <w:lvlText w:val="•"/>
      <w:lvlJc w:val="left"/>
      <w:pPr>
        <w:ind w:left="3428" w:hanging="274"/>
      </w:pPr>
      <w:rPr>
        <w:lang w:val="en-AU" w:eastAsia="en-AU" w:bidi="en-AU"/>
      </w:rPr>
    </w:lvl>
    <w:lvl w:ilvl="5">
      <w:numFmt w:val="bullet"/>
      <w:lvlText w:val="•"/>
      <w:lvlJc w:val="left"/>
      <w:pPr>
        <w:ind w:left="4245" w:hanging="274"/>
      </w:pPr>
      <w:rPr>
        <w:lang w:val="en-AU" w:eastAsia="en-AU" w:bidi="en-AU"/>
      </w:rPr>
    </w:lvl>
    <w:lvl w:ilvl="6">
      <w:numFmt w:val="bullet"/>
      <w:lvlText w:val="•"/>
      <w:lvlJc w:val="left"/>
      <w:pPr>
        <w:ind w:left="5063" w:hanging="274"/>
      </w:pPr>
      <w:rPr>
        <w:lang w:val="en-AU" w:eastAsia="en-AU" w:bidi="en-AU"/>
      </w:rPr>
    </w:lvl>
    <w:lvl w:ilvl="7">
      <w:numFmt w:val="bullet"/>
      <w:lvlText w:val="•"/>
      <w:lvlJc w:val="left"/>
      <w:pPr>
        <w:ind w:left="5880" w:hanging="274"/>
      </w:pPr>
      <w:rPr>
        <w:lang w:val="en-AU" w:eastAsia="en-AU" w:bidi="en-AU"/>
      </w:rPr>
    </w:lvl>
    <w:lvl w:ilvl="8">
      <w:numFmt w:val="bullet"/>
      <w:lvlText w:val="•"/>
      <w:lvlJc w:val="left"/>
      <w:pPr>
        <w:ind w:left="6697" w:hanging="274"/>
      </w:pPr>
      <w:rPr>
        <w:lang w:val="en-AU" w:eastAsia="en-AU" w:bidi="en-AU"/>
      </w:rPr>
    </w:lvl>
  </w:abstractNum>
  <w:abstractNum w:abstractNumId="39" w15:restartNumberingAfterBreak="0">
    <w:nsid w:val="55ED35C5"/>
    <w:multiLevelType w:val="multilevel"/>
    <w:tmpl w:val="9E5833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8271C0F"/>
    <w:multiLevelType w:val="multilevel"/>
    <w:tmpl w:val="58425912"/>
    <w:lvl w:ilvl="0">
      <w:start w:val="1"/>
      <w:numFmt w:val="lowerLetter"/>
      <w:lvlText w:val="%1."/>
      <w:lvlJc w:val="left"/>
      <w:pPr>
        <w:ind w:left="720" w:hanging="360"/>
      </w:pPr>
    </w:lvl>
    <w:lvl w:ilvl="1">
      <w:start w:val="1"/>
      <w:numFmt w:val="lowerLetter"/>
      <w:lvlText w:val="%2."/>
      <w:lvlJc w:val="left"/>
      <w:pPr>
        <w:ind w:left="1440" w:hanging="360"/>
      </w:pPr>
      <w:rPr>
        <w:rFonts w:asciiTheme="minorHAnsi" w:hAnsiTheme="minorHAnsi" w:cstheme="minorHAns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59B949E9"/>
    <w:multiLevelType w:val="hybridMultilevel"/>
    <w:tmpl w:val="C818F5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3" w15:restartNumberingAfterBreak="0">
    <w:nsid w:val="678069E6"/>
    <w:multiLevelType w:val="hybridMultilevel"/>
    <w:tmpl w:val="032C0860"/>
    <w:lvl w:ilvl="0" w:tplc="99F6F3A4">
      <w:start w:val="1"/>
      <w:numFmt w:val="decimal"/>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7EC1361"/>
    <w:multiLevelType w:val="hybridMultilevel"/>
    <w:tmpl w:val="EFC2879C"/>
    <w:lvl w:ilvl="0" w:tplc="4F7C9FAC">
      <w:numFmt w:val="bullet"/>
      <w:lvlText w:val=""/>
      <w:lvlJc w:val="left"/>
      <w:pPr>
        <w:ind w:left="360" w:hanging="360"/>
      </w:pPr>
      <w:rPr>
        <w:rFonts w:ascii="Symbol" w:eastAsia="Calibri"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6A4E7C09"/>
    <w:multiLevelType w:val="hybridMultilevel"/>
    <w:tmpl w:val="4A6EF052"/>
    <w:lvl w:ilvl="0" w:tplc="1682DB4A">
      <w:numFmt w:val="bullet"/>
      <w:lvlText w:val="•"/>
      <w:lvlJc w:val="left"/>
      <w:pPr>
        <w:ind w:left="912" w:hanging="456"/>
      </w:pPr>
      <w:rPr>
        <w:rFonts w:ascii="Calibri" w:eastAsia="Calibri" w:hAnsi="Calibri" w:cs="Times New Roman"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6" w15:restartNumberingAfterBreak="0">
    <w:nsid w:val="6C507AA2"/>
    <w:multiLevelType w:val="hybridMultilevel"/>
    <w:tmpl w:val="0BDC5E6E"/>
    <w:lvl w:ilvl="0" w:tplc="E398C124">
      <w:numFmt w:val="bullet"/>
      <w:lvlText w:val=""/>
      <w:lvlJc w:val="left"/>
      <w:pPr>
        <w:ind w:left="360" w:hanging="360"/>
      </w:pPr>
      <w:rPr>
        <w:rFonts w:ascii="Symbol" w:eastAsia="Calibri" w:hAnsi="Symbol" w:cs="Times New Roman"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7" w15:restartNumberingAfterBreak="0">
    <w:nsid w:val="6CDE593C"/>
    <w:multiLevelType w:val="multilevel"/>
    <w:tmpl w:val="28C0AC2A"/>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48" w15:restartNumberingAfterBreak="0">
    <w:nsid w:val="71342876"/>
    <w:multiLevelType w:val="multilevel"/>
    <w:tmpl w:val="000073BA"/>
    <w:lvl w:ilvl="0">
      <w:start w:val="1"/>
      <w:numFmt w:val="lowerLetter"/>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49" w15:restartNumberingAfterBreak="0">
    <w:nsid w:val="72382428"/>
    <w:multiLevelType w:val="hybridMultilevel"/>
    <w:tmpl w:val="BB9A7FB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4331CA"/>
    <w:multiLevelType w:val="multilevel"/>
    <w:tmpl w:val="46405F96"/>
    <w:lvl w:ilvl="0">
      <w:start w:val="1"/>
      <w:numFmt w:val="lowerLetter"/>
      <w:lvlText w:val="%1."/>
      <w:lvlJc w:val="left"/>
      <w:pPr>
        <w:ind w:left="720" w:hanging="360"/>
      </w:pPr>
    </w:lvl>
    <w:lvl w:ilvl="1">
      <w:start w:val="1"/>
      <w:numFmt w:val="lowerLetter"/>
      <w:lvlText w:val="%2."/>
      <w:lvlJc w:val="left"/>
      <w:pPr>
        <w:ind w:left="1440" w:hanging="360"/>
      </w:pPr>
      <w:rPr>
        <w:rFonts w:asciiTheme="minorHAnsi" w:hAnsiTheme="minorHAnsi" w:cstheme="minorHAns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52B50BE"/>
    <w:multiLevelType w:val="hybridMultilevel"/>
    <w:tmpl w:val="7B968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7F356279"/>
    <w:multiLevelType w:val="hybridMultilevel"/>
    <w:tmpl w:val="F502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45"/>
  </w:num>
  <w:num w:numId="5">
    <w:abstractNumId w:val="18"/>
  </w:num>
  <w:num w:numId="6">
    <w:abstractNumId w:val="36"/>
  </w:num>
  <w:num w:numId="7">
    <w:abstractNumId w:val="21"/>
  </w:num>
  <w:num w:numId="8">
    <w:abstractNumId w:val="34"/>
  </w:num>
  <w:num w:numId="9">
    <w:abstractNumId w:val="52"/>
  </w:num>
  <w:num w:numId="10">
    <w:abstractNumId w:val="42"/>
  </w:num>
  <w:num w:numId="11">
    <w:abstractNumId w:val="1"/>
  </w:num>
  <w:num w:numId="12">
    <w:abstractNumId w:val="30"/>
  </w:num>
  <w:num w:numId="13">
    <w:abstractNumId w:val="12"/>
  </w:num>
  <w:num w:numId="14">
    <w:abstractNumId w:val="13"/>
  </w:num>
  <w:num w:numId="15">
    <w:abstractNumId w:val="8"/>
  </w:num>
  <w:num w:numId="16">
    <w:abstractNumId w:val="27"/>
  </w:num>
  <w:num w:numId="17">
    <w:abstractNumId w:val="2"/>
  </w:num>
  <w:num w:numId="18">
    <w:abstractNumId w:val="26"/>
  </w:num>
  <w:num w:numId="19">
    <w:abstractNumId w:val="37"/>
  </w:num>
  <w:num w:numId="20">
    <w:abstractNumId w:val="5"/>
  </w:num>
  <w:num w:numId="21">
    <w:abstractNumId w:val="39"/>
  </w:num>
  <w:num w:numId="22">
    <w:abstractNumId w:val="19"/>
  </w:num>
  <w:num w:numId="23">
    <w:abstractNumId w:val="14"/>
  </w:num>
  <w:num w:numId="24">
    <w:abstractNumId w:val="48"/>
  </w:num>
  <w:num w:numId="25">
    <w:abstractNumId w:val="6"/>
  </w:num>
  <w:num w:numId="26">
    <w:abstractNumId w:val="17"/>
  </w:num>
  <w:num w:numId="27">
    <w:abstractNumId w:val="24"/>
  </w:num>
  <w:num w:numId="28">
    <w:abstractNumId w:val="4"/>
  </w:num>
  <w:num w:numId="29">
    <w:abstractNumId w:val="50"/>
  </w:num>
  <w:num w:numId="30">
    <w:abstractNumId w:val="47"/>
  </w:num>
  <w:num w:numId="31">
    <w:abstractNumId w:val="31"/>
  </w:num>
  <w:num w:numId="32">
    <w:abstractNumId w:val="16"/>
  </w:num>
  <w:num w:numId="33">
    <w:abstractNumId w:val="32"/>
  </w:num>
  <w:num w:numId="34">
    <w:abstractNumId w:val="40"/>
  </w:num>
  <w:num w:numId="35">
    <w:abstractNumId w:val="7"/>
  </w:num>
  <w:num w:numId="36">
    <w:abstractNumId w:val="25"/>
  </w:num>
  <w:num w:numId="37">
    <w:abstractNumId w:val="10"/>
  </w:num>
  <w:num w:numId="38">
    <w:abstractNumId w:val="49"/>
  </w:num>
  <w:num w:numId="39">
    <w:abstractNumId w:val="28"/>
  </w:num>
  <w:num w:numId="40">
    <w:abstractNumId w:val="15"/>
  </w:num>
  <w:num w:numId="41">
    <w:abstractNumId w:val="23"/>
  </w:num>
  <w:num w:numId="42">
    <w:abstractNumId w:val="33"/>
  </w:num>
  <w:num w:numId="43">
    <w:abstractNumId w:val="11"/>
  </w:num>
  <w:num w:numId="44">
    <w:abstractNumId w:val="41"/>
  </w:num>
  <w:num w:numId="45">
    <w:abstractNumId w:val="22"/>
  </w:num>
  <w:num w:numId="46">
    <w:abstractNumId w:val="38"/>
  </w:num>
  <w:num w:numId="47">
    <w:abstractNumId w:val="20"/>
  </w:num>
  <w:num w:numId="48">
    <w:abstractNumId w:val="43"/>
  </w:num>
  <w:num w:numId="49">
    <w:abstractNumId w:val="51"/>
  </w:num>
  <w:num w:numId="50">
    <w:abstractNumId w:val="29"/>
  </w:num>
  <w:num w:numId="51">
    <w:abstractNumId w:val="53"/>
  </w:num>
  <w:num w:numId="52">
    <w:abstractNumId w:val="35"/>
  </w:num>
  <w:num w:numId="53">
    <w:abstractNumId w:val="44"/>
  </w:num>
  <w:num w:numId="54">
    <w:abstractNumId w:val="4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14A4"/>
    <w:rsid w:val="00001D30"/>
    <w:rsid w:val="00006C8C"/>
    <w:rsid w:val="000125C1"/>
    <w:rsid w:val="00013D6C"/>
    <w:rsid w:val="000144B0"/>
    <w:rsid w:val="000211A7"/>
    <w:rsid w:val="00021314"/>
    <w:rsid w:val="000245CB"/>
    <w:rsid w:val="0003253F"/>
    <w:rsid w:val="00032A4B"/>
    <w:rsid w:val="00033312"/>
    <w:rsid w:val="00037D86"/>
    <w:rsid w:val="000400D3"/>
    <w:rsid w:val="00042ADB"/>
    <w:rsid w:val="00043188"/>
    <w:rsid w:val="000436B9"/>
    <w:rsid w:val="00043E16"/>
    <w:rsid w:val="000444DD"/>
    <w:rsid w:val="000451A8"/>
    <w:rsid w:val="000467A9"/>
    <w:rsid w:val="00056274"/>
    <w:rsid w:val="000563A0"/>
    <w:rsid w:val="0006084F"/>
    <w:rsid w:val="00061C56"/>
    <w:rsid w:val="00061CBF"/>
    <w:rsid w:val="00065923"/>
    <w:rsid w:val="00067382"/>
    <w:rsid w:val="0007292A"/>
    <w:rsid w:val="00082027"/>
    <w:rsid w:val="00083E6B"/>
    <w:rsid w:val="00085609"/>
    <w:rsid w:val="0008703F"/>
    <w:rsid w:val="00095770"/>
    <w:rsid w:val="00095B9D"/>
    <w:rsid w:val="000A62B4"/>
    <w:rsid w:val="000B4EFC"/>
    <w:rsid w:val="000B55A5"/>
    <w:rsid w:val="000B753F"/>
    <w:rsid w:val="000B7B9E"/>
    <w:rsid w:val="000C4345"/>
    <w:rsid w:val="000C43DA"/>
    <w:rsid w:val="000C50DD"/>
    <w:rsid w:val="000D2123"/>
    <w:rsid w:val="000D6F90"/>
    <w:rsid w:val="000D7750"/>
    <w:rsid w:val="000D7DCA"/>
    <w:rsid w:val="000D7F91"/>
    <w:rsid w:val="000E0E9E"/>
    <w:rsid w:val="000E173A"/>
    <w:rsid w:val="000E2C39"/>
    <w:rsid w:val="000E2C5A"/>
    <w:rsid w:val="000E3B7D"/>
    <w:rsid w:val="000E5AE7"/>
    <w:rsid w:val="000E710D"/>
    <w:rsid w:val="000F52FB"/>
    <w:rsid w:val="000F5490"/>
    <w:rsid w:val="000F5F58"/>
    <w:rsid w:val="000F67B8"/>
    <w:rsid w:val="000F6AEB"/>
    <w:rsid w:val="000F7E26"/>
    <w:rsid w:val="0010298C"/>
    <w:rsid w:val="0011071D"/>
    <w:rsid w:val="00110F37"/>
    <w:rsid w:val="00113146"/>
    <w:rsid w:val="001133A1"/>
    <w:rsid w:val="00117E98"/>
    <w:rsid w:val="00117FA7"/>
    <w:rsid w:val="0012130F"/>
    <w:rsid w:val="001229B2"/>
    <w:rsid w:val="00122D78"/>
    <w:rsid w:val="00125F77"/>
    <w:rsid w:val="00127F3F"/>
    <w:rsid w:val="00136A03"/>
    <w:rsid w:val="001403D5"/>
    <w:rsid w:val="00145995"/>
    <w:rsid w:val="001460EB"/>
    <w:rsid w:val="00152F22"/>
    <w:rsid w:val="00161DE6"/>
    <w:rsid w:val="00162140"/>
    <w:rsid w:val="001622A5"/>
    <w:rsid w:val="00166582"/>
    <w:rsid w:val="00170097"/>
    <w:rsid w:val="0017031F"/>
    <w:rsid w:val="0017696D"/>
    <w:rsid w:val="001769DA"/>
    <w:rsid w:val="00183BFE"/>
    <w:rsid w:val="00187268"/>
    <w:rsid w:val="00187BD6"/>
    <w:rsid w:val="0019374C"/>
    <w:rsid w:val="00193D21"/>
    <w:rsid w:val="00195197"/>
    <w:rsid w:val="00195825"/>
    <w:rsid w:val="001972E2"/>
    <w:rsid w:val="0019730A"/>
    <w:rsid w:val="001A133B"/>
    <w:rsid w:val="001A1A9A"/>
    <w:rsid w:val="001A3F9F"/>
    <w:rsid w:val="001A49D0"/>
    <w:rsid w:val="001B062D"/>
    <w:rsid w:val="001B32C4"/>
    <w:rsid w:val="001B4E4F"/>
    <w:rsid w:val="001B5580"/>
    <w:rsid w:val="001C096E"/>
    <w:rsid w:val="001D201B"/>
    <w:rsid w:val="001D560A"/>
    <w:rsid w:val="001E10DD"/>
    <w:rsid w:val="001E3E74"/>
    <w:rsid w:val="001E41A7"/>
    <w:rsid w:val="001E5670"/>
    <w:rsid w:val="001E6944"/>
    <w:rsid w:val="001E71D3"/>
    <w:rsid w:val="001F0D9A"/>
    <w:rsid w:val="001F303B"/>
    <w:rsid w:val="001F635D"/>
    <w:rsid w:val="001F63BF"/>
    <w:rsid w:val="002012E2"/>
    <w:rsid w:val="002016D2"/>
    <w:rsid w:val="00201875"/>
    <w:rsid w:val="002034C9"/>
    <w:rsid w:val="00210F06"/>
    <w:rsid w:val="0021193E"/>
    <w:rsid w:val="002134CE"/>
    <w:rsid w:val="00217424"/>
    <w:rsid w:val="002254A3"/>
    <w:rsid w:val="002315C3"/>
    <w:rsid w:val="00234938"/>
    <w:rsid w:val="00235076"/>
    <w:rsid w:val="00240741"/>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5DBB"/>
    <w:rsid w:val="002928BE"/>
    <w:rsid w:val="0029360E"/>
    <w:rsid w:val="002940B2"/>
    <w:rsid w:val="00295A5E"/>
    <w:rsid w:val="002A117E"/>
    <w:rsid w:val="002A2098"/>
    <w:rsid w:val="002A26F9"/>
    <w:rsid w:val="002A4817"/>
    <w:rsid w:val="002B3069"/>
    <w:rsid w:val="002C073D"/>
    <w:rsid w:val="002C29E0"/>
    <w:rsid w:val="002C5459"/>
    <w:rsid w:val="002C73FE"/>
    <w:rsid w:val="002D15EE"/>
    <w:rsid w:val="002D29E8"/>
    <w:rsid w:val="002D5B05"/>
    <w:rsid w:val="002D6986"/>
    <w:rsid w:val="002E4C4D"/>
    <w:rsid w:val="002F0345"/>
    <w:rsid w:val="002F1B2E"/>
    <w:rsid w:val="002F215E"/>
    <w:rsid w:val="002F2CF5"/>
    <w:rsid w:val="002F3B98"/>
    <w:rsid w:val="00304FFD"/>
    <w:rsid w:val="003063D8"/>
    <w:rsid w:val="00306748"/>
    <w:rsid w:val="00310C11"/>
    <w:rsid w:val="00313C5E"/>
    <w:rsid w:val="00324C8E"/>
    <w:rsid w:val="003273B5"/>
    <w:rsid w:val="00327607"/>
    <w:rsid w:val="0032784D"/>
    <w:rsid w:val="00327878"/>
    <w:rsid w:val="00332423"/>
    <w:rsid w:val="00335DB9"/>
    <w:rsid w:val="0033792A"/>
    <w:rsid w:val="00340E89"/>
    <w:rsid w:val="003439FA"/>
    <w:rsid w:val="0034470B"/>
    <w:rsid w:val="00345F66"/>
    <w:rsid w:val="00345FD2"/>
    <w:rsid w:val="00351518"/>
    <w:rsid w:val="00352BF1"/>
    <w:rsid w:val="00354F98"/>
    <w:rsid w:val="00356487"/>
    <w:rsid w:val="003611C4"/>
    <w:rsid w:val="00361B71"/>
    <w:rsid w:val="00366359"/>
    <w:rsid w:val="003675C3"/>
    <w:rsid w:val="003700E2"/>
    <w:rsid w:val="0038083D"/>
    <w:rsid w:val="00385406"/>
    <w:rsid w:val="00385A81"/>
    <w:rsid w:val="0038704E"/>
    <w:rsid w:val="00390028"/>
    <w:rsid w:val="00392E5C"/>
    <w:rsid w:val="00393255"/>
    <w:rsid w:val="00395F82"/>
    <w:rsid w:val="00396FB8"/>
    <w:rsid w:val="0039735D"/>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7213"/>
    <w:rsid w:val="003D2E68"/>
    <w:rsid w:val="003D756F"/>
    <w:rsid w:val="003E18B4"/>
    <w:rsid w:val="003E4145"/>
    <w:rsid w:val="003F5C54"/>
    <w:rsid w:val="00400A87"/>
    <w:rsid w:val="004035F9"/>
    <w:rsid w:val="0040538F"/>
    <w:rsid w:val="0040586E"/>
    <w:rsid w:val="00406AAE"/>
    <w:rsid w:val="0041236F"/>
    <w:rsid w:val="00415438"/>
    <w:rsid w:val="00415DE6"/>
    <w:rsid w:val="00420CBC"/>
    <w:rsid w:val="00420F66"/>
    <w:rsid w:val="00425BAC"/>
    <w:rsid w:val="00426984"/>
    <w:rsid w:val="00430659"/>
    <w:rsid w:val="0043370B"/>
    <w:rsid w:val="00437C73"/>
    <w:rsid w:val="00437D05"/>
    <w:rsid w:val="00443D4C"/>
    <w:rsid w:val="00446A79"/>
    <w:rsid w:val="00447468"/>
    <w:rsid w:val="00447DE8"/>
    <w:rsid w:val="0045013A"/>
    <w:rsid w:val="00450CC8"/>
    <w:rsid w:val="00456F63"/>
    <w:rsid w:val="0046325A"/>
    <w:rsid w:val="00463B3F"/>
    <w:rsid w:val="0046433D"/>
    <w:rsid w:val="00465CC3"/>
    <w:rsid w:val="00475497"/>
    <w:rsid w:val="00480BD4"/>
    <w:rsid w:val="0048145E"/>
    <w:rsid w:val="00481FF7"/>
    <w:rsid w:val="0048406E"/>
    <w:rsid w:val="00490018"/>
    <w:rsid w:val="00492462"/>
    <w:rsid w:val="00495461"/>
    <w:rsid w:val="00496A58"/>
    <w:rsid w:val="004A2EED"/>
    <w:rsid w:val="004A35BC"/>
    <w:rsid w:val="004A3611"/>
    <w:rsid w:val="004A4E03"/>
    <w:rsid w:val="004A52F0"/>
    <w:rsid w:val="004A6933"/>
    <w:rsid w:val="004A7775"/>
    <w:rsid w:val="004A7938"/>
    <w:rsid w:val="004B2C14"/>
    <w:rsid w:val="004B374C"/>
    <w:rsid w:val="004B3CDB"/>
    <w:rsid w:val="004B3E29"/>
    <w:rsid w:val="004C01DD"/>
    <w:rsid w:val="004C2D12"/>
    <w:rsid w:val="004D2182"/>
    <w:rsid w:val="004D521A"/>
    <w:rsid w:val="004E0988"/>
    <w:rsid w:val="004E57B7"/>
    <w:rsid w:val="004E657F"/>
    <w:rsid w:val="004F414B"/>
    <w:rsid w:val="004F6074"/>
    <w:rsid w:val="004F66D8"/>
    <w:rsid w:val="0050078F"/>
    <w:rsid w:val="00501D9F"/>
    <w:rsid w:val="00502BA9"/>
    <w:rsid w:val="005042B1"/>
    <w:rsid w:val="00504EE8"/>
    <w:rsid w:val="005059C1"/>
    <w:rsid w:val="00510992"/>
    <w:rsid w:val="005112FE"/>
    <w:rsid w:val="00517EF4"/>
    <w:rsid w:val="00522144"/>
    <w:rsid w:val="00526474"/>
    <w:rsid w:val="00532F43"/>
    <w:rsid w:val="0053401E"/>
    <w:rsid w:val="00543421"/>
    <w:rsid w:val="0054572F"/>
    <w:rsid w:val="00545AA6"/>
    <w:rsid w:val="00546C25"/>
    <w:rsid w:val="005544E0"/>
    <w:rsid w:val="005557AD"/>
    <w:rsid w:val="00556E83"/>
    <w:rsid w:val="00557A1E"/>
    <w:rsid w:val="00561AEF"/>
    <w:rsid w:val="0056338F"/>
    <w:rsid w:val="00563B0F"/>
    <w:rsid w:val="0056586A"/>
    <w:rsid w:val="00567EA6"/>
    <w:rsid w:val="0057398A"/>
    <w:rsid w:val="00575235"/>
    <w:rsid w:val="00581356"/>
    <w:rsid w:val="00582169"/>
    <w:rsid w:val="005841D1"/>
    <w:rsid w:val="005857C6"/>
    <w:rsid w:val="0059112F"/>
    <w:rsid w:val="00596F31"/>
    <w:rsid w:val="00597839"/>
    <w:rsid w:val="005A1071"/>
    <w:rsid w:val="005A2EEE"/>
    <w:rsid w:val="005A5B19"/>
    <w:rsid w:val="005A617B"/>
    <w:rsid w:val="005B1C59"/>
    <w:rsid w:val="005B3452"/>
    <w:rsid w:val="005C1FA2"/>
    <w:rsid w:val="005C3A5B"/>
    <w:rsid w:val="005C453F"/>
    <w:rsid w:val="005C576F"/>
    <w:rsid w:val="005C6452"/>
    <w:rsid w:val="005D0996"/>
    <w:rsid w:val="005D233A"/>
    <w:rsid w:val="005D6718"/>
    <w:rsid w:val="005D7D47"/>
    <w:rsid w:val="005E0311"/>
    <w:rsid w:val="005E5E0A"/>
    <w:rsid w:val="005F4F5B"/>
    <w:rsid w:val="00603407"/>
    <w:rsid w:val="00603555"/>
    <w:rsid w:val="00605816"/>
    <w:rsid w:val="006062E0"/>
    <w:rsid w:val="006070BB"/>
    <w:rsid w:val="006077EA"/>
    <w:rsid w:val="00607D79"/>
    <w:rsid w:val="00611112"/>
    <w:rsid w:val="006126E8"/>
    <w:rsid w:val="00622326"/>
    <w:rsid w:val="00627656"/>
    <w:rsid w:val="00627B19"/>
    <w:rsid w:val="00630CE7"/>
    <w:rsid w:val="00632232"/>
    <w:rsid w:val="006404C6"/>
    <w:rsid w:val="00641C7B"/>
    <w:rsid w:val="00645344"/>
    <w:rsid w:val="00646A53"/>
    <w:rsid w:val="00646EE7"/>
    <w:rsid w:val="00663069"/>
    <w:rsid w:val="006652F4"/>
    <w:rsid w:val="00665E42"/>
    <w:rsid w:val="00666AA9"/>
    <w:rsid w:val="00667959"/>
    <w:rsid w:val="006706AD"/>
    <w:rsid w:val="00670F68"/>
    <w:rsid w:val="00677912"/>
    <w:rsid w:val="00680AD3"/>
    <w:rsid w:val="00680B4E"/>
    <w:rsid w:val="00681012"/>
    <w:rsid w:val="00682188"/>
    <w:rsid w:val="00683829"/>
    <w:rsid w:val="00687F3A"/>
    <w:rsid w:val="00690D03"/>
    <w:rsid w:val="006A0AF9"/>
    <w:rsid w:val="006A1DA9"/>
    <w:rsid w:val="006A3411"/>
    <w:rsid w:val="006A6AC0"/>
    <w:rsid w:val="006A72A7"/>
    <w:rsid w:val="006A73C1"/>
    <w:rsid w:val="006B09A4"/>
    <w:rsid w:val="006B2AAF"/>
    <w:rsid w:val="006B6DD0"/>
    <w:rsid w:val="006C2BF6"/>
    <w:rsid w:val="006C5B8A"/>
    <w:rsid w:val="006C6972"/>
    <w:rsid w:val="006D517F"/>
    <w:rsid w:val="006D5D19"/>
    <w:rsid w:val="006D6434"/>
    <w:rsid w:val="00701CF5"/>
    <w:rsid w:val="00701E6A"/>
    <w:rsid w:val="00702CE2"/>
    <w:rsid w:val="00710034"/>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4FC1"/>
    <w:rsid w:val="007650C8"/>
    <w:rsid w:val="00765459"/>
    <w:rsid w:val="00765571"/>
    <w:rsid w:val="0076669B"/>
    <w:rsid w:val="00771A14"/>
    <w:rsid w:val="007734BD"/>
    <w:rsid w:val="00775801"/>
    <w:rsid w:val="00776E90"/>
    <w:rsid w:val="00783C4F"/>
    <w:rsid w:val="00783C88"/>
    <w:rsid w:val="00786AB1"/>
    <w:rsid w:val="00790018"/>
    <w:rsid w:val="007902AB"/>
    <w:rsid w:val="00791047"/>
    <w:rsid w:val="007A0D41"/>
    <w:rsid w:val="007A1683"/>
    <w:rsid w:val="007A5DAD"/>
    <w:rsid w:val="007B26DC"/>
    <w:rsid w:val="007B345E"/>
    <w:rsid w:val="007C0C17"/>
    <w:rsid w:val="007C1831"/>
    <w:rsid w:val="007C1B54"/>
    <w:rsid w:val="007C1E96"/>
    <w:rsid w:val="007C2A84"/>
    <w:rsid w:val="007C71C6"/>
    <w:rsid w:val="007D300A"/>
    <w:rsid w:val="007D33AF"/>
    <w:rsid w:val="007D5254"/>
    <w:rsid w:val="007D5C1F"/>
    <w:rsid w:val="007D7A61"/>
    <w:rsid w:val="007E2AD1"/>
    <w:rsid w:val="007E4ED5"/>
    <w:rsid w:val="007E4F6E"/>
    <w:rsid w:val="007F3C4D"/>
    <w:rsid w:val="007F4155"/>
    <w:rsid w:val="007F6FA8"/>
    <w:rsid w:val="007F7F50"/>
    <w:rsid w:val="007F7F5B"/>
    <w:rsid w:val="008052A3"/>
    <w:rsid w:val="008065C9"/>
    <w:rsid w:val="00806F71"/>
    <w:rsid w:val="008104DD"/>
    <w:rsid w:val="00810D2D"/>
    <w:rsid w:val="00811647"/>
    <w:rsid w:val="00813D2F"/>
    <w:rsid w:val="00817C87"/>
    <w:rsid w:val="00820FBB"/>
    <w:rsid w:val="0082137E"/>
    <w:rsid w:val="00821BF7"/>
    <w:rsid w:val="00821E01"/>
    <w:rsid w:val="00822748"/>
    <w:rsid w:val="00825362"/>
    <w:rsid w:val="0082540D"/>
    <w:rsid w:val="008279CF"/>
    <w:rsid w:val="008319CB"/>
    <w:rsid w:val="00835908"/>
    <w:rsid w:val="008379B2"/>
    <w:rsid w:val="008538B3"/>
    <w:rsid w:val="00856FBA"/>
    <w:rsid w:val="008573E8"/>
    <w:rsid w:val="0086527A"/>
    <w:rsid w:val="008654F8"/>
    <w:rsid w:val="00865B82"/>
    <w:rsid w:val="00867FB3"/>
    <w:rsid w:val="00875E10"/>
    <w:rsid w:val="00876C3A"/>
    <w:rsid w:val="00876D40"/>
    <w:rsid w:val="00880272"/>
    <w:rsid w:val="00884305"/>
    <w:rsid w:val="00884E48"/>
    <w:rsid w:val="0088651B"/>
    <w:rsid w:val="008874FF"/>
    <w:rsid w:val="0089039F"/>
    <w:rsid w:val="00892E4B"/>
    <w:rsid w:val="00895602"/>
    <w:rsid w:val="0089656D"/>
    <w:rsid w:val="00896C4B"/>
    <w:rsid w:val="00897BEB"/>
    <w:rsid w:val="00897E0E"/>
    <w:rsid w:val="008A0C6A"/>
    <w:rsid w:val="008A0E5F"/>
    <w:rsid w:val="008A1FB5"/>
    <w:rsid w:val="008A3CCC"/>
    <w:rsid w:val="008A6FEE"/>
    <w:rsid w:val="008B168B"/>
    <w:rsid w:val="008B4474"/>
    <w:rsid w:val="008B5B3E"/>
    <w:rsid w:val="008C12FE"/>
    <w:rsid w:val="008C3ACC"/>
    <w:rsid w:val="008C68D3"/>
    <w:rsid w:val="008D3688"/>
    <w:rsid w:val="008D5DDB"/>
    <w:rsid w:val="008E1799"/>
    <w:rsid w:val="008E23FC"/>
    <w:rsid w:val="008E6A54"/>
    <w:rsid w:val="00903AEB"/>
    <w:rsid w:val="0090423E"/>
    <w:rsid w:val="00905E47"/>
    <w:rsid w:val="0090645F"/>
    <w:rsid w:val="00906B2B"/>
    <w:rsid w:val="009107C2"/>
    <w:rsid w:val="00913359"/>
    <w:rsid w:val="00913EA1"/>
    <w:rsid w:val="00923850"/>
    <w:rsid w:val="00925542"/>
    <w:rsid w:val="00925BB9"/>
    <w:rsid w:val="009276B2"/>
    <w:rsid w:val="009302EA"/>
    <w:rsid w:val="009347F1"/>
    <w:rsid w:val="00935A96"/>
    <w:rsid w:val="00940EF8"/>
    <w:rsid w:val="0094459A"/>
    <w:rsid w:val="0094749A"/>
    <w:rsid w:val="00954A19"/>
    <w:rsid w:val="00965578"/>
    <w:rsid w:val="00972B95"/>
    <w:rsid w:val="009754B4"/>
    <w:rsid w:val="00977676"/>
    <w:rsid w:val="009826B2"/>
    <w:rsid w:val="0098520D"/>
    <w:rsid w:val="009924EE"/>
    <w:rsid w:val="00994DC7"/>
    <w:rsid w:val="00997922"/>
    <w:rsid w:val="00997CC5"/>
    <w:rsid w:val="009A050C"/>
    <w:rsid w:val="009A38D5"/>
    <w:rsid w:val="009A6F95"/>
    <w:rsid w:val="009A7D57"/>
    <w:rsid w:val="009A7F48"/>
    <w:rsid w:val="009B1665"/>
    <w:rsid w:val="009B28BA"/>
    <w:rsid w:val="009B4D80"/>
    <w:rsid w:val="009B7422"/>
    <w:rsid w:val="009D14D1"/>
    <w:rsid w:val="009D4074"/>
    <w:rsid w:val="009D7CDA"/>
    <w:rsid w:val="009E46C9"/>
    <w:rsid w:val="009E5639"/>
    <w:rsid w:val="009F27F3"/>
    <w:rsid w:val="009F3D22"/>
    <w:rsid w:val="009F576F"/>
    <w:rsid w:val="00A004C2"/>
    <w:rsid w:val="00A03E5F"/>
    <w:rsid w:val="00A04640"/>
    <w:rsid w:val="00A05F2C"/>
    <w:rsid w:val="00A11B04"/>
    <w:rsid w:val="00A15EAB"/>
    <w:rsid w:val="00A24AE3"/>
    <w:rsid w:val="00A25931"/>
    <w:rsid w:val="00A25981"/>
    <w:rsid w:val="00A26763"/>
    <w:rsid w:val="00A36D17"/>
    <w:rsid w:val="00A41A7E"/>
    <w:rsid w:val="00A46040"/>
    <w:rsid w:val="00A51148"/>
    <w:rsid w:val="00A5376C"/>
    <w:rsid w:val="00A5632B"/>
    <w:rsid w:val="00A57CD8"/>
    <w:rsid w:val="00A60A41"/>
    <w:rsid w:val="00A616A1"/>
    <w:rsid w:val="00A61ACC"/>
    <w:rsid w:val="00A62C9B"/>
    <w:rsid w:val="00A64964"/>
    <w:rsid w:val="00A64AB1"/>
    <w:rsid w:val="00A6607D"/>
    <w:rsid w:val="00A67301"/>
    <w:rsid w:val="00A67394"/>
    <w:rsid w:val="00A67EE1"/>
    <w:rsid w:val="00A73344"/>
    <w:rsid w:val="00A73404"/>
    <w:rsid w:val="00A750CD"/>
    <w:rsid w:val="00A759E5"/>
    <w:rsid w:val="00A77141"/>
    <w:rsid w:val="00A80DD3"/>
    <w:rsid w:val="00A81097"/>
    <w:rsid w:val="00A827A2"/>
    <w:rsid w:val="00A9073A"/>
    <w:rsid w:val="00A91D97"/>
    <w:rsid w:val="00A950AE"/>
    <w:rsid w:val="00A9575B"/>
    <w:rsid w:val="00AA1D4A"/>
    <w:rsid w:val="00AB1CC0"/>
    <w:rsid w:val="00AB536C"/>
    <w:rsid w:val="00AB673E"/>
    <w:rsid w:val="00AC0E63"/>
    <w:rsid w:val="00AD3004"/>
    <w:rsid w:val="00AD4BFE"/>
    <w:rsid w:val="00AD57F9"/>
    <w:rsid w:val="00AD7F86"/>
    <w:rsid w:val="00AE3589"/>
    <w:rsid w:val="00AE38E1"/>
    <w:rsid w:val="00AE560F"/>
    <w:rsid w:val="00AE6617"/>
    <w:rsid w:val="00AF2B7A"/>
    <w:rsid w:val="00AF2F12"/>
    <w:rsid w:val="00AF73FD"/>
    <w:rsid w:val="00B0006C"/>
    <w:rsid w:val="00B01166"/>
    <w:rsid w:val="00B03999"/>
    <w:rsid w:val="00B0424C"/>
    <w:rsid w:val="00B04533"/>
    <w:rsid w:val="00B062A0"/>
    <w:rsid w:val="00B0723B"/>
    <w:rsid w:val="00B11074"/>
    <w:rsid w:val="00B15215"/>
    <w:rsid w:val="00B152C6"/>
    <w:rsid w:val="00B159EE"/>
    <w:rsid w:val="00B16617"/>
    <w:rsid w:val="00B17BD0"/>
    <w:rsid w:val="00B269F4"/>
    <w:rsid w:val="00B325A2"/>
    <w:rsid w:val="00B35C34"/>
    <w:rsid w:val="00B43353"/>
    <w:rsid w:val="00B45D31"/>
    <w:rsid w:val="00B64124"/>
    <w:rsid w:val="00B66FB6"/>
    <w:rsid w:val="00B719F4"/>
    <w:rsid w:val="00B71C93"/>
    <w:rsid w:val="00B80203"/>
    <w:rsid w:val="00B81D32"/>
    <w:rsid w:val="00B85A83"/>
    <w:rsid w:val="00B87467"/>
    <w:rsid w:val="00B90758"/>
    <w:rsid w:val="00B9163B"/>
    <w:rsid w:val="00B9305B"/>
    <w:rsid w:val="00B93AE1"/>
    <w:rsid w:val="00B95375"/>
    <w:rsid w:val="00BA0AB4"/>
    <w:rsid w:val="00BA26E9"/>
    <w:rsid w:val="00BA3308"/>
    <w:rsid w:val="00BA363F"/>
    <w:rsid w:val="00BA6D7A"/>
    <w:rsid w:val="00BB2D2B"/>
    <w:rsid w:val="00BB37BD"/>
    <w:rsid w:val="00BB3E57"/>
    <w:rsid w:val="00BB4D7C"/>
    <w:rsid w:val="00BB7763"/>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27A42"/>
    <w:rsid w:val="00C3514B"/>
    <w:rsid w:val="00C40864"/>
    <w:rsid w:val="00C4460B"/>
    <w:rsid w:val="00C44DCB"/>
    <w:rsid w:val="00C45836"/>
    <w:rsid w:val="00C46AAD"/>
    <w:rsid w:val="00C51E2F"/>
    <w:rsid w:val="00C5692B"/>
    <w:rsid w:val="00C66356"/>
    <w:rsid w:val="00C67ED1"/>
    <w:rsid w:val="00C706B3"/>
    <w:rsid w:val="00C8110C"/>
    <w:rsid w:val="00C868F4"/>
    <w:rsid w:val="00C87184"/>
    <w:rsid w:val="00CA1725"/>
    <w:rsid w:val="00CA1879"/>
    <w:rsid w:val="00CA1D28"/>
    <w:rsid w:val="00CA3121"/>
    <w:rsid w:val="00CA7DEB"/>
    <w:rsid w:val="00CB1F73"/>
    <w:rsid w:val="00CB2E12"/>
    <w:rsid w:val="00CB43BD"/>
    <w:rsid w:val="00CB7B26"/>
    <w:rsid w:val="00CC1A82"/>
    <w:rsid w:val="00CE0820"/>
    <w:rsid w:val="00CE22A9"/>
    <w:rsid w:val="00CE6188"/>
    <w:rsid w:val="00CE7168"/>
    <w:rsid w:val="00CF43F3"/>
    <w:rsid w:val="00CF44A3"/>
    <w:rsid w:val="00CF644F"/>
    <w:rsid w:val="00D06C7F"/>
    <w:rsid w:val="00D072B1"/>
    <w:rsid w:val="00D10738"/>
    <w:rsid w:val="00D126E4"/>
    <w:rsid w:val="00D15A31"/>
    <w:rsid w:val="00D22B0A"/>
    <w:rsid w:val="00D278A3"/>
    <w:rsid w:val="00D33F93"/>
    <w:rsid w:val="00D36024"/>
    <w:rsid w:val="00D40028"/>
    <w:rsid w:val="00D4335C"/>
    <w:rsid w:val="00D4458C"/>
    <w:rsid w:val="00D46CC8"/>
    <w:rsid w:val="00D470DF"/>
    <w:rsid w:val="00D50548"/>
    <w:rsid w:val="00D50C3A"/>
    <w:rsid w:val="00D51641"/>
    <w:rsid w:val="00D51E9C"/>
    <w:rsid w:val="00D53D71"/>
    <w:rsid w:val="00D5517D"/>
    <w:rsid w:val="00D56860"/>
    <w:rsid w:val="00D56F49"/>
    <w:rsid w:val="00D57445"/>
    <w:rsid w:val="00D616A0"/>
    <w:rsid w:val="00D63295"/>
    <w:rsid w:val="00D66727"/>
    <w:rsid w:val="00D72492"/>
    <w:rsid w:val="00D77BD9"/>
    <w:rsid w:val="00D83743"/>
    <w:rsid w:val="00D8504A"/>
    <w:rsid w:val="00D90E72"/>
    <w:rsid w:val="00D92019"/>
    <w:rsid w:val="00D9285B"/>
    <w:rsid w:val="00D95CF2"/>
    <w:rsid w:val="00D96CF7"/>
    <w:rsid w:val="00DA780B"/>
    <w:rsid w:val="00DB484C"/>
    <w:rsid w:val="00DB57ED"/>
    <w:rsid w:val="00DB7AAE"/>
    <w:rsid w:val="00DC50F8"/>
    <w:rsid w:val="00DD2491"/>
    <w:rsid w:val="00DE11A8"/>
    <w:rsid w:val="00DE3F87"/>
    <w:rsid w:val="00DE7624"/>
    <w:rsid w:val="00DF7E7B"/>
    <w:rsid w:val="00E05D88"/>
    <w:rsid w:val="00E15CF7"/>
    <w:rsid w:val="00E16751"/>
    <w:rsid w:val="00E205B7"/>
    <w:rsid w:val="00E222F7"/>
    <w:rsid w:val="00E236E2"/>
    <w:rsid w:val="00E24802"/>
    <w:rsid w:val="00E27565"/>
    <w:rsid w:val="00E31700"/>
    <w:rsid w:val="00E31D02"/>
    <w:rsid w:val="00E32942"/>
    <w:rsid w:val="00E41FAF"/>
    <w:rsid w:val="00E43546"/>
    <w:rsid w:val="00E4375A"/>
    <w:rsid w:val="00E46FAF"/>
    <w:rsid w:val="00E532C3"/>
    <w:rsid w:val="00E54324"/>
    <w:rsid w:val="00E54443"/>
    <w:rsid w:val="00E556B6"/>
    <w:rsid w:val="00E56D52"/>
    <w:rsid w:val="00E63C5A"/>
    <w:rsid w:val="00E65787"/>
    <w:rsid w:val="00E66AFD"/>
    <w:rsid w:val="00E67BF6"/>
    <w:rsid w:val="00E71967"/>
    <w:rsid w:val="00E7428F"/>
    <w:rsid w:val="00E75D8D"/>
    <w:rsid w:val="00E81260"/>
    <w:rsid w:val="00E94E9F"/>
    <w:rsid w:val="00E97A55"/>
    <w:rsid w:val="00EA0486"/>
    <w:rsid w:val="00EA207E"/>
    <w:rsid w:val="00EA327C"/>
    <w:rsid w:val="00EA3517"/>
    <w:rsid w:val="00EB05AD"/>
    <w:rsid w:val="00EB1716"/>
    <w:rsid w:val="00EB2401"/>
    <w:rsid w:val="00EB2A29"/>
    <w:rsid w:val="00EB32FE"/>
    <w:rsid w:val="00EC0540"/>
    <w:rsid w:val="00EC6108"/>
    <w:rsid w:val="00EC6AC3"/>
    <w:rsid w:val="00ED3790"/>
    <w:rsid w:val="00ED4D27"/>
    <w:rsid w:val="00ED4F54"/>
    <w:rsid w:val="00ED644E"/>
    <w:rsid w:val="00EE1F65"/>
    <w:rsid w:val="00EE45BA"/>
    <w:rsid w:val="00EE69F3"/>
    <w:rsid w:val="00EE7068"/>
    <w:rsid w:val="00EE7503"/>
    <w:rsid w:val="00EF2BCF"/>
    <w:rsid w:val="00EF2FA2"/>
    <w:rsid w:val="00EF3F33"/>
    <w:rsid w:val="00EF4359"/>
    <w:rsid w:val="00F007C7"/>
    <w:rsid w:val="00F053B7"/>
    <w:rsid w:val="00F07BF3"/>
    <w:rsid w:val="00F11722"/>
    <w:rsid w:val="00F21A5B"/>
    <w:rsid w:val="00F24F69"/>
    <w:rsid w:val="00F254F2"/>
    <w:rsid w:val="00F30413"/>
    <w:rsid w:val="00F3226F"/>
    <w:rsid w:val="00F40820"/>
    <w:rsid w:val="00F435D9"/>
    <w:rsid w:val="00F43EBF"/>
    <w:rsid w:val="00F518A1"/>
    <w:rsid w:val="00F53829"/>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2354"/>
    <w:rsid w:val="00FD2BCE"/>
    <w:rsid w:val="00FD3D59"/>
    <w:rsid w:val="00FD4A6D"/>
    <w:rsid w:val="00FD5C10"/>
    <w:rsid w:val="00FE2F1C"/>
    <w:rsid w:val="00FE3148"/>
    <w:rsid w:val="00FE6C10"/>
    <w:rsid w:val="00FF1E68"/>
    <w:rsid w:val="00FF2EDE"/>
    <w:rsid w:val="00FF4B41"/>
  </w:rsids>
  <m:mathPr>
    <m:mathFont m:val="Cambria Math"/>
    <m:brkBin m:val="before"/>
    <m:brkBinSub m:val="--"/>
    <m:smallFrac m:val="0"/>
    <m:dispDef/>
    <m:lMargin m:val="0"/>
    <m:rMargin m:val="0"/>
    <m:defJc m:val="centerGroup"/>
    <m:wrapIndent m:val="1440"/>
    <m:intLim m:val="subSup"/>
    <m:naryLim m:val="undOvr"/>
  </m:mathPr>
  <w:themeFontLang w:val="en-AU"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68DD7"/>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3"/>
      </w:numPr>
      <w:spacing w:before="60" w:after="120"/>
    </w:pPr>
  </w:style>
  <w:style w:type="paragraph" w:styleId="ListBullet2">
    <w:name w:val="List Bullet 2"/>
    <w:basedOn w:val="Normal"/>
    <w:unhideWhenUsed/>
    <w:rsid w:val="00FA2510"/>
    <w:pPr>
      <w:numPr>
        <w:ilvl w:val="1"/>
        <w:numId w:val="3"/>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9"/>
      </w:numPr>
      <w:spacing w:before="0"/>
    </w:pPr>
  </w:style>
  <w:style w:type="paragraph" w:customStyle="1" w:styleId="FedBodyBulletIndent">
    <w:name w:val="Fed Body Bullet  Indent"/>
    <w:basedOn w:val="Normal"/>
    <w:qFormat/>
    <w:rsid w:val="00FA2510"/>
    <w:pPr>
      <w:numPr>
        <w:numId w:val="10"/>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17"/>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18"/>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table" w:customStyle="1" w:styleId="FedUTableGrid1">
    <w:name w:val="FedU Table Grid1"/>
    <w:basedOn w:val="TableNormal"/>
    <w:next w:val="TableGrid"/>
    <w:uiPriority w:val="59"/>
    <w:rsid w:val="00A64AB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2">
    <w:name w:val="FedU Table Grid2"/>
    <w:basedOn w:val="TableNormal"/>
    <w:next w:val="TableGrid"/>
    <w:uiPriority w:val="59"/>
    <w:rsid w:val="005E031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62648">
      <w:bodyDiv w:val="1"/>
      <w:marLeft w:val="0"/>
      <w:marRight w:val="0"/>
      <w:marTop w:val="0"/>
      <w:marBottom w:val="0"/>
      <w:divBdr>
        <w:top w:val="none" w:sz="0" w:space="0" w:color="auto"/>
        <w:left w:val="none" w:sz="0" w:space="0" w:color="auto"/>
        <w:bottom w:val="none" w:sz="0" w:space="0" w:color="auto"/>
        <w:right w:val="none" w:sz="0" w:space="0" w:color="auto"/>
      </w:divBdr>
    </w:div>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717510352">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50037378">
      <w:bodyDiv w:val="1"/>
      <w:marLeft w:val="0"/>
      <w:marRight w:val="0"/>
      <w:marTop w:val="0"/>
      <w:marBottom w:val="0"/>
      <w:divBdr>
        <w:top w:val="none" w:sz="0" w:space="0" w:color="auto"/>
        <w:left w:val="none" w:sz="0" w:space="0" w:color="auto"/>
        <w:bottom w:val="none" w:sz="0" w:space="0" w:color="auto"/>
        <w:right w:val="none" w:sz="0" w:space="0" w:color="auto"/>
      </w:divBdr>
    </w:div>
    <w:div w:id="1260796553">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526484441">
      <w:bodyDiv w:val="1"/>
      <w:marLeft w:val="0"/>
      <w:marRight w:val="0"/>
      <w:marTop w:val="0"/>
      <w:marBottom w:val="0"/>
      <w:divBdr>
        <w:top w:val="none" w:sz="0" w:space="0" w:color="auto"/>
        <w:left w:val="none" w:sz="0" w:space="0" w:color="auto"/>
        <w:bottom w:val="none" w:sz="0" w:space="0" w:color="auto"/>
        <w:right w:val="none" w:sz="0" w:space="0" w:color="auto"/>
      </w:divBdr>
    </w:div>
    <w:div w:id="1853563897">
      <w:bodyDiv w:val="1"/>
      <w:marLeft w:val="0"/>
      <w:marRight w:val="0"/>
      <w:marTop w:val="0"/>
      <w:marBottom w:val="0"/>
      <w:divBdr>
        <w:top w:val="none" w:sz="0" w:space="0" w:color="auto"/>
        <w:left w:val="none" w:sz="0" w:space="0" w:color="auto"/>
        <w:bottom w:val="none" w:sz="0" w:space="0" w:color="auto"/>
        <w:right w:val="none" w:sz="0" w:space="0" w:color="auto"/>
      </w:divBdr>
    </w:div>
    <w:div w:id="189091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916</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4036</CharactersWithSpaces>
  <SharedDoc>false</SharedDoc>
  <HyperlinkBase>http://www.caqa.com.au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emilie cheignon</cp:lastModifiedBy>
  <cp:revision>118</cp:revision>
  <cp:lastPrinted>2020-01-17T05:09:00Z</cp:lastPrinted>
  <dcterms:created xsi:type="dcterms:W3CDTF">2017-05-12T23:08:00Z</dcterms:created>
  <dcterms:modified xsi:type="dcterms:W3CDTF">2020-08-25T08:11:00Z</dcterms:modified>
  <cp:category>Business Template</cp:category>
  <cp:contentStatus>Published</cp:contentStatus>
</cp:coreProperties>
</file>