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D5031" w:rsidRDefault="00DD5031">
      <w:pPr>
        <w:pStyle w:val="Corpodetexto"/>
        <w:spacing w:before="2"/>
        <w:ind w:left="0"/>
        <w:rPr>
          <w:rFonts w:ascii="Times New Roman"/>
        </w:rPr>
      </w:pPr>
    </w:p>
    <w:p w:rsidR="00DD5031" w:rsidRDefault="00FC6675">
      <w:pPr>
        <w:pStyle w:val="Ttulo1"/>
        <w:ind w:left="0" w:right="428" w:firstLine="0"/>
        <w:jc w:val="center"/>
      </w:pPr>
      <w:r>
        <w:t>PROCESSO</w:t>
      </w:r>
      <w:r>
        <w:rPr>
          <w:spacing w:val="-4"/>
        </w:rPr>
        <w:t xml:space="preserve"> </w:t>
      </w:r>
      <w:r>
        <w:t>SELETIVO</w:t>
      </w:r>
      <w:r>
        <w:rPr>
          <w:spacing w:val="-5"/>
        </w:rPr>
        <w:t xml:space="preserve"> </w:t>
      </w:r>
      <w:r>
        <w:t>SIMPLIFICADO</w:t>
      </w:r>
      <w:r>
        <w:rPr>
          <w:spacing w:val="-3"/>
        </w:rPr>
        <w:t xml:space="preserve"> </w:t>
      </w:r>
      <w:r>
        <w:t>Nº</w:t>
      </w:r>
      <w:r>
        <w:rPr>
          <w:spacing w:val="-3"/>
        </w:rPr>
        <w:t xml:space="preserve"> </w:t>
      </w:r>
      <w:r>
        <w:rPr>
          <w:spacing w:val="-2"/>
        </w:rPr>
        <w:t>04/2026</w:t>
      </w:r>
    </w:p>
    <w:p w:rsidR="00DD5031" w:rsidRDefault="00FC6675">
      <w:pPr>
        <w:ind w:left="1" w:right="428"/>
        <w:jc w:val="center"/>
        <w:rPr>
          <w:i/>
          <w:sz w:val="24"/>
        </w:rPr>
      </w:pPr>
      <w:r>
        <w:rPr>
          <w:i/>
          <w:sz w:val="24"/>
        </w:rPr>
        <w:t>Seleção</w:t>
      </w:r>
      <w:r>
        <w:rPr>
          <w:i/>
          <w:spacing w:val="-6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2"/>
          <w:sz w:val="24"/>
        </w:rPr>
        <w:t xml:space="preserve"> </w:t>
      </w:r>
      <w:r>
        <w:rPr>
          <w:i/>
          <w:sz w:val="24"/>
        </w:rPr>
        <w:t>Bolsistas</w:t>
      </w:r>
      <w:r>
        <w:rPr>
          <w:i/>
          <w:spacing w:val="-3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1"/>
          <w:sz w:val="24"/>
        </w:rPr>
        <w:t xml:space="preserve"> </w:t>
      </w:r>
      <w:r>
        <w:rPr>
          <w:i/>
          <w:sz w:val="24"/>
        </w:rPr>
        <w:t>Iniciação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Científica</w:t>
      </w:r>
      <w:r>
        <w:rPr>
          <w:i/>
          <w:spacing w:val="-3"/>
          <w:sz w:val="24"/>
        </w:rPr>
        <w:t xml:space="preserve"> </w:t>
      </w:r>
      <w:r>
        <w:rPr>
          <w:i/>
          <w:spacing w:val="-2"/>
          <w:sz w:val="24"/>
        </w:rPr>
        <w:t>(IC/CNPq)</w:t>
      </w:r>
    </w:p>
    <w:p w:rsidR="00DD5031" w:rsidRDefault="00FC6675">
      <w:pPr>
        <w:spacing w:before="2"/>
        <w:ind w:left="3" w:right="428"/>
        <w:jc w:val="center"/>
        <w:rPr>
          <w:i/>
          <w:sz w:val="24"/>
        </w:rPr>
      </w:pPr>
      <w:r>
        <w:rPr>
          <w:i/>
          <w:sz w:val="24"/>
        </w:rPr>
        <w:t>GRUPOS</w:t>
      </w:r>
      <w:r>
        <w:rPr>
          <w:i/>
          <w:spacing w:val="-8"/>
          <w:sz w:val="24"/>
        </w:rPr>
        <w:t xml:space="preserve"> </w:t>
      </w:r>
      <w:r>
        <w:rPr>
          <w:i/>
          <w:sz w:val="24"/>
        </w:rPr>
        <w:t>DE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PESQUISA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E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INSTITUIÇÕES</w:t>
      </w:r>
      <w:r>
        <w:rPr>
          <w:i/>
          <w:spacing w:val="-4"/>
          <w:sz w:val="24"/>
        </w:rPr>
        <w:t xml:space="preserve"> </w:t>
      </w:r>
      <w:r>
        <w:rPr>
          <w:i/>
          <w:sz w:val="24"/>
        </w:rPr>
        <w:t>VINCULADAS</w:t>
      </w:r>
      <w:r>
        <w:rPr>
          <w:i/>
          <w:spacing w:val="-5"/>
          <w:sz w:val="24"/>
        </w:rPr>
        <w:t xml:space="preserve"> </w:t>
      </w:r>
      <w:r>
        <w:rPr>
          <w:i/>
          <w:sz w:val="24"/>
        </w:rPr>
        <w:t>AO INCT-</w:t>
      </w:r>
      <w:r>
        <w:rPr>
          <w:i/>
          <w:spacing w:val="-2"/>
          <w:sz w:val="24"/>
        </w:rPr>
        <w:t>CONEXAO</w:t>
      </w:r>
    </w:p>
    <w:p w:rsidR="00DD5031" w:rsidRDefault="00DD5031">
      <w:pPr>
        <w:pStyle w:val="Corpodetexto"/>
        <w:ind w:left="0"/>
        <w:rPr>
          <w:i/>
        </w:rPr>
      </w:pPr>
    </w:p>
    <w:p w:rsidR="00DD5031" w:rsidRDefault="00FC6675">
      <w:pPr>
        <w:pStyle w:val="Ttulo1"/>
        <w:numPr>
          <w:ilvl w:val="0"/>
          <w:numId w:val="2"/>
        </w:numPr>
        <w:tabs>
          <w:tab w:val="left" w:pos="252"/>
        </w:tabs>
        <w:ind w:left="252" w:hanging="240"/>
      </w:pPr>
      <w:r>
        <w:t>OBJETO</w:t>
      </w:r>
      <w:r>
        <w:rPr>
          <w:spacing w:val="-3"/>
        </w:rPr>
        <w:t xml:space="preserve"> </w:t>
      </w:r>
      <w:r>
        <w:t xml:space="preserve">E </w:t>
      </w:r>
      <w:r>
        <w:rPr>
          <w:spacing w:val="-2"/>
        </w:rPr>
        <w:t>FINALIDADE</w:t>
      </w:r>
    </w:p>
    <w:p w:rsidR="00DD5031" w:rsidRDefault="00FC6675">
      <w:pPr>
        <w:pStyle w:val="Corpodetexto"/>
        <w:ind w:right="428" w:firstLine="708"/>
        <w:jc w:val="both"/>
      </w:pPr>
      <w:r>
        <w:t xml:space="preserve">O presente processo seletivo simplificado tem por objeto a seleção de </w:t>
      </w:r>
      <w:r>
        <w:rPr>
          <w:b/>
        </w:rPr>
        <w:t xml:space="preserve">50 (cinquenta) bolsistas </w:t>
      </w:r>
      <w:r>
        <w:t xml:space="preserve">de Iniciação Científica (IC/CNPq) para atuarem, exclusivamente, junto aos </w:t>
      </w:r>
      <w:r>
        <w:rPr>
          <w:b/>
        </w:rPr>
        <w:t>Orientadores/as, Grupos de Pesquisa e Instituições do INCT-CONEXAO</w:t>
      </w:r>
      <w:r>
        <w:t>. O programa visa fomentar o desenvolvimento de projetos de pesquisa</w:t>
      </w:r>
      <w:r>
        <w:rPr>
          <w:spacing w:val="-14"/>
        </w:rPr>
        <w:t xml:space="preserve"> </w:t>
      </w:r>
      <w:r>
        <w:t>nas</w:t>
      </w:r>
      <w:r>
        <w:rPr>
          <w:spacing w:val="-14"/>
        </w:rPr>
        <w:t xml:space="preserve"> </w:t>
      </w:r>
      <w:r>
        <w:t>áreas</w:t>
      </w:r>
      <w:r>
        <w:rPr>
          <w:spacing w:val="-13"/>
        </w:rPr>
        <w:t xml:space="preserve"> </w:t>
      </w:r>
      <w:r>
        <w:t>de</w:t>
      </w:r>
      <w:r>
        <w:rPr>
          <w:spacing w:val="-14"/>
        </w:rPr>
        <w:t xml:space="preserve"> </w:t>
      </w:r>
      <w:r>
        <w:t>Biodivers</w:t>
      </w:r>
      <w:r>
        <w:t>idade,</w:t>
      </w:r>
      <w:r>
        <w:rPr>
          <w:spacing w:val="-13"/>
        </w:rPr>
        <w:t xml:space="preserve"> </w:t>
      </w:r>
      <w:r>
        <w:t>Biotecnologia,</w:t>
      </w:r>
      <w:r>
        <w:rPr>
          <w:spacing w:val="-14"/>
        </w:rPr>
        <w:t xml:space="preserve"> </w:t>
      </w:r>
      <w:r>
        <w:t>Bioclimatologia</w:t>
      </w:r>
      <w:r>
        <w:rPr>
          <w:spacing w:val="-13"/>
        </w:rPr>
        <w:t xml:space="preserve"> </w:t>
      </w:r>
      <w:r>
        <w:t>e</w:t>
      </w:r>
      <w:r>
        <w:rPr>
          <w:spacing w:val="-14"/>
        </w:rPr>
        <w:t xml:space="preserve"> </w:t>
      </w:r>
      <w:r>
        <w:t>Bioeconomia</w:t>
      </w:r>
      <w:r>
        <w:rPr>
          <w:spacing w:val="-14"/>
        </w:rPr>
        <w:t xml:space="preserve"> </w:t>
      </w:r>
      <w:r>
        <w:t>aplicadas</w:t>
      </w:r>
      <w:r>
        <w:rPr>
          <w:spacing w:val="-13"/>
        </w:rPr>
        <w:t xml:space="preserve"> </w:t>
      </w:r>
      <w:r>
        <w:t>à</w:t>
      </w:r>
      <w:r>
        <w:rPr>
          <w:spacing w:val="-14"/>
        </w:rPr>
        <w:t xml:space="preserve"> </w:t>
      </w:r>
      <w:r>
        <w:t>Saúde</w:t>
      </w:r>
      <w:r>
        <w:rPr>
          <w:spacing w:val="-13"/>
        </w:rPr>
        <w:t xml:space="preserve"> </w:t>
      </w:r>
      <w:r>
        <w:t>Única, Políticas Informadas por Evidências e Popularização da Ciência (POP CIÊNCIA), integrando a educação superior à ciência de fronteira na Amazônia Ocid(Ori)ental e demais regiões de abrangência da rede para este processo seletivo específico.</w:t>
      </w:r>
    </w:p>
    <w:p w:rsidR="00DD5031" w:rsidRDefault="00FC6675">
      <w:pPr>
        <w:pStyle w:val="Ttulo1"/>
        <w:numPr>
          <w:ilvl w:val="0"/>
          <w:numId w:val="2"/>
        </w:numPr>
        <w:tabs>
          <w:tab w:val="left" w:pos="252"/>
        </w:tabs>
        <w:spacing w:before="292"/>
        <w:ind w:left="252" w:hanging="240"/>
      </w:pPr>
      <w:r>
        <w:t>JUSTIFICAT</w:t>
      </w:r>
      <w:r>
        <w:t>IVA</w:t>
      </w:r>
      <w:r>
        <w:rPr>
          <w:spacing w:val="-6"/>
        </w:rPr>
        <w:t xml:space="preserve"> </w:t>
      </w:r>
      <w:r>
        <w:t>INSTITUCIONAL</w:t>
      </w:r>
      <w:r>
        <w:rPr>
          <w:spacing w:val="-5"/>
        </w:rPr>
        <w:t xml:space="preserve"> </w:t>
      </w:r>
      <w:r>
        <w:t>E</w:t>
      </w:r>
      <w:r>
        <w:rPr>
          <w:spacing w:val="-6"/>
        </w:rPr>
        <w:t xml:space="preserve"> </w:t>
      </w:r>
      <w:r>
        <w:rPr>
          <w:spacing w:val="-2"/>
        </w:rPr>
        <w:t>CONTEXTUALIZAÇÃO</w:t>
      </w:r>
    </w:p>
    <w:p w:rsidR="00DD5031" w:rsidRDefault="00FC6675">
      <w:pPr>
        <w:pStyle w:val="Corpodetexto"/>
        <w:ind w:right="431" w:firstLine="708"/>
        <w:jc w:val="both"/>
      </w:pPr>
      <w:r>
        <w:t xml:space="preserve">O </w:t>
      </w:r>
      <w:r>
        <w:rPr>
          <w:b/>
        </w:rPr>
        <w:t xml:space="preserve">INCT-CONEXAO </w:t>
      </w:r>
      <w:r>
        <w:t>tem como objetivo compreender, prever, mitigar e gerir os impactos das mudanças climáticas na biodiversidade e saúde única, promovendo a resiliência das populações e comunidades</w:t>
      </w:r>
      <w:r>
        <w:rPr>
          <w:spacing w:val="-6"/>
        </w:rPr>
        <w:t xml:space="preserve"> </w:t>
      </w:r>
      <w:r>
        <w:t>amazônicas</w:t>
      </w:r>
      <w:r>
        <w:rPr>
          <w:spacing w:val="-4"/>
        </w:rPr>
        <w:t xml:space="preserve"> </w:t>
      </w:r>
      <w:r>
        <w:t>vulneráveis.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proposta</w:t>
      </w:r>
      <w:r>
        <w:rPr>
          <w:spacing w:val="-6"/>
        </w:rPr>
        <w:t xml:space="preserve"> </w:t>
      </w:r>
      <w:r>
        <w:t>visa</w:t>
      </w:r>
      <w:r>
        <w:rPr>
          <w:spacing w:val="-4"/>
        </w:rPr>
        <w:t xml:space="preserve"> </w:t>
      </w:r>
      <w:r>
        <w:t>subsidiar</w:t>
      </w:r>
      <w:r>
        <w:rPr>
          <w:spacing w:val="-6"/>
        </w:rPr>
        <w:t xml:space="preserve"> </w:t>
      </w:r>
      <w:r>
        <w:t>processos</w:t>
      </w:r>
      <w:r>
        <w:rPr>
          <w:spacing w:val="-9"/>
        </w:rPr>
        <w:t xml:space="preserve"> </w:t>
      </w:r>
      <w:r>
        <w:t>bioprospectivos, biotecnológicos e bioeconômicos, capacitando o poder público para fomentar e fortalecer os arranjos ecoprodutivos locais (AEPLs) e os povos da floresta como agentes permanentes na preservação ambiental, at</w:t>
      </w:r>
      <w:r>
        <w:t>endendo aos objetivos</w:t>
      </w:r>
      <w:r>
        <w:rPr>
          <w:spacing w:val="-11"/>
        </w:rPr>
        <w:t xml:space="preserve"> </w:t>
      </w:r>
      <w:r>
        <w:t>de</w:t>
      </w:r>
      <w:r>
        <w:rPr>
          <w:spacing w:val="-11"/>
        </w:rPr>
        <w:t xml:space="preserve"> </w:t>
      </w:r>
      <w:r>
        <w:t>desenvolvimento</w:t>
      </w:r>
      <w:r>
        <w:rPr>
          <w:spacing w:val="-8"/>
        </w:rPr>
        <w:t xml:space="preserve"> </w:t>
      </w:r>
      <w:r>
        <w:t>sustentável</w:t>
      </w:r>
      <w:r>
        <w:rPr>
          <w:spacing w:val="-11"/>
        </w:rPr>
        <w:t xml:space="preserve"> </w:t>
      </w:r>
      <w:r>
        <w:t>(ODS).</w:t>
      </w:r>
      <w:r>
        <w:rPr>
          <w:spacing w:val="-9"/>
        </w:rPr>
        <w:t xml:space="preserve"> </w:t>
      </w:r>
      <w:r>
        <w:t>A</w:t>
      </w:r>
      <w:r>
        <w:rPr>
          <w:spacing w:val="-11"/>
        </w:rPr>
        <w:t xml:space="preserve"> </w:t>
      </w:r>
      <w:r>
        <w:t>proposta</w:t>
      </w:r>
      <w:r>
        <w:rPr>
          <w:spacing w:val="-11"/>
        </w:rPr>
        <w:t xml:space="preserve"> </w:t>
      </w:r>
      <w:r>
        <w:t>contribui</w:t>
      </w:r>
      <w:r>
        <w:rPr>
          <w:spacing w:val="-11"/>
        </w:rPr>
        <w:t xml:space="preserve"> </w:t>
      </w:r>
      <w:r>
        <w:t>para</w:t>
      </w:r>
      <w:r>
        <w:rPr>
          <w:spacing w:val="-8"/>
        </w:rPr>
        <w:t xml:space="preserve"> </w:t>
      </w:r>
      <w:r>
        <w:t>os</w:t>
      </w:r>
      <w:r>
        <w:rPr>
          <w:spacing w:val="-11"/>
        </w:rPr>
        <w:t xml:space="preserve"> </w:t>
      </w:r>
      <w:r>
        <w:t>ODS</w:t>
      </w:r>
      <w:r>
        <w:rPr>
          <w:spacing w:val="-11"/>
        </w:rPr>
        <w:t xml:space="preserve"> </w:t>
      </w:r>
      <w:r>
        <w:t>com</w:t>
      </w:r>
      <w:r>
        <w:rPr>
          <w:spacing w:val="-10"/>
        </w:rPr>
        <w:t xml:space="preserve"> </w:t>
      </w:r>
      <w:r>
        <w:t>foco</w:t>
      </w:r>
      <w:r>
        <w:rPr>
          <w:spacing w:val="-11"/>
        </w:rPr>
        <w:t xml:space="preserve"> </w:t>
      </w:r>
      <w:r>
        <w:t>na</w:t>
      </w:r>
      <w:r>
        <w:rPr>
          <w:spacing w:val="-11"/>
        </w:rPr>
        <w:t xml:space="preserve"> </w:t>
      </w:r>
      <w:r>
        <w:t>saúde</w:t>
      </w:r>
      <w:r>
        <w:rPr>
          <w:spacing w:val="-11"/>
        </w:rPr>
        <w:t xml:space="preserve"> </w:t>
      </w:r>
      <w:r>
        <w:t>(ODS-3 - vida saudável e bem-estar), educação (ODS-4 - educação inclusiva e equitativa), desenvolvimento econômico sustentável (ODS-8 - crescimen</w:t>
      </w:r>
      <w:r>
        <w:t>to econômico sustentável), comunidades sustentáveis (ODS-11 - Cidades e comunidades sustentáveis) e mudanças climáticas (ODS-13 - Ação contra a mudança global do clima) para a Amazônia.</w:t>
      </w:r>
    </w:p>
    <w:p w:rsidR="00DD5031" w:rsidRDefault="00FC6675">
      <w:pPr>
        <w:pStyle w:val="Corpodetexto"/>
        <w:spacing w:before="1"/>
        <w:ind w:right="432" w:firstLine="708"/>
        <w:jc w:val="both"/>
      </w:pPr>
      <w:r>
        <w:t>A missão do INCT é promover o desenvolvimento científico, tecnológico,</w:t>
      </w:r>
      <w:r>
        <w:t xml:space="preserve"> social e inovador de processos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Biotecnologia</w:t>
      </w:r>
      <w:r>
        <w:rPr>
          <w:spacing w:val="-4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Uso</w:t>
      </w:r>
      <w:r>
        <w:rPr>
          <w:spacing w:val="-6"/>
        </w:rPr>
        <w:t xml:space="preserve"> </w:t>
      </w:r>
      <w:r>
        <w:t>Sustentável</w:t>
      </w:r>
      <w:r>
        <w:rPr>
          <w:spacing w:val="-6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Biodiversidade</w:t>
      </w:r>
      <w:r>
        <w:rPr>
          <w:spacing w:val="-6"/>
        </w:rPr>
        <w:t xml:space="preserve"> </w:t>
      </w:r>
      <w:r>
        <w:t>na</w:t>
      </w:r>
      <w:r>
        <w:rPr>
          <w:spacing w:val="-6"/>
        </w:rPr>
        <w:t xml:space="preserve"> </w:t>
      </w:r>
      <w:r>
        <w:t>Amazônia.</w:t>
      </w:r>
      <w:r>
        <w:rPr>
          <w:spacing w:val="-4"/>
        </w:rPr>
        <w:t xml:space="preserve"> </w:t>
      </w:r>
      <w:r>
        <w:t>Isso</w:t>
      </w:r>
      <w:r>
        <w:rPr>
          <w:spacing w:val="-6"/>
        </w:rPr>
        <w:t xml:space="preserve"> </w:t>
      </w:r>
      <w:r>
        <w:t>será</w:t>
      </w:r>
      <w:r>
        <w:rPr>
          <w:spacing w:val="-6"/>
        </w:rPr>
        <w:t xml:space="preserve"> </w:t>
      </w:r>
      <w:r>
        <w:t>realizado</w:t>
      </w:r>
      <w:r>
        <w:rPr>
          <w:spacing w:val="-6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partir</w:t>
      </w:r>
      <w:r>
        <w:rPr>
          <w:spacing w:val="-8"/>
        </w:rPr>
        <w:t xml:space="preserve"> </w:t>
      </w:r>
      <w:r>
        <w:t>do monitoramento</w:t>
      </w:r>
      <w:r>
        <w:rPr>
          <w:spacing w:val="-8"/>
        </w:rPr>
        <w:t xml:space="preserve"> </w:t>
      </w:r>
      <w:r>
        <w:t>biometeorológico</w:t>
      </w:r>
      <w:r>
        <w:rPr>
          <w:spacing w:val="-6"/>
        </w:rPr>
        <w:t xml:space="preserve"> </w:t>
      </w:r>
      <w:r>
        <w:t>humano,</w:t>
      </w:r>
      <w:r>
        <w:rPr>
          <w:spacing w:val="-6"/>
        </w:rPr>
        <w:t xml:space="preserve"> </w:t>
      </w:r>
      <w:r>
        <w:t>animal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vegetal;</w:t>
      </w:r>
      <w:r>
        <w:rPr>
          <w:spacing w:val="-3"/>
        </w:rPr>
        <w:t xml:space="preserve"> </w:t>
      </w:r>
      <w:r>
        <w:t>da</w:t>
      </w:r>
      <w:r>
        <w:rPr>
          <w:spacing w:val="-6"/>
        </w:rPr>
        <w:t xml:space="preserve"> </w:t>
      </w:r>
      <w:r>
        <w:t>agregação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valor</w:t>
      </w:r>
      <w:r>
        <w:rPr>
          <w:spacing w:val="-6"/>
        </w:rPr>
        <w:t xml:space="preserve"> </w:t>
      </w:r>
      <w:r>
        <w:t>à</w:t>
      </w:r>
      <w:r>
        <w:rPr>
          <w:spacing w:val="-9"/>
        </w:rPr>
        <w:t xml:space="preserve"> </w:t>
      </w:r>
      <w:r>
        <w:t>formação</w:t>
      </w:r>
      <w:r>
        <w:rPr>
          <w:spacing w:val="-8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pessoas; e da bioprospecção com aplicações farmacológicas, fortalecendo os AEPLs e contribuindo para a transformação social, educacional, ambiental e científica, com ênfase na saúde única e bioeconomia. O projeto está alinhado a importantes políticas públi</w:t>
      </w:r>
      <w:r>
        <w:t>cas, como a Política Nacional de Mudança do Clima (a partir da nova contribuição determinada, NDC/COP29), o Plano de Ação Nacional de Uma Só Saúde (promovendo</w:t>
      </w:r>
      <w:r>
        <w:rPr>
          <w:spacing w:val="-14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trabalho</w:t>
      </w:r>
      <w:r>
        <w:rPr>
          <w:spacing w:val="-13"/>
        </w:rPr>
        <w:t xml:space="preserve"> </w:t>
      </w:r>
      <w:r>
        <w:t>integrado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cooperativo</w:t>
      </w:r>
      <w:r>
        <w:rPr>
          <w:spacing w:val="-14"/>
        </w:rPr>
        <w:t xml:space="preserve"> </w:t>
      </w:r>
      <w:r>
        <w:t>entre</w:t>
      </w:r>
      <w:r>
        <w:rPr>
          <w:spacing w:val="-13"/>
        </w:rPr>
        <w:t xml:space="preserve"> </w:t>
      </w:r>
      <w:r>
        <w:t>instituições</w:t>
      </w:r>
      <w:r>
        <w:rPr>
          <w:spacing w:val="-14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a</w:t>
      </w:r>
      <w:r>
        <w:rPr>
          <w:spacing w:val="-13"/>
        </w:rPr>
        <w:t xml:space="preserve"> </w:t>
      </w:r>
      <w:r>
        <w:t>prevenção</w:t>
      </w:r>
      <w:r>
        <w:rPr>
          <w:spacing w:val="-14"/>
        </w:rPr>
        <w:t xml:space="preserve"> </w:t>
      </w:r>
      <w:r>
        <w:t>e</w:t>
      </w:r>
      <w:r>
        <w:rPr>
          <w:spacing w:val="-13"/>
        </w:rPr>
        <w:t xml:space="preserve"> </w:t>
      </w:r>
      <w:r>
        <w:t>controle</w:t>
      </w:r>
      <w:r>
        <w:rPr>
          <w:spacing w:val="-14"/>
        </w:rPr>
        <w:t xml:space="preserve"> </w:t>
      </w:r>
      <w:r>
        <w:t>das</w:t>
      </w:r>
      <w:r>
        <w:rPr>
          <w:spacing w:val="-13"/>
        </w:rPr>
        <w:t xml:space="preserve"> </w:t>
      </w:r>
      <w:r>
        <w:t>ameaças à s</w:t>
      </w:r>
      <w:r>
        <w:t xml:space="preserve">aúde única) e o Programa Nacional de Plantas Medicinais e Fitoterápicos (promovendo e reconhecendo as práticas populares e tradicionais de uso de plantas medicinais da Amazônia no SUS, e, a inclusão da agricultura familiar, abrangendo os povos originários </w:t>
      </w:r>
      <w:r>
        <w:t xml:space="preserve">nos AEPLs). Ademais, o </w:t>
      </w:r>
      <w:r>
        <w:rPr>
          <w:b/>
        </w:rPr>
        <w:t xml:space="preserve">INCT-CONEXAO </w:t>
      </w:r>
      <w:r>
        <w:t>fundamenta-se</w:t>
      </w:r>
      <w:r>
        <w:rPr>
          <w:spacing w:val="-7"/>
        </w:rPr>
        <w:t xml:space="preserve"> </w:t>
      </w:r>
      <w:r>
        <w:t>na</w:t>
      </w:r>
      <w:r>
        <w:rPr>
          <w:spacing w:val="-10"/>
        </w:rPr>
        <w:t xml:space="preserve"> </w:t>
      </w:r>
      <w:r>
        <w:t>translação</w:t>
      </w:r>
      <w:r>
        <w:rPr>
          <w:spacing w:val="-7"/>
        </w:rPr>
        <w:t xml:space="preserve"> </w:t>
      </w:r>
      <w:r>
        <w:t>científica</w:t>
      </w:r>
      <w:r>
        <w:rPr>
          <w:spacing w:val="-5"/>
        </w:rPr>
        <w:t xml:space="preserve"> </w:t>
      </w:r>
      <w:r>
        <w:t>e</w:t>
      </w:r>
      <w:r>
        <w:rPr>
          <w:spacing w:val="-7"/>
        </w:rPr>
        <w:t xml:space="preserve"> </w:t>
      </w:r>
      <w:r>
        <w:t>social,</w:t>
      </w:r>
      <w:r>
        <w:rPr>
          <w:spacing w:val="-10"/>
        </w:rPr>
        <w:t xml:space="preserve"> </w:t>
      </w:r>
      <w:r>
        <w:t>transformando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biodiversidade</w:t>
      </w:r>
      <w:r>
        <w:rPr>
          <w:spacing w:val="-7"/>
        </w:rPr>
        <w:t xml:space="preserve"> </w:t>
      </w:r>
      <w:r>
        <w:t>amazônica</w:t>
      </w:r>
      <w:r>
        <w:rPr>
          <w:spacing w:val="-7"/>
        </w:rPr>
        <w:t xml:space="preserve"> </w:t>
      </w:r>
      <w:r>
        <w:t>e</w:t>
      </w:r>
      <w:r>
        <w:rPr>
          <w:spacing w:val="-9"/>
        </w:rPr>
        <w:t xml:space="preserve"> </w:t>
      </w:r>
      <w:r>
        <w:t>o</w:t>
      </w:r>
      <w:r>
        <w:rPr>
          <w:spacing w:val="-7"/>
        </w:rPr>
        <w:t xml:space="preserve"> </w:t>
      </w:r>
      <w:r>
        <w:t>conhecimento</w:t>
      </w:r>
      <w:r>
        <w:rPr>
          <w:spacing w:val="-9"/>
        </w:rPr>
        <w:t xml:space="preserve"> </w:t>
      </w:r>
      <w:r>
        <w:t xml:space="preserve">tradicional em inovação e tecnologia sustentável, incorporando as diretrizes da </w:t>
      </w:r>
      <w:r>
        <w:rPr>
          <w:b/>
        </w:rPr>
        <w:t>23ª Semana Nacional de Ciência e Tecnologia (SNCT 2026)</w:t>
      </w:r>
      <w:r>
        <w:t xml:space="preserve">, sob o tema </w:t>
      </w:r>
      <w:r>
        <w:rPr>
          <w:b/>
        </w:rPr>
        <w:t>"Ciência Delas"</w:t>
      </w:r>
      <w:r>
        <w:t>.</w:t>
      </w:r>
    </w:p>
    <w:p w:rsidR="00DD5031" w:rsidRDefault="00FC6675">
      <w:pPr>
        <w:pStyle w:val="Corpodetexto"/>
        <w:spacing w:before="1"/>
        <w:ind w:right="433" w:firstLine="566"/>
        <w:jc w:val="both"/>
      </w:pPr>
      <w:r>
        <w:t>As linhas de pesquisa disponíveis para atuação neste processo seletivo estão alinhadas diretamente aos 8 Eixos Estratégicos Transversais (EET) do INCT-CONEXAO:</w:t>
      </w:r>
    </w:p>
    <w:p w:rsidR="00DD5031" w:rsidRDefault="00FC6675">
      <w:pPr>
        <w:pStyle w:val="Corpodetexto"/>
        <w:ind w:right="439" w:firstLine="566"/>
        <w:jc w:val="both"/>
      </w:pPr>
      <w:r>
        <w:rPr>
          <w:b/>
          <w:i/>
        </w:rPr>
        <w:t xml:space="preserve">EET-1: </w:t>
      </w:r>
      <w:r>
        <w:t>Investigação, monitoramento e análise das interações entre o clima, o meio ambiente e a sociedade e seus impactos sobre a saúde única da população na Amazônia Legal.</w:t>
      </w:r>
    </w:p>
    <w:p w:rsidR="00DD5031" w:rsidRDefault="00FC6675">
      <w:pPr>
        <w:pStyle w:val="Corpodetexto"/>
        <w:ind w:right="439" w:firstLine="566"/>
        <w:jc w:val="both"/>
      </w:pPr>
      <w:r>
        <w:rPr>
          <w:b/>
          <w:i/>
          <w:spacing w:val="-2"/>
        </w:rPr>
        <w:t xml:space="preserve">EET-2: </w:t>
      </w:r>
      <w:r>
        <w:rPr>
          <w:spacing w:val="-2"/>
        </w:rPr>
        <w:t>Levantamentos e Análises de dados Climáticos, Socioterritoriais, Etnobotânicos, Etn</w:t>
      </w:r>
      <w:r>
        <w:rPr>
          <w:spacing w:val="-2"/>
        </w:rPr>
        <w:t xml:space="preserve">oecológicos, </w:t>
      </w:r>
      <w:r>
        <w:t>Ecotoxicológicos e Epidemiológicos com potencial Diagnóstico Situacional da Amazônia Legal.</w:t>
      </w:r>
    </w:p>
    <w:p w:rsidR="00DD5031" w:rsidRDefault="00DD5031">
      <w:pPr>
        <w:pStyle w:val="Corpodetexto"/>
        <w:jc w:val="both"/>
        <w:sectPr w:rsidR="00DD5031">
          <w:headerReference w:type="default" r:id="rId7"/>
          <w:type w:val="continuous"/>
          <w:pgSz w:w="11910" w:h="16840"/>
          <w:pgMar w:top="2520" w:right="283" w:bottom="280" w:left="708" w:header="708" w:footer="0" w:gutter="0"/>
          <w:pgNumType w:start="1"/>
          <w:cols w:space="720"/>
        </w:sectPr>
      </w:pPr>
    </w:p>
    <w:p w:rsidR="00DD5031" w:rsidRDefault="00FC6675">
      <w:pPr>
        <w:pStyle w:val="Corpodetexto"/>
        <w:spacing w:before="278"/>
        <w:ind w:right="335" w:firstLine="566"/>
      </w:pPr>
      <w:r>
        <w:rPr>
          <w:b/>
          <w:i/>
        </w:rPr>
        <w:lastRenderedPageBreak/>
        <w:t>EET-3:</w:t>
      </w:r>
      <w:r>
        <w:rPr>
          <w:b/>
          <w:i/>
          <w:spacing w:val="80"/>
        </w:rPr>
        <w:t xml:space="preserve"> </w:t>
      </w:r>
      <w:r>
        <w:t>Estudo</w:t>
      </w:r>
      <w:r>
        <w:rPr>
          <w:spacing w:val="80"/>
        </w:rPr>
        <w:t xml:space="preserve"> </w:t>
      </w:r>
      <w:r>
        <w:t>da</w:t>
      </w:r>
      <w:r>
        <w:rPr>
          <w:spacing w:val="80"/>
        </w:rPr>
        <w:t xml:space="preserve"> </w:t>
      </w:r>
      <w:r>
        <w:t>Biodiversidade,</w:t>
      </w:r>
      <w:r>
        <w:rPr>
          <w:spacing w:val="80"/>
        </w:rPr>
        <w:t xml:space="preserve"> </w:t>
      </w:r>
      <w:r>
        <w:t>Bioprospecção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Biot</w:t>
      </w:r>
      <w:r>
        <w:t>ecnologia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Venenos/Toxinas,</w:t>
      </w:r>
      <w:r>
        <w:rPr>
          <w:spacing w:val="80"/>
        </w:rPr>
        <w:t xml:space="preserve"> </w:t>
      </w:r>
      <w:r>
        <w:t>Plantas Medicinais e Biomoléculas de Interesse presentes no Bioma Amazônico.</w:t>
      </w:r>
    </w:p>
    <w:p w:rsidR="00DD5031" w:rsidRDefault="00FC6675">
      <w:pPr>
        <w:pStyle w:val="Corpodetexto"/>
        <w:spacing w:before="2"/>
        <w:ind w:right="335" w:firstLine="566"/>
      </w:pPr>
      <w:r>
        <w:rPr>
          <w:b/>
          <w:i/>
        </w:rPr>
        <w:t>EET-4:</w:t>
      </w:r>
      <w:r>
        <w:rPr>
          <w:b/>
          <w:i/>
          <w:spacing w:val="-5"/>
        </w:rPr>
        <w:t xml:space="preserve"> </w:t>
      </w:r>
      <w:r>
        <w:t>Estímulo</w:t>
      </w:r>
      <w:r>
        <w:rPr>
          <w:spacing w:val="-7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Bioeconomia,</w:t>
      </w:r>
      <w:r>
        <w:rPr>
          <w:spacing w:val="-6"/>
        </w:rPr>
        <w:t xml:space="preserve"> </w:t>
      </w:r>
      <w:r>
        <w:t>Empreendedorismo,</w:t>
      </w:r>
      <w:r>
        <w:rPr>
          <w:spacing w:val="-4"/>
        </w:rPr>
        <w:t xml:space="preserve"> </w:t>
      </w:r>
      <w:r>
        <w:t>Inovação</w:t>
      </w:r>
      <w:r>
        <w:rPr>
          <w:spacing w:val="-6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Políticas</w:t>
      </w:r>
      <w:r>
        <w:rPr>
          <w:spacing w:val="-4"/>
        </w:rPr>
        <w:t xml:space="preserve"> </w:t>
      </w:r>
      <w:r>
        <w:t>Públicas</w:t>
      </w:r>
      <w:r>
        <w:rPr>
          <w:spacing w:val="-6"/>
        </w:rPr>
        <w:t xml:space="preserve"> </w:t>
      </w:r>
      <w:r>
        <w:t>em</w:t>
      </w:r>
      <w:r>
        <w:rPr>
          <w:spacing w:val="-5"/>
        </w:rPr>
        <w:t xml:space="preserve"> </w:t>
      </w:r>
      <w:r>
        <w:t>CT&amp;I</w:t>
      </w:r>
      <w:r>
        <w:rPr>
          <w:spacing w:val="-4"/>
        </w:rPr>
        <w:t xml:space="preserve"> </w:t>
      </w:r>
      <w:r>
        <w:t>aplicadas aos arranjos ecoprodutivos locais (AEPL) de Plantas</w:t>
      </w:r>
      <w:r>
        <w:t xml:space="preserve"> Medicinais e Toxinas na Amazônia.</w:t>
      </w:r>
    </w:p>
    <w:p w:rsidR="00DD5031" w:rsidRDefault="00FC6675">
      <w:pPr>
        <w:pStyle w:val="Corpodetexto"/>
        <w:ind w:right="335" w:firstLine="566"/>
      </w:pPr>
      <w:r>
        <w:rPr>
          <w:b/>
          <w:i/>
        </w:rPr>
        <w:t xml:space="preserve">EET-5: </w:t>
      </w:r>
      <w:r>
        <w:t>Bioinformática e Tecnologias de Saúde Pública de Precisão (SPP) Aplicadas ao Enfrentamento dos Acidentes com Animais Peçonhentos/Venenosos e Mudanças Climáticas.</w:t>
      </w:r>
    </w:p>
    <w:p w:rsidR="00DD5031" w:rsidRDefault="00FC6675">
      <w:pPr>
        <w:pStyle w:val="Corpodetexto"/>
        <w:ind w:right="335" w:firstLine="566"/>
      </w:pPr>
      <w:r>
        <w:rPr>
          <w:b/>
          <w:i/>
        </w:rPr>
        <w:t>EET-6:</w:t>
      </w:r>
      <w:r>
        <w:rPr>
          <w:b/>
          <w:i/>
          <w:spacing w:val="33"/>
        </w:rPr>
        <w:t xml:space="preserve"> </w:t>
      </w:r>
      <w:r>
        <w:t>Biologia</w:t>
      </w:r>
      <w:r>
        <w:rPr>
          <w:spacing w:val="32"/>
        </w:rPr>
        <w:t xml:space="preserve"> </w:t>
      </w:r>
      <w:r>
        <w:t>Estrutural,</w:t>
      </w:r>
      <w:r>
        <w:rPr>
          <w:spacing w:val="32"/>
        </w:rPr>
        <w:t xml:space="preserve"> </w:t>
      </w:r>
      <w:r>
        <w:t>Química</w:t>
      </w:r>
      <w:r>
        <w:rPr>
          <w:spacing w:val="32"/>
        </w:rPr>
        <w:t xml:space="preserve"> </w:t>
      </w:r>
      <w:r>
        <w:t>Medicinal,</w:t>
      </w:r>
      <w:r>
        <w:rPr>
          <w:spacing w:val="32"/>
        </w:rPr>
        <w:t xml:space="preserve"> </w:t>
      </w:r>
      <w:r>
        <w:t>Bioensaios</w:t>
      </w:r>
      <w:r>
        <w:rPr>
          <w:spacing w:val="32"/>
        </w:rPr>
        <w:t xml:space="preserve"> </w:t>
      </w:r>
      <w:r>
        <w:t>e</w:t>
      </w:r>
      <w:r>
        <w:rPr>
          <w:spacing w:val="30"/>
        </w:rPr>
        <w:t xml:space="preserve"> </w:t>
      </w:r>
      <w:r>
        <w:t>Ensaios</w:t>
      </w:r>
      <w:r>
        <w:rPr>
          <w:spacing w:val="38"/>
        </w:rPr>
        <w:t xml:space="preserve"> </w:t>
      </w:r>
      <w:r>
        <w:rPr>
          <w:i/>
        </w:rPr>
        <w:t>in</w:t>
      </w:r>
      <w:r>
        <w:rPr>
          <w:i/>
          <w:spacing w:val="31"/>
        </w:rPr>
        <w:t xml:space="preserve"> </w:t>
      </w:r>
      <w:r>
        <w:rPr>
          <w:i/>
        </w:rPr>
        <w:t>vitro</w:t>
      </w:r>
      <w:r>
        <w:rPr>
          <w:i/>
          <w:spacing w:val="32"/>
        </w:rPr>
        <w:t xml:space="preserve"> </w:t>
      </w:r>
      <w:r>
        <w:t>e</w:t>
      </w:r>
      <w:r>
        <w:rPr>
          <w:spacing w:val="32"/>
        </w:rPr>
        <w:t xml:space="preserve"> </w:t>
      </w:r>
      <w:r>
        <w:rPr>
          <w:i/>
        </w:rPr>
        <w:t>in</w:t>
      </w:r>
      <w:r>
        <w:rPr>
          <w:i/>
          <w:spacing w:val="31"/>
        </w:rPr>
        <w:t xml:space="preserve"> </w:t>
      </w:r>
      <w:r>
        <w:rPr>
          <w:i/>
        </w:rPr>
        <w:t>silico</w:t>
      </w:r>
      <w:r>
        <w:rPr>
          <w:i/>
          <w:spacing w:val="32"/>
        </w:rPr>
        <w:t xml:space="preserve"> </w:t>
      </w:r>
      <w:r>
        <w:t>aplicados</w:t>
      </w:r>
      <w:r>
        <w:rPr>
          <w:spacing w:val="30"/>
        </w:rPr>
        <w:t xml:space="preserve"> </w:t>
      </w:r>
      <w:r>
        <w:t>às Plantas Medicinais, Toxinas e Biomoléculas de interesse.</w:t>
      </w:r>
    </w:p>
    <w:p w:rsidR="00DD5031" w:rsidRDefault="00FC6675">
      <w:pPr>
        <w:pStyle w:val="Corpodetexto"/>
        <w:ind w:right="335" w:firstLine="566"/>
      </w:pPr>
      <w:r>
        <w:rPr>
          <w:b/>
          <w:i/>
        </w:rPr>
        <w:t>EET-7:</w:t>
      </w:r>
      <w:r>
        <w:rPr>
          <w:b/>
          <w:i/>
          <w:spacing w:val="80"/>
        </w:rPr>
        <w:t xml:space="preserve"> </w:t>
      </w:r>
      <w:r>
        <w:t>Formação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Pessoas,</w:t>
      </w:r>
      <w:r>
        <w:rPr>
          <w:spacing w:val="80"/>
        </w:rPr>
        <w:t xml:space="preserve"> </w:t>
      </w:r>
      <w:r>
        <w:t>Redes</w:t>
      </w:r>
      <w:r>
        <w:rPr>
          <w:spacing w:val="80"/>
        </w:rPr>
        <w:t xml:space="preserve"> </w:t>
      </w:r>
      <w:r>
        <w:t>de</w:t>
      </w:r>
      <w:r>
        <w:rPr>
          <w:spacing w:val="80"/>
        </w:rPr>
        <w:t xml:space="preserve"> </w:t>
      </w:r>
      <w:r>
        <w:t>Pesquisa</w:t>
      </w:r>
      <w:r>
        <w:rPr>
          <w:spacing w:val="80"/>
        </w:rPr>
        <w:t xml:space="preserve"> </w:t>
      </w:r>
      <w:r>
        <w:t>e</w:t>
      </w:r>
      <w:r>
        <w:rPr>
          <w:spacing w:val="80"/>
        </w:rPr>
        <w:t xml:space="preserve"> </w:t>
      </w:r>
      <w:r>
        <w:t>Divulgação</w:t>
      </w:r>
      <w:r>
        <w:rPr>
          <w:spacing w:val="80"/>
        </w:rPr>
        <w:t xml:space="preserve"> </w:t>
      </w:r>
      <w:r>
        <w:t>Científica</w:t>
      </w:r>
      <w:r>
        <w:rPr>
          <w:spacing w:val="80"/>
        </w:rPr>
        <w:t xml:space="preserve"> </w:t>
      </w:r>
      <w:r>
        <w:t>na</w:t>
      </w:r>
      <w:r>
        <w:rPr>
          <w:spacing w:val="80"/>
        </w:rPr>
        <w:t xml:space="preserve"> </w:t>
      </w:r>
      <w:r>
        <w:t>Amazônia</w:t>
      </w:r>
      <w:r>
        <w:rPr>
          <w:spacing w:val="80"/>
        </w:rPr>
        <w:t xml:space="preserve"> </w:t>
      </w:r>
      <w:r>
        <w:t xml:space="preserve">Legal fortalecendo as áreas de Biotecnologia, Biodiversidade, </w:t>
      </w:r>
      <w:r>
        <w:t>Biometeorologia e Bioeconomia.</w:t>
      </w:r>
    </w:p>
    <w:p w:rsidR="00DD5031" w:rsidRDefault="00FC6675">
      <w:pPr>
        <w:pStyle w:val="Corpodetexto"/>
        <w:ind w:right="440" w:firstLine="566"/>
      </w:pPr>
      <w:r>
        <w:rPr>
          <w:b/>
          <w:i/>
        </w:rPr>
        <w:t xml:space="preserve">EET-8: </w:t>
      </w:r>
      <w:r>
        <w:t>Ações Estratégicas de Políticas Informadas por Evidências e de Educação Ambiental, Científica e em Saúde junto às Comunidades Originárias e Sociedade Amazônica.</w:t>
      </w:r>
    </w:p>
    <w:p w:rsidR="00DD5031" w:rsidRDefault="00FC6675">
      <w:pPr>
        <w:pStyle w:val="Ttulo1"/>
        <w:numPr>
          <w:ilvl w:val="0"/>
          <w:numId w:val="2"/>
        </w:numPr>
        <w:tabs>
          <w:tab w:val="left" w:pos="252"/>
        </w:tabs>
        <w:spacing w:before="292"/>
        <w:ind w:left="252" w:hanging="240"/>
      </w:pPr>
      <w:r>
        <w:t>DISTRIBUIÇÃO</w:t>
      </w:r>
      <w:r>
        <w:rPr>
          <w:spacing w:val="-4"/>
        </w:rPr>
        <w:t xml:space="preserve"> </w:t>
      </w:r>
      <w:r>
        <w:t>DAS</w:t>
      </w:r>
      <w:r>
        <w:rPr>
          <w:spacing w:val="-3"/>
        </w:rPr>
        <w:t xml:space="preserve"> </w:t>
      </w:r>
      <w:r>
        <w:rPr>
          <w:spacing w:val="-2"/>
        </w:rPr>
        <w:t>BOLSAS*</w:t>
      </w:r>
    </w:p>
    <w:p w:rsidR="00DD5031" w:rsidRDefault="00FC6675">
      <w:pPr>
        <w:pStyle w:val="Corpodetexto"/>
        <w:spacing w:after="3"/>
        <w:ind w:right="431" w:firstLine="708"/>
        <w:jc w:val="both"/>
      </w:pPr>
      <w:r>
        <w:t xml:space="preserve">Para esta edição, as bolsas serão distribuídas </w:t>
      </w:r>
      <w:r>
        <w:rPr>
          <w:b/>
          <w:i/>
        </w:rPr>
        <w:t xml:space="preserve">exclusivamente </w:t>
      </w:r>
      <w:r>
        <w:t>entre os pesquisadores/as e suas respectivas</w:t>
      </w:r>
      <w:r>
        <w:rPr>
          <w:spacing w:val="-4"/>
        </w:rPr>
        <w:t xml:space="preserve"> </w:t>
      </w:r>
      <w:r>
        <w:t>instituições</w:t>
      </w:r>
      <w:r>
        <w:rPr>
          <w:spacing w:val="-4"/>
        </w:rPr>
        <w:t xml:space="preserve"> </w:t>
      </w:r>
      <w:r>
        <w:t>participantes</w:t>
      </w:r>
      <w:r>
        <w:rPr>
          <w:spacing w:val="-5"/>
        </w:rPr>
        <w:t xml:space="preserve"> </w:t>
      </w:r>
      <w:r>
        <w:t>do</w:t>
      </w:r>
      <w:r>
        <w:rPr>
          <w:spacing w:val="-4"/>
        </w:rPr>
        <w:t xml:space="preserve"> </w:t>
      </w:r>
      <w:r>
        <w:t>INCT-CONEXAO</w:t>
      </w:r>
      <w:r>
        <w:rPr>
          <w:spacing w:val="-4"/>
        </w:rPr>
        <w:t xml:space="preserve"> </w:t>
      </w:r>
      <w:r>
        <w:t>nas</w:t>
      </w:r>
      <w:r>
        <w:rPr>
          <w:spacing w:val="-4"/>
        </w:rPr>
        <w:t xml:space="preserve"> </w:t>
      </w:r>
      <w:r>
        <w:t>regiões</w:t>
      </w:r>
      <w:r>
        <w:rPr>
          <w:spacing w:val="-5"/>
        </w:rPr>
        <w:t xml:space="preserve"> </w:t>
      </w:r>
      <w:r>
        <w:t>da</w:t>
      </w:r>
      <w:r>
        <w:rPr>
          <w:spacing w:val="-4"/>
        </w:rPr>
        <w:t xml:space="preserve"> </w:t>
      </w:r>
      <w:r>
        <w:t>Amazônia</w:t>
      </w:r>
      <w:r>
        <w:rPr>
          <w:spacing w:val="-4"/>
        </w:rPr>
        <w:t xml:space="preserve"> </w:t>
      </w:r>
      <w:r>
        <w:t>Legal,</w:t>
      </w:r>
      <w:r>
        <w:rPr>
          <w:spacing w:val="-5"/>
        </w:rPr>
        <w:t xml:space="preserve"> </w:t>
      </w:r>
      <w:r>
        <w:t>Nordeste</w:t>
      </w:r>
      <w:r>
        <w:rPr>
          <w:spacing w:val="-6"/>
        </w:rPr>
        <w:t xml:space="preserve"> </w:t>
      </w:r>
      <w:r>
        <w:t>e</w:t>
      </w:r>
      <w:r>
        <w:rPr>
          <w:spacing w:val="-4"/>
        </w:rPr>
        <w:t xml:space="preserve"> </w:t>
      </w:r>
      <w:r>
        <w:t>Centro-</w:t>
      </w:r>
      <w:r>
        <w:rPr>
          <w:spacing w:val="-2"/>
        </w:rPr>
        <w:t>Oeste:</w:t>
      </w:r>
    </w:p>
    <w:tbl>
      <w:tblPr>
        <w:tblStyle w:val="TableNormal"/>
        <w:tblW w:w="0" w:type="auto"/>
        <w:tblInd w:w="14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3118"/>
        <w:gridCol w:w="4256"/>
        <w:gridCol w:w="991"/>
      </w:tblGrid>
      <w:tr w:rsidR="00DD5031">
        <w:trPr>
          <w:trHeight w:val="518"/>
        </w:trPr>
        <w:tc>
          <w:tcPr>
            <w:tcW w:w="2127" w:type="dxa"/>
            <w:shd w:val="clear" w:color="auto" w:fill="E4E7EB"/>
          </w:tcPr>
          <w:p w:rsidR="00DD5031" w:rsidRDefault="00FC6675">
            <w:pPr>
              <w:pStyle w:val="TableParagraph"/>
              <w:spacing w:before="111"/>
              <w:ind w:left="170" w:right="16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Estado</w:t>
            </w:r>
          </w:p>
        </w:tc>
        <w:tc>
          <w:tcPr>
            <w:tcW w:w="3118" w:type="dxa"/>
            <w:shd w:val="clear" w:color="auto" w:fill="E4E7EB"/>
          </w:tcPr>
          <w:p w:rsidR="00DD5031" w:rsidRDefault="00FC6675">
            <w:pPr>
              <w:pStyle w:val="TableParagraph"/>
              <w:spacing w:before="111"/>
              <w:ind w:left="422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Instituições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Destino</w:t>
            </w:r>
          </w:p>
        </w:tc>
        <w:tc>
          <w:tcPr>
            <w:tcW w:w="4256" w:type="dxa"/>
            <w:shd w:val="clear" w:color="auto" w:fill="E4E7EB"/>
          </w:tcPr>
          <w:p w:rsidR="00DD5031" w:rsidRDefault="00FC6675">
            <w:pPr>
              <w:pStyle w:val="TableParagraph"/>
              <w:spacing w:before="111"/>
              <w:ind w:left="677" w:right="0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Orientadores/as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–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CV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LATTES</w:t>
            </w:r>
          </w:p>
        </w:tc>
        <w:tc>
          <w:tcPr>
            <w:tcW w:w="991" w:type="dxa"/>
            <w:shd w:val="clear" w:color="auto" w:fill="E4E7EB"/>
          </w:tcPr>
          <w:p w:rsidR="00DD5031" w:rsidRDefault="00FC6675">
            <w:pPr>
              <w:pStyle w:val="TableParagraph"/>
              <w:spacing w:before="111"/>
              <w:ind w:right="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Vagas</w:t>
            </w:r>
          </w:p>
        </w:tc>
      </w:tr>
      <w:tr w:rsidR="00DD5031">
        <w:trPr>
          <w:trHeight w:val="7748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213" w:right="204" w:firstLine="139"/>
              <w:jc w:val="left"/>
              <w:rPr>
                <w:sz w:val="24"/>
              </w:rPr>
            </w:pPr>
            <w:r>
              <w:rPr>
                <w:sz w:val="24"/>
              </w:rPr>
              <w:t>Rondônia (RO) (44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146" w:right="138" w:hanging="5"/>
              <w:rPr>
                <w:sz w:val="24"/>
              </w:rPr>
            </w:pPr>
            <w:r>
              <w:rPr>
                <w:sz w:val="24"/>
              </w:rPr>
              <w:t>FIOCRUZ RO, UNIR, IFRO, AFYA SÃO LUCAS, IESPRO, FIMCA,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FAAr,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FCR,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ECOPORE, CEPEM,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CEMETRON,</w:t>
            </w:r>
            <w:r>
              <w:rPr>
                <w:spacing w:val="-2"/>
                <w:sz w:val="24"/>
              </w:rPr>
              <w:t xml:space="preserve"> CCIPWP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37" w:hanging="24"/>
            </w:pPr>
            <w:r>
              <w:t xml:space="preserve">Adnilson de Almeida Silva </w:t>
            </w:r>
            <w:hyperlink r:id="rId8">
              <w:r>
                <w:rPr>
                  <w:color w:val="0462C1"/>
                  <w:spacing w:val="-2"/>
                  <w:u w:val="single" w:color="0462C1"/>
                </w:rPr>
                <w:t>http://lattes.cnpq.br/1636594441225024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Adriana Cristina da Silva Nunes </w:t>
            </w:r>
            <w:hyperlink r:id="rId9">
              <w:r>
                <w:rPr>
                  <w:color w:val="0462C1"/>
                  <w:spacing w:val="-2"/>
                  <w:u w:val="single" w:color="0462C1"/>
                </w:rPr>
                <w:t>http://lattes.cnpq.br/1107147892852610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Alexandre de Almeida e Silva </w:t>
            </w:r>
            <w:hyperlink r:id="rId10">
              <w:r>
                <w:rPr>
                  <w:color w:val="0462C1"/>
                  <w:spacing w:val="-2"/>
                  <w:u w:val="single" w:color="0462C1"/>
                </w:rPr>
                <w:t>http://lattes.cnpq.br/6440720566226268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Anderson Makoto Kayano </w:t>
            </w:r>
            <w:hyperlink r:id="rId11">
              <w:r>
                <w:rPr>
                  <w:color w:val="0462C1"/>
                  <w:spacing w:val="-2"/>
                  <w:u w:val="single" w:color="0462C1"/>
                </w:rPr>
                <w:t>http://lattes.cnpq.br/9089138319657407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Andreimar Martins Soares </w:t>
            </w:r>
            <w:hyperlink r:id="rId12">
              <w:r>
                <w:rPr>
                  <w:color w:val="0462C1"/>
                  <w:spacing w:val="-2"/>
                  <w:u w:val="single" w:color="0462C1"/>
                </w:rPr>
                <w:t>http://lattes.</w:t>
              </w:r>
              <w:r>
                <w:rPr>
                  <w:color w:val="0462C1"/>
                  <w:spacing w:val="-2"/>
                  <w:u w:val="single" w:color="0462C1"/>
                </w:rPr>
                <w:t>cnpq.br/1721501040953897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Angelo Laurence Covatti Terra </w:t>
            </w:r>
            <w:hyperlink r:id="rId13">
              <w:r>
                <w:rPr>
                  <w:color w:val="0462C1"/>
                  <w:spacing w:val="-2"/>
                  <w:u w:val="single" w:color="0462C1"/>
                </w:rPr>
                <w:t>http://lattes.cnpq.br/5432685912072439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Antonio Coutinho Neto </w:t>
            </w:r>
            <w:hyperlink r:id="rId14">
              <w:r>
                <w:rPr>
                  <w:color w:val="0462C1"/>
                  <w:spacing w:val="-2"/>
                  <w:u w:val="single" w:color="0462C1"/>
                </w:rPr>
                <w:t>http://lattes.cnpq.br/25</w:t>
              </w:r>
              <w:r>
                <w:rPr>
                  <w:color w:val="0462C1"/>
                  <w:spacing w:val="-2"/>
                  <w:u w:val="single" w:color="0462C1"/>
                </w:rPr>
                <w:t>44969941465695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Antônio Laffayete Pires da Silveira </w:t>
            </w:r>
            <w:hyperlink r:id="rId15">
              <w:r>
                <w:rPr>
                  <w:color w:val="0462C1"/>
                  <w:spacing w:val="-2"/>
                  <w:u w:val="single" w:color="0462C1"/>
                </w:rPr>
                <w:t>http://lattes.cnpq.br/4256751725691657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Arlindo Gonzaga Branco Junior </w:t>
            </w:r>
            <w:hyperlink r:id="rId16">
              <w:r>
                <w:rPr>
                  <w:color w:val="0462C1"/>
                  <w:spacing w:val="-2"/>
                  <w:u w:val="single" w:color="0462C1"/>
                </w:rPr>
                <w:t>http://lattes.cnpq.b</w:t>
              </w:r>
              <w:r>
                <w:rPr>
                  <w:color w:val="0462C1"/>
                  <w:spacing w:val="-2"/>
                  <w:u w:val="single" w:color="0462C1"/>
                </w:rPr>
                <w:t>r/3286105295450000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Carolina Bioni Garcia Teles </w:t>
            </w:r>
            <w:hyperlink r:id="rId17">
              <w:r>
                <w:rPr>
                  <w:color w:val="0462C1"/>
                  <w:spacing w:val="-2"/>
                  <w:u w:val="single" w:color="0462C1"/>
                </w:rPr>
                <w:t>http://lattes.cnpq.br/8279471785523666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Chicoepab Suruí Dias </w:t>
            </w:r>
            <w:hyperlink r:id="rId18">
              <w:r>
                <w:rPr>
                  <w:color w:val="0462C1"/>
                  <w:spacing w:val="-2"/>
                  <w:u w:val="single" w:color="0462C1"/>
                </w:rPr>
                <w:t>http://lattes.cnpq.br/03574023492</w:t>
              </w:r>
              <w:r>
                <w:rPr>
                  <w:color w:val="0462C1"/>
                  <w:spacing w:val="-2"/>
                  <w:u w:val="single" w:color="0462C1"/>
                </w:rPr>
                <w:t>00861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Dorisvalder Dias Nunes </w:t>
            </w:r>
            <w:hyperlink r:id="rId19">
              <w:r>
                <w:rPr>
                  <w:color w:val="0462C1"/>
                  <w:spacing w:val="-2"/>
                  <w:u w:val="single" w:color="0462C1"/>
                </w:rPr>
                <w:t>http://lattes.cnpq.br/7319692127609590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Edney Costa Souza </w:t>
            </w:r>
            <w:hyperlink r:id="rId20">
              <w:r>
                <w:rPr>
                  <w:color w:val="0462C1"/>
                  <w:spacing w:val="-2"/>
                  <w:u w:val="single" w:color="0462C1"/>
                </w:rPr>
                <w:t>http://lattes.cnpq.br/2378354468519638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Elieth Afonso d</w:t>
            </w:r>
            <w:r>
              <w:t xml:space="preserve">e Mesquita </w:t>
            </w:r>
            <w:hyperlink r:id="rId21">
              <w:r>
                <w:rPr>
                  <w:color w:val="0462C1"/>
                  <w:spacing w:val="-2"/>
                  <w:u w:val="single" w:color="0462C1"/>
                </w:rPr>
                <w:t>http://lattes.cnpq.br/3664332709495119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ind w:left="3" w:right="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</w:tr>
    </w:tbl>
    <w:p w:rsidR="00DD5031" w:rsidRDefault="00DD5031">
      <w:pPr>
        <w:pStyle w:val="TableParagraph"/>
        <w:rPr>
          <w:sz w:val="24"/>
        </w:rPr>
        <w:sectPr w:rsidR="00DD5031">
          <w:pgSz w:w="11910" w:h="16840"/>
          <w:pgMar w:top="2520" w:right="283" w:bottom="280" w:left="708" w:header="708" w:footer="0" w:gutter="0"/>
          <w:cols w:space="720"/>
        </w:sectPr>
      </w:pPr>
    </w:p>
    <w:p w:rsidR="00DD5031" w:rsidRDefault="00DD5031">
      <w:pPr>
        <w:pStyle w:val="Corpodetexto"/>
        <w:spacing w:before="34" w:after="1"/>
        <w:ind w:left="0"/>
        <w:rPr>
          <w:sz w:val="20"/>
        </w:rPr>
      </w:pPr>
      <w:bookmarkStart w:id="0" w:name="_GoBack"/>
      <w:bookmarkEnd w:id="0"/>
    </w:p>
    <w:tbl>
      <w:tblPr>
        <w:tblStyle w:val="TableNormal"/>
        <w:tblW w:w="0" w:type="auto"/>
        <w:tblInd w:w="14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3118"/>
        <w:gridCol w:w="4256"/>
        <w:gridCol w:w="991"/>
      </w:tblGrid>
      <w:tr w:rsidR="00DD5031">
        <w:trPr>
          <w:trHeight w:val="13120"/>
        </w:trPr>
        <w:tc>
          <w:tcPr>
            <w:tcW w:w="2127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  <w:tc>
          <w:tcPr>
            <w:tcW w:w="3118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  <w:tc>
          <w:tcPr>
            <w:tcW w:w="4256" w:type="dxa"/>
          </w:tcPr>
          <w:p w:rsidR="000857D0" w:rsidRDefault="00FC6675">
            <w:pPr>
              <w:pStyle w:val="TableParagraph"/>
              <w:ind w:left="269" w:right="260" w:hanging="2"/>
              <w:rPr>
                <w:color w:val="0462C1"/>
                <w:spacing w:val="-2"/>
              </w:rPr>
            </w:pPr>
            <w:r>
              <w:t xml:space="preserve">Elisabete Lourdes do Nascimento </w:t>
            </w:r>
            <w:hyperlink r:id="rId22">
              <w:r>
                <w:rPr>
                  <w:color w:val="0462C1"/>
                  <w:spacing w:val="-2"/>
                  <w:u w:val="single" w:color="0462C1"/>
                </w:rPr>
                <w:t>http://lattes.cnpq.br/9724703168940206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Estevao Rafael Fernandes </w:t>
            </w:r>
            <w:hyperlink r:id="rId23">
              <w:r>
                <w:rPr>
                  <w:color w:val="0462C1"/>
                  <w:spacing w:val="-2"/>
                  <w:u w:val="single" w:color="0462C1"/>
                </w:rPr>
                <w:t>http://lattes.cnpq.br/9325979084800204</w:t>
              </w:r>
            </w:hyperlink>
            <w:r>
              <w:rPr>
                <w:color w:val="0462C1"/>
                <w:spacing w:val="-2"/>
              </w:rPr>
              <w:t xml:space="preserve"> </w:t>
            </w:r>
          </w:p>
          <w:p w:rsidR="000857D0" w:rsidRDefault="000857D0" w:rsidP="000857D0">
            <w:pPr>
              <w:pStyle w:val="TableParagraph"/>
              <w:spacing w:before="0"/>
              <w:ind w:left="269" w:right="260" w:hanging="2"/>
            </w:pPr>
            <w:r w:rsidRPr="000857D0">
              <w:t>Felipe Sant’Anna Cavalcante</w:t>
            </w:r>
          </w:p>
          <w:p w:rsidR="000857D0" w:rsidRPr="000857D0" w:rsidRDefault="000857D0" w:rsidP="000857D0">
            <w:pPr>
              <w:pStyle w:val="TableParagraph"/>
              <w:spacing w:before="0"/>
              <w:ind w:left="269" w:right="260" w:hanging="2"/>
              <w:rPr>
                <w:color w:val="0462C1"/>
                <w:spacing w:val="-2"/>
                <w:u w:val="single"/>
              </w:rPr>
            </w:pPr>
            <w:hyperlink r:id="rId24" w:history="1">
              <w:r w:rsidRPr="000857D0">
                <w:rPr>
                  <w:color w:val="0462C1"/>
                  <w:spacing w:val="-2"/>
                  <w:u w:val="single"/>
                </w:rPr>
                <w:t>http://lattes.cnpq.br/2723540144012951</w:t>
              </w:r>
            </w:hyperlink>
          </w:p>
          <w:p w:rsidR="00DD5031" w:rsidRDefault="00FC6675" w:rsidP="000857D0">
            <w:pPr>
              <w:pStyle w:val="TableParagraph"/>
              <w:spacing w:before="0"/>
              <w:ind w:left="269" w:right="260" w:hanging="2"/>
            </w:pPr>
            <w:r>
              <w:t xml:space="preserve">Gean Carla da Silva Sganderla </w:t>
            </w:r>
            <w:hyperlink r:id="rId25">
              <w:r>
                <w:rPr>
                  <w:color w:val="0462C1"/>
                  <w:spacing w:val="-2"/>
                  <w:u w:val="single" w:color="0462C1"/>
                </w:rPr>
                <w:t>http://</w:t>
              </w:r>
              <w:r>
                <w:rPr>
                  <w:color w:val="0462C1"/>
                  <w:spacing w:val="-2"/>
                  <w:u w:val="single" w:color="0462C1"/>
                </w:rPr>
                <w:t>lattes.cnpq.br/6739056486617246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Graziela Tosini Tejas </w:t>
            </w:r>
            <w:hyperlink r:id="rId26">
              <w:r>
                <w:rPr>
                  <w:color w:val="0462C1"/>
                  <w:spacing w:val="-2"/>
                  <w:u w:val="single" w:color="0462C1"/>
                </w:rPr>
                <w:t>http://lattes.cnpq.br/9511031028069209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João Paulo Assis Gobo </w:t>
            </w:r>
            <w:hyperlink r:id="rId27">
              <w:r>
                <w:rPr>
                  <w:color w:val="0462C1"/>
                  <w:spacing w:val="-2"/>
                  <w:u w:val="single" w:color="0462C1"/>
                </w:rPr>
                <w:t>http://lattes.cnpq.br/621</w:t>
              </w:r>
              <w:r>
                <w:rPr>
                  <w:color w:val="0462C1"/>
                  <w:spacing w:val="-2"/>
                  <w:u w:val="single" w:color="0462C1"/>
                </w:rPr>
                <w:t>6803824187190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Kayena Delaix Zaqueo </w:t>
            </w:r>
            <w:hyperlink r:id="rId28">
              <w:r>
                <w:rPr>
                  <w:color w:val="0462C1"/>
                  <w:spacing w:val="-2"/>
                  <w:u w:val="single" w:color="0462C1"/>
                </w:rPr>
                <w:t>http://lattes.cnpq.br/4216831020096011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Leidiane Amorim Soares </w:t>
            </w:r>
            <w:hyperlink r:id="rId29">
              <w:r>
                <w:rPr>
                  <w:color w:val="0462C1"/>
                  <w:spacing w:val="-2"/>
                  <w:u w:val="single" w:color="0462C1"/>
                </w:rPr>
                <w:t>http://lattes.cnpq.br/4102934680517945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Luís</w:t>
            </w:r>
            <w:r>
              <w:t xml:space="preserve"> Marcelo Aranha Camargo </w:t>
            </w:r>
            <w:hyperlink r:id="rId30">
              <w:r>
                <w:rPr>
                  <w:color w:val="0462C1"/>
                  <w:spacing w:val="-2"/>
                  <w:u w:val="single" w:color="0462C1"/>
                </w:rPr>
                <w:t>http://lattes.cnpq.br/0766735065718186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Marcela Alvares Oliveira </w:t>
            </w:r>
            <w:hyperlink r:id="rId31">
              <w:r>
                <w:rPr>
                  <w:color w:val="0462C1"/>
                  <w:spacing w:val="-2"/>
                  <w:u w:val="single" w:color="0462C1"/>
                </w:rPr>
                <w:t>http://lattes.cnpq.br/9346965102777187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Marcela Milre</w:t>
            </w:r>
            <w:r>
              <w:t xml:space="preserve">a Araújo Barros </w:t>
            </w:r>
            <w:hyperlink r:id="rId32">
              <w:r>
                <w:rPr>
                  <w:color w:val="0462C1"/>
                  <w:spacing w:val="-2"/>
                  <w:u w:val="single" w:color="0462C1"/>
                </w:rPr>
                <w:t>http://lattes.cnpq.br/7115766333830560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Marcelo Lucian Ferronato </w:t>
            </w:r>
            <w:hyperlink r:id="rId33">
              <w:r>
                <w:rPr>
                  <w:color w:val="0462C1"/>
                  <w:spacing w:val="-2"/>
                  <w:u w:val="single" w:color="0462C1"/>
                </w:rPr>
                <w:t>http://lattes.cnpq.br/7843921080156608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Marcos Barros Luiz </w:t>
            </w:r>
            <w:hyperlink r:id="rId34">
              <w:r>
                <w:rPr>
                  <w:color w:val="0462C1"/>
                  <w:spacing w:val="-2"/>
                  <w:u w:val="single" w:color="0462C1"/>
                </w:rPr>
                <w:t>http://lattes.cnpq.br/2160591502844896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Maria Aurea Pinheiro de Almeida Silveira </w:t>
            </w:r>
            <w:hyperlink r:id="rId35">
              <w:r>
                <w:rPr>
                  <w:color w:val="0462C1"/>
                  <w:spacing w:val="-2"/>
                  <w:u w:val="single" w:color="0462C1"/>
                </w:rPr>
                <w:t>http://lattes.cnpq.br/2335579486048242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Michel Watanabe </w:t>
            </w:r>
            <w:hyperlink r:id="rId36">
              <w:r>
                <w:rPr>
                  <w:color w:val="0462C1"/>
                  <w:spacing w:val="-2"/>
                  <w:u w:val="single" w:color="0462C1"/>
                </w:rPr>
                <w:t>http://lattes.cnpq.br/2210782014123027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Mônica Pereira Lima Cunha </w:t>
            </w:r>
            <w:hyperlink r:id="rId37">
              <w:r>
                <w:rPr>
                  <w:color w:val="0462C1"/>
                  <w:spacing w:val="-2"/>
                  <w:u w:val="single" w:color="0462C1"/>
                </w:rPr>
                <w:t>http://lattes.cnpq.br/7304754015970927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Osvanda Silva de Moura </w:t>
            </w:r>
            <w:hyperlink r:id="rId38">
              <w:r>
                <w:rPr>
                  <w:color w:val="0462C1"/>
                  <w:spacing w:val="-2"/>
                  <w:u w:val="single" w:color="0462C1"/>
                </w:rPr>
                <w:t>http://lattes.cnpq.br/6645304551883488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Paulo Vilela Cruz </w:t>
            </w:r>
            <w:hyperlink r:id="rId39">
              <w:r>
                <w:rPr>
                  <w:color w:val="0462C1"/>
                  <w:spacing w:val="-2"/>
                  <w:u w:val="single" w:color="0462C1"/>
                </w:rPr>
                <w:t>http://lattes.cnpq.br/2767238488997600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Rafaela Diniz Sousa </w:t>
            </w:r>
            <w:hyperlink r:id="rId40">
              <w:r>
                <w:rPr>
                  <w:color w:val="0462C1"/>
                  <w:spacing w:val="-2"/>
                  <w:u w:val="single" w:color="0462C1"/>
                </w:rPr>
                <w:t>http://lattes.cnpq.br/3577367760914649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Reginaldo Martins da Silva de Souza </w:t>
            </w:r>
            <w:hyperlink r:id="rId41">
              <w:r>
                <w:rPr>
                  <w:color w:val="0462C1"/>
                  <w:spacing w:val="-2"/>
                  <w:u w:val="single" w:color="0462C1"/>
                </w:rPr>
                <w:t>http://lattes.cnpq.br/6030930058307437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Rodrigo Simões Silva </w:t>
            </w:r>
            <w:hyperlink r:id="rId42">
              <w:r>
                <w:rPr>
                  <w:color w:val="0462C1"/>
                  <w:spacing w:val="-2"/>
                  <w:u w:val="single" w:color="0462C1"/>
                </w:rPr>
                <w:t>http://lattes.cnpq.br/6907591478449966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Ronaldo de Almeida </w:t>
            </w:r>
            <w:hyperlink r:id="rId43">
              <w:r>
                <w:rPr>
                  <w:color w:val="0462C1"/>
                  <w:spacing w:val="-2"/>
                  <w:u w:val="single" w:color="0462C1"/>
                </w:rPr>
                <w:t>http://lattes.cnpq.br/9982051066384373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Rubiani de Cassia Pagotto </w:t>
            </w:r>
            <w:hyperlink r:id="rId44">
              <w:r>
                <w:rPr>
                  <w:color w:val="0462C1"/>
                  <w:spacing w:val="-2"/>
                  <w:u w:val="single" w:color="0462C1"/>
                </w:rPr>
                <w:t>htt</w:t>
              </w:r>
              <w:r>
                <w:rPr>
                  <w:color w:val="0462C1"/>
                  <w:spacing w:val="-2"/>
                  <w:u w:val="single" w:color="0462C1"/>
                </w:rPr>
                <w:t>p://lattes.cnpq.br/1582973611190117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Saymon de Albuquerque </w:t>
            </w:r>
            <w:hyperlink r:id="rId45">
              <w:r>
                <w:rPr>
                  <w:color w:val="0462C1"/>
                  <w:spacing w:val="-2"/>
                  <w:u w:val="single" w:color="0462C1"/>
                </w:rPr>
                <w:t>http://lattes.cnpq.br/7130569683759838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Sergio de Almeida Basano </w:t>
            </w:r>
            <w:hyperlink r:id="rId46">
              <w:r>
                <w:rPr>
                  <w:color w:val="0462C1"/>
                  <w:spacing w:val="-2"/>
                  <w:u w:val="single" w:color="0462C1"/>
                </w:rPr>
                <w:t>http://lattes.cnpq</w:t>
              </w:r>
              <w:r>
                <w:rPr>
                  <w:color w:val="0462C1"/>
                  <w:spacing w:val="-2"/>
                  <w:u w:val="single" w:color="0462C1"/>
                </w:rPr>
                <w:t>.br/4802820578036724</w:t>
              </w:r>
            </w:hyperlink>
          </w:p>
        </w:tc>
        <w:tc>
          <w:tcPr>
            <w:tcW w:w="991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</w:tr>
    </w:tbl>
    <w:p w:rsidR="00DD5031" w:rsidRDefault="00DD5031">
      <w:pPr>
        <w:pStyle w:val="TableParagraph"/>
        <w:jc w:val="left"/>
        <w:rPr>
          <w:rFonts w:ascii="Times New Roman"/>
        </w:rPr>
        <w:sectPr w:rsidR="00DD5031">
          <w:pgSz w:w="11910" w:h="16840"/>
          <w:pgMar w:top="2520" w:right="283" w:bottom="280" w:left="708" w:header="708" w:footer="0" w:gutter="0"/>
          <w:cols w:space="720"/>
        </w:sectPr>
      </w:pPr>
    </w:p>
    <w:p w:rsidR="00DD5031" w:rsidRDefault="00DD5031">
      <w:pPr>
        <w:pStyle w:val="Corpodetexto"/>
        <w:spacing w:before="34" w:after="1"/>
        <w:ind w:left="0"/>
        <w:rPr>
          <w:sz w:val="20"/>
        </w:rPr>
      </w:pPr>
    </w:p>
    <w:tbl>
      <w:tblPr>
        <w:tblStyle w:val="TableNormal"/>
        <w:tblW w:w="0" w:type="auto"/>
        <w:tblInd w:w="14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3118"/>
        <w:gridCol w:w="4256"/>
        <w:gridCol w:w="991"/>
      </w:tblGrid>
      <w:tr w:rsidR="00DD5031">
        <w:trPr>
          <w:trHeight w:val="2914"/>
        </w:trPr>
        <w:tc>
          <w:tcPr>
            <w:tcW w:w="2127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  <w:tc>
          <w:tcPr>
            <w:tcW w:w="3118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60" w:firstLine="2"/>
            </w:pPr>
            <w:r>
              <w:t xml:space="preserve">Sérgio Nunes de Jesus </w:t>
            </w:r>
            <w:hyperlink r:id="rId47">
              <w:r>
                <w:rPr>
                  <w:color w:val="0462C1"/>
                  <w:spacing w:val="-2"/>
                  <w:u w:val="single" w:color="0462C1"/>
                </w:rPr>
                <w:t>http://lattes.cnpq.br/9648583745536616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Wanderley Rodrigues Bastos </w:t>
            </w:r>
            <w:hyperlink r:id="rId48">
              <w:r>
                <w:rPr>
                  <w:color w:val="0462C1"/>
                  <w:spacing w:val="-2"/>
                  <w:u w:val="single" w:color="0462C1"/>
                </w:rPr>
                <w:t>http://lattes.cnpq.br/4028993334703256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William Cristian da Silva Pizzaia </w:t>
            </w:r>
            <w:hyperlink r:id="rId49">
              <w:r>
                <w:rPr>
                  <w:color w:val="0462C1"/>
                  <w:spacing w:val="-2"/>
                  <w:u w:val="single" w:color="0462C1"/>
                </w:rPr>
                <w:t>http://lattes.cnpq.br/5255638248194088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Wilson Gómez Manrique </w:t>
            </w:r>
            <w:hyperlink r:id="rId50">
              <w:r>
                <w:rPr>
                  <w:color w:val="0462C1"/>
                  <w:spacing w:val="-2"/>
                  <w:u w:val="single" w:color="0462C1"/>
                </w:rPr>
                <w:t>http://lattes.cnpq.br/1697765782130464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Xênia de Castro Barbosa </w:t>
            </w:r>
            <w:hyperlink r:id="rId51">
              <w:r>
                <w:rPr>
                  <w:color w:val="0462C1"/>
                  <w:spacing w:val="-2"/>
                  <w:u w:val="single" w:color="0462C1"/>
                </w:rPr>
                <w:t>http://lattes.cnpq.br/2736450812832214</w:t>
              </w:r>
            </w:hyperlink>
          </w:p>
        </w:tc>
        <w:tc>
          <w:tcPr>
            <w:tcW w:w="991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</w:tr>
      <w:tr w:rsidR="00DD5031">
        <w:trPr>
          <w:trHeight w:val="1838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273" w:right="265" w:firstLine="151"/>
              <w:jc w:val="left"/>
              <w:rPr>
                <w:sz w:val="24"/>
              </w:rPr>
            </w:pPr>
            <w:r>
              <w:rPr>
                <w:sz w:val="24"/>
              </w:rPr>
              <w:t>Roraima (RR) (3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 w:right="3"/>
              <w:rPr>
                <w:sz w:val="24"/>
              </w:rPr>
            </w:pPr>
            <w:r>
              <w:rPr>
                <w:spacing w:val="-4"/>
                <w:sz w:val="24"/>
              </w:rPr>
              <w:t>UFRR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57" w:right="48"/>
            </w:pPr>
            <w:r>
              <w:t xml:space="preserve">Cléria Mendonça de Moraes </w:t>
            </w:r>
            <w:hyperlink r:id="rId52">
              <w:r>
                <w:rPr>
                  <w:color w:val="0462C1"/>
                  <w:spacing w:val="-2"/>
                  <w:u w:val="single" w:color="0462C1"/>
                </w:rPr>
                <w:t>http://lattes.cnpq.br/4518337589148307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Fabiana Nakashima </w:t>
            </w:r>
            <w:hyperlink r:id="rId53">
              <w:r>
                <w:rPr>
                  <w:color w:val="0462C1"/>
                  <w:spacing w:val="-2"/>
                  <w:u w:val="single" w:color="0462C1"/>
                </w:rPr>
                <w:t>http://lattes.cnpq.br/9715943105309778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Gabriel Zazeri </w:t>
            </w:r>
            <w:hyperlink r:id="rId54">
              <w:r>
                <w:rPr>
                  <w:color w:val="0462C1"/>
                  <w:spacing w:val="-2"/>
                  <w:u w:val="single" w:color="0462C1"/>
                </w:rPr>
                <w:t>http://lattes.cnpq.br/4523821762412955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D5031">
        <w:trPr>
          <w:trHeight w:val="6672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213" w:right="204" w:firstLine="76"/>
              <w:jc w:val="left"/>
              <w:rPr>
                <w:sz w:val="24"/>
              </w:rPr>
            </w:pPr>
            <w:r>
              <w:rPr>
                <w:sz w:val="24"/>
              </w:rPr>
              <w:t>Amazonas (AM) (12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1320" w:right="0" w:hanging="1095"/>
              <w:jc w:val="left"/>
              <w:rPr>
                <w:sz w:val="24"/>
              </w:rPr>
            </w:pPr>
            <w:r>
              <w:rPr>
                <w:sz w:val="24"/>
              </w:rPr>
              <w:t>UFAM,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FIOCRUZ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AM,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IFAM, </w:t>
            </w:r>
            <w:r>
              <w:rPr>
                <w:spacing w:val="-4"/>
                <w:sz w:val="24"/>
              </w:rPr>
              <w:t>INPA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25" w:right="220" w:firstLine="6"/>
            </w:pPr>
            <w:r>
              <w:t xml:space="preserve">Henrique Pereira </w:t>
            </w:r>
            <w:hyperlink r:id="rId55">
              <w:r>
                <w:rPr>
                  <w:color w:val="0462C1"/>
                  <w:spacing w:val="-2"/>
                  <w:u w:val="single" w:color="0462C1"/>
                </w:rPr>
                <w:t>http://lattes.cnpq.br/1352117560279931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João Cândido André da Silva Neto </w:t>
            </w:r>
            <w:hyperlink r:id="rId56">
              <w:r>
                <w:rPr>
                  <w:color w:val="0462C1"/>
                  <w:spacing w:val="-2"/>
                  <w:u w:val="single" w:color="0462C1"/>
                </w:rPr>
                <w:t>http://lattes.cnpq.br/6693264591240467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Juliane Corrêa Glória </w:t>
            </w:r>
            <w:hyperlink r:id="rId57">
              <w:r>
                <w:rPr>
                  <w:color w:val="0462C1"/>
                  <w:spacing w:val="-2"/>
                  <w:u w:val="single" w:color="0462C1"/>
                </w:rPr>
                <w:t>http://lattes.cnpq.br/8812249617761291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Késsia Caroline Souza Alves </w:t>
            </w:r>
            <w:hyperlink r:id="rId58">
              <w:r>
                <w:rPr>
                  <w:color w:val="0462C1"/>
                  <w:spacing w:val="-2"/>
                  <w:u w:val="single" w:color="0462C1"/>
                </w:rPr>
                <w:t>http://lattes.cnpq.br/6702263433510376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Luis Andre Morais Mariuba </w:t>
            </w:r>
            <w:hyperlink r:id="rId59">
              <w:r>
                <w:rPr>
                  <w:color w:val="0462C1"/>
                  <w:spacing w:val="-2"/>
                  <w:u w:val="single" w:color="0462C1"/>
                </w:rPr>
                <w:t>http://lattes.cnpq.br/4784959431673419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Marcelo </w:t>
            </w:r>
            <w:r>
              <w:t xml:space="preserve">Rodrigues dos Anjos </w:t>
            </w:r>
            <w:hyperlink r:id="rId60">
              <w:r>
                <w:rPr>
                  <w:color w:val="0462C1"/>
                  <w:spacing w:val="-2"/>
                  <w:u w:val="single" w:color="0462C1"/>
                </w:rPr>
                <w:t>https://lattes.cnpq.br/3560485778599761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Maria Edilene Martins de Almeida </w:t>
            </w:r>
            <w:hyperlink r:id="rId61">
              <w:r>
                <w:rPr>
                  <w:color w:val="0462C1"/>
                  <w:spacing w:val="-2"/>
                  <w:u w:val="single" w:color="0462C1"/>
                </w:rPr>
                <w:t>http://lattes.cnpq.br/9637683978812335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Natacha</w:t>
            </w:r>
            <w:r>
              <w:t xml:space="preserve"> Cintia Regina Aleixo </w:t>
            </w:r>
            <w:hyperlink r:id="rId62">
              <w:r>
                <w:rPr>
                  <w:color w:val="0462C1"/>
                  <w:spacing w:val="-2"/>
                  <w:u w:val="single" w:color="0462C1"/>
                </w:rPr>
                <w:t>http://lattes.cnpq.br/9509290240626293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Priscila Ferreira de Aquino </w:t>
            </w:r>
            <w:hyperlink r:id="rId63">
              <w:r>
                <w:rPr>
                  <w:color w:val="0462C1"/>
                  <w:spacing w:val="-2"/>
                  <w:u w:val="single" w:color="0462C1"/>
                </w:rPr>
                <w:t>http://lattes.cnpq.br/0927444246880817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Rafael Ademi</w:t>
            </w:r>
            <w:r>
              <w:t xml:space="preserve">r Oliveira de Andrade </w:t>
            </w:r>
            <w:hyperlink r:id="rId64">
              <w:r>
                <w:rPr>
                  <w:color w:val="0462C1"/>
                  <w:spacing w:val="-2"/>
                  <w:u w:val="single" w:color="0462C1"/>
                </w:rPr>
                <w:t>http://lattes.cnpq.br/3790116411091463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Renato Abreu de Lima </w:t>
            </w:r>
            <w:hyperlink r:id="rId65">
              <w:r>
                <w:rPr>
                  <w:color w:val="0462C1"/>
                  <w:spacing w:val="-2"/>
                  <w:u w:val="single" w:color="0462C1"/>
                </w:rPr>
                <w:t>http://lattes.cnpq.br/5164284305900865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>Rudson de Jesus Hol</w:t>
            </w:r>
            <w:r>
              <w:t xml:space="preserve">anda </w:t>
            </w:r>
            <w:hyperlink r:id="rId66">
              <w:r>
                <w:rPr>
                  <w:color w:val="0462C1"/>
                  <w:spacing w:val="-2"/>
                  <w:u w:val="single" w:color="0462C1"/>
                </w:rPr>
                <w:t>http://lattes.cnpq.br/3277542005309012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DD5031">
        <w:trPr>
          <w:trHeight w:val="1838"/>
        </w:trPr>
        <w:tc>
          <w:tcPr>
            <w:tcW w:w="2127" w:type="dxa"/>
          </w:tcPr>
          <w:p w:rsidR="00DD5031" w:rsidRDefault="00FC6675">
            <w:pPr>
              <w:pStyle w:val="TableParagraph"/>
              <w:spacing w:line="293" w:lineRule="exact"/>
              <w:ind w:left="170" w:right="166"/>
              <w:rPr>
                <w:sz w:val="24"/>
              </w:rPr>
            </w:pPr>
            <w:r>
              <w:rPr>
                <w:sz w:val="24"/>
              </w:rPr>
              <w:t>Pará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(PA)</w:t>
            </w:r>
          </w:p>
          <w:p w:rsidR="00DD5031" w:rsidRDefault="00FC6675">
            <w:pPr>
              <w:pStyle w:val="TableParagraph"/>
              <w:spacing w:before="0"/>
              <w:ind w:left="170" w:right="165"/>
              <w:rPr>
                <w:sz w:val="24"/>
              </w:rPr>
            </w:pPr>
            <w:r>
              <w:rPr>
                <w:sz w:val="24"/>
              </w:rPr>
              <w:t>(8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7" w:right="1"/>
              <w:rPr>
                <w:sz w:val="24"/>
              </w:rPr>
            </w:pPr>
            <w:r>
              <w:rPr>
                <w:sz w:val="24"/>
              </w:rPr>
              <w:t xml:space="preserve">UFPA, </w:t>
            </w:r>
            <w:r>
              <w:rPr>
                <w:spacing w:val="-2"/>
                <w:sz w:val="24"/>
              </w:rPr>
              <w:t>UFOPA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60" w:firstLine="1"/>
            </w:pPr>
            <w:r>
              <w:t xml:space="preserve">Ana Carla dos Santos Gomes </w:t>
            </w:r>
            <w:hyperlink r:id="rId67">
              <w:r>
                <w:rPr>
                  <w:color w:val="0462C1"/>
                  <w:spacing w:val="-2"/>
                  <w:u w:val="single" w:color="0462C1"/>
                </w:rPr>
                <w:t>http://lattes.cnpq.br/7570030284513470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Consuelo Yumiko Yoshioka e Silva </w:t>
            </w:r>
            <w:hyperlink r:id="rId68">
              <w:r>
                <w:rPr>
                  <w:color w:val="0462C1"/>
                  <w:spacing w:val="-2"/>
                  <w:u w:val="single" w:color="0462C1"/>
                </w:rPr>
                <w:t>http://lattes.cnpq.br/8337688339279747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Lucas Vaz Peres </w:t>
            </w:r>
            <w:hyperlink r:id="rId69">
              <w:r>
                <w:rPr>
                  <w:color w:val="0462C1"/>
                  <w:spacing w:val="-2"/>
                  <w:u w:val="single" w:color="0462C1"/>
                </w:rPr>
                <w:t>http://lattes</w:t>
              </w:r>
              <w:r>
                <w:rPr>
                  <w:color w:val="0462C1"/>
                  <w:spacing w:val="-2"/>
                  <w:u w:val="single" w:color="0462C1"/>
                </w:rPr>
                <w:t>.cnpq.br/0492582888795669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</w:tbl>
    <w:p w:rsidR="00DD5031" w:rsidRDefault="00DD5031">
      <w:pPr>
        <w:pStyle w:val="TableParagraph"/>
        <w:rPr>
          <w:sz w:val="24"/>
        </w:rPr>
        <w:sectPr w:rsidR="00DD5031">
          <w:pgSz w:w="11910" w:h="16840"/>
          <w:pgMar w:top="2520" w:right="283" w:bottom="280" w:left="708" w:header="708" w:footer="0" w:gutter="0"/>
          <w:cols w:space="720"/>
        </w:sectPr>
      </w:pPr>
    </w:p>
    <w:p w:rsidR="00DD5031" w:rsidRDefault="00DD5031">
      <w:pPr>
        <w:pStyle w:val="Corpodetexto"/>
        <w:spacing w:before="34" w:after="1"/>
        <w:ind w:left="0"/>
        <w:rPr>
          <w:sz w:val="20"/>
        </w:rPr>
      </w:pPr>
    </w:p>
    <w:tbl>
      <w:tblPr>
        <w:tblStyle w:val="TableNormal"/>
        <w:tblW w:w="0" w:type="auto"/>
        <w:tblInd w:w="14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3118"/>
        <w:gridCol w:w="4256"/>
        <w:gridCol w:w="991"/>
      </w:tblGrid>
      <w:tr w:rsidR="00DD5031">
        <w:trPr>
          <w:trHeight w:val="2914"/>
        </w:trPr>
        <w:tc>
          <w:tcPr>
            <w:tcW w:w="2127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  <w:tc>
          <w:tcPr>
            <w:tcW w:w="3118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60" w:firstLine="3"/>
            </w:pPr>
            <w:r>
              <w:t xml:space="preserve">Milton Nascimento da Silva </w:t>
            </w:r>
            <w:hyperlink r:id="rId70">
              <w:r>
                <w:rPr>
                  <w:color w:val="0462C1"/>
                  <w:spacing w:val="-2"/>
                  <w:u w:val="single" w:color="0462C1"/>
                </w:rPr>
                <w:t>http://lattes.cnpq.br/6742390457977989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Paulo Wender Portal Gomes </w:t>
            </w:r>
            <w:hyperlink r:id="rId71">
              <w:r>
                <w:rPr>
                  <w:color w:val="0462C1"/>
                  <w:spacing w:val="-2"/>
                  <w:u w:val="single" w:color="0462C1"/>
                </w:rPr>
                <w:t>http://lattes.cnpq.br/6102293278640224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Raphael Pablo Tapajós Silva </w:t>
            </w:r>
            <w:hyperlink r:id="rId72">
              <w:r>
                <w:rPr>
                  <w:color w:val="0462C1"/>
                  <w:spacing w:val="-2"/>
                  <w:u w:val="single" w:color="0462C1"/>
                </w:rPr>
                <w:t>http://lattes.cnpq.br/3925768576575087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Wandson Braamcamp de Souza Pinheiro </w:t>
            </w:r>
            <w:hyperlink r:id="rId73">
              <w:r>
                <w:rPr>
                  <w:color w:val="0462C1"/>
                  <w:spacing w:val="-2"/>
                  <w:u w:val="single" w:color="0462C1"/>
                </w:rPr>
                <w:t>http://lattes.cnpq.br/8867866033296703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Wilson Sabino </w:t>
            </w:r>
            <w:hyperlink r:id="rId74">
              <w:r>
                <w:rPr>
                  <w:color w:val="0462C1"/>
                  <w:spacing w:val="-2"/>
                  <w:u w:val="single" w:color="0462C1"/>
                </w:rPr>
                <w:t>http://lattes.cnpq.br/6952341456850495</w:t>
              </w:r>
            </w:hyperlink>
          </w:p>
        </w:tc>
        <w:tc>
          <w:tcPr>
            <w:tcW w:w="991" w:type="dxa"/>
          </w:tcPr>
          <w:p w:rsidR="00DD5031" w:rsidRDefault="00DD5031">
            <w:pPr>
              <w:pStyle w:val="TableParagraph"/>
              <w:spacing w:before="0"/>
              <w:ind w:left="0" w:right="0"/>
              <w:jc w:val="left"/>
              <w:rPr>
                <w:rFonts w:ascii="Times New Roman"/>
              </w:rPr>
            </w:pPr>
          </w:p>
        </w:tc>
      </w:tr>
      <w:tr w:rsidR="00DD5031">
        <w:trPr>
          <w:trHeight w:val="1300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273" w:right="204" w:firstLine="9"/>
              <w:jc w:val="left"/>
              <w:rPr>
                <w:sz w:val="24"/>
              </w:rPr>
            </w:pPr>
            <w:r>
              <w:rPr>
                <w:sz w:val="24"/>
              </w:rPr>
              <w:t>Maranhão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(MA) (3 </w:t>
            </w:r>
            <w:r>
              <w:rPr>
                <w:spacing w:val="-2"/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7" w:right="1"/>
              <w:rPr>
                <w:sz w:val="24"/>
              </w:rPr>
            </w:pPr>
            <w:r>
              <w:rPr>
                <w:sz w:val="24"/>
              </w:rPr>
              <w:t>UFMA,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UEMA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60" w:hanging="4"/>
            </w:pPr>
            <w:r>
              <w:t xml:space="preserve">Eduardo Bezerra de Almeida Junior </w:t>
            </w:r>
            <w:hyperlink r:id="rId75">
              <w:r>
                <w:rPr>
                  <w:color w:val="0462C1"/>
                  <w:spacing w:val="-2"/>
                  <w:u w:val="single" w:color="0462C1"/>
                </w:rPr>
                <w:t>http://lattes.cnpq.br/3142116071365323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Eliana Campêlo Lago </w:t>
            </w:r>
            <w:hyperlink r:id="rId76">
              <w:r>
                <w:rPr>
                  <w:color w:val="0462C1"/>
                  <w:spacing w:val="-2"/>
                  <w:u w:val="single" w:color="0462C1"/>
                </w:rPr>
                <w:t>http://lattes.cnpq.br/2913451575350769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D5031">
        <w:trPr>
          <w:trHeight w:val="813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381" w:right="349" w:hanging="29"/>
              <w:jc w:val="left"/>
              <w:rPr>
                <w:sz w:val="24"/>
              </w:rPr>
            </w:pPr>
            <w:r>
              <w:rPr>
                <w:sz w:val="24"/>
              </w:rPr>
              <w:t>Tocantins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(TO) (1</w:t>
            </w:r>
            <w:r>
              <w:rPr>
                <w:spacing w:val="-2"/>
                <w:sz w:val="24"/>
              </w:rPr>
              <w:t xml:space="preserve"> orientador)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5"/>
                <w:sz w:val="24"/>
              </w:rPr>
              <w:t>UFT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0" w:firstLine="412"/>
              <w:jc w:val="left"/>
            </w:pPr>
            <w:r>
              <w:t xml:space="preserve">Alex Sander Rodrigues Cangussu </w:t>
            </w:r>
            <w:hyperlink r:id="rId77">
              <w:r>
                <w:rPr>
                  <w:color w:val="0462C1"/>
                  <w:spacing w:val="-2"/>
                  <w:u w:val="single" w:color="0462C1"/>
                </w:rPr>
                <w:t>http://lattes.cnpq.br/5020204291901063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DD5031">
        <w:trPr>
          <w:trHeight w:val="1838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273" w:right="268" w:firstLine="214"/>
              <w:jc w:val="left"/>
              <w:rPr>
                <w:sz w:val="24"/>
              </w:rPr>
            </w:pPr>
            <w:r>
              <w:rPr>
                <w:sz w:val="24"/>
              </w:rPr>
              <w:t>Amapá (AP)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(3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7" w:right="1"/>
              <w:rPr>
                <w:sz w:val="24"/>
              </w:rPr>
            </w:pPr>
            <w:r>
              <w:rPr>
                <w:spacing w:val="-2"/>
                <w:sz w:val="24"/>
              </w:rPr>
              <w:t>UNIFAP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57" w:right="48"/>
            </w:pPr>
            <w:r>
              <w:t xml:space="preserve">Irlon Maciel Ferreira </w:t>
            </w:r>
            <w:hyperlink r:id="rId78">
              <w:r>
                <w:rPr>
                  <w:color w:val="0462C1"/>
                  <w:spacing w:val="-2"/>
                  <w:u w:val="single" w:color="0462C1"/>
                </w:rPr>
                <w:t>http://lattes.cnpq.br/9897023410899133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Lorane Izabel da Silva Hage Melim </w:t>
            </w:r>
            <w:hyperlink r:id="rId79">
              <w:r>
                <w:rPr>
                  <w:color w:val="0462C1"/>
                  <w:spacing w:val="-2"/>
                  <w:u w:val="single" w:color="0462C1"/>
                </w:rPr>
                <w:t>http://lattes.cnpq.br/2855597663270186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Rodrigo Alves Soares Cruz </w:t>
            </w:r>
            <w:hyperlink r:id="rId80">
              <w:r>
                <w:rPr>
                  <w:color w:val="0462C1"/>
                  <w:spacing w:val="-2"/>
                  <w:u w:val="single" w:color="0462C1"/>
                </w:rPr>
                <w:t>http://lattes.cnpq.br/5290132421152870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  <w:tr w:rsidR="00DD5031">
        <w:trPr>
          <w:trHeight w:val="1300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273" w:right="24" w:hanging="101"/>
              <w:jc w:val="left"/>
              <w:rPr>
                <w:sz w:val="24"/>
              </w:rPr>
            </w:pPr>
            <w:r>
              <w:rPr>
                <w:sz w:val="24"/>
              </w:rPr>
              <w:t>Mato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Grosso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(MT) (2 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UFMT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60" w:hanging="1"/>
            </w:pPr>
            <w:r>
              <w:t xml:space="preserve">Evandro Luiz Dall'Oglio </w:t>
            </w:r>
            <w:hyperlink r:id="rId81">
              <w:r>
                <w:rPr>
                  <w:color w:val="0462C1"/>
                  <w:spacing w:val="-2"/>
                  <w:u w:val="single" w:color="0462C1"/>
                </w:rPr>
                <w:t>http://lattes.cnpq.br/0288804659104012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Leonardo Gomes de Vasconcelos </w:t>
            </w:r>
            <w:hyperlink r:id="rId82">
              <w:r>
                <w:rPr>
                  <w:color w:val="0462C1"/>
                  <w:spacing w:val="-2"/>
                  <w:u w:val="single" w:color="0462C1"/>
                </w:rPr>
                <w:t>http://lattes.cnpq.br/6010413631026964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D5031">
        <w:trPr>
          <w:trHeight w:val="2376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273" w:right="267" w:firstLine="190"/>
              <w:jc w:val="left"/>
              <w:rPr>
                <w:sz w:val="24"/>
              </w:rPr>
            </w:pPr>
            <w:r>
              <w:rPr>
                <w:sz w:val="24"/>
              </w:rPr>
              <w:t>Alagoas (AL) (4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 w:right="4"/>
              <w:rPr>
                <w:sz w:val="24"/>
              </w:rPr>
            </w:pPr>
            <w:r>
              <w:rPr>
                <w:spacing w:val="-4"/>
                <w:sz w:val="24"/>
              </w:rPr>
              <w:t>UFAL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60" w:firstLine="1"/>
            </w:pPr>
            <w:r>
              <w:t xml:space="preserve">Dimas de Barros Santiago </w:t>
            </w:r>
            <w:hyperlink r:id="rId83">
              <w:r>
                <w:rPr>
                  <w:color w:val="0462C1"/>
                  <w:spacing w:val="-2"/>
                  <w:u w:val="single" w:color="0462C1"/>
                </w:rPr>
                <w:t>http://lattes.cnpq.br/1856356565073613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José Francisco de Oliveira Júnior </w:t>
            </w:r>
            <w:hyperlink r:id="rId84">
              <w:r>
                <w:rPr>
                  <w:color w:val="0462C1"/>
                  <w:spacing w:val="-2"/>
                  <w:u w:val="single" w:color="0462C1"/>
                </w:rPr>
                <w:t>http://lattes.cnpq.br/7026272780442852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Micejane da Silva Costa </w:t>
            </w:r>
            <w:hyperlink r:id="rId85">
              <w:r>
                <w:rPr>
                  <w:color w:val="0462C1"/>
                  <w:spacing w:val="-2"/>
                  <w:u w:val="single" w:color="0462C1"/>
                </w:rPr>
                <w:t>http</w:t>
              </w:r>
              <w:r>
                <w:rPr>
                  <w:color w:val="0462C1"/>
                  <w:spacing w:val="-2"/>
                  <w:u w:val="single" w:color="0462C1"/>
                </w:rPr>
                <w:t>://lattes.cnpq.br/8327740316993381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Washington Luiz Félix Correia Filho </w:t>
            </w:r>
            <w:hyperlink r:id="rId86">
              <w:r>
                <w:rPr>
                  <w:color w:val="0462C1"/>
                  <w:spacing w:val="-2"/>
                  <w:u w:val="single" w:color="0462C1"/>
                </w:rPr>
                <w:t>http://lattes.cnpq.br/7596712599262929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D5031">
        <w:trPr>
          <w:trHeight w:val="2375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170" w:right="168"/>
              <w:rPr>
                <w:sz w:val="24"/>
              </w:rPr>
            </w:pPr>
            <w:r>
              <w:rPr>
                <w:sz w:val="24"/>
              </w:rPr>
              <w:t>Ceará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(CE)</w:t>
            </w:r>
          </w:p>
          <w:p w:rsidR="00DD5031" w:rsidRDefault="00FC6675">
            <w:pPr>
              <w:pStyle w:val="TableParagraph"/>
              <w:spacing w:before="0"/>
              <w:ind w:left="170" w:right="167"/>
              <w:rPr>
                <w:sz w:val="24"/>
              </w:rPr>
            </w:pPr>
            <w:r>
              <w:rPr>
                <w:sz w:val="24"/>
              </w:rPr>
              <w:t xml:space="preserve">(4 </w:t>
            </w:r>
            <w:r>
              <w:rPr>
                <w:spacing w:val="-2"/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 w:right="7"/>
              <w:rPr>
                <w:sz w:val="24"/>
              </w:rPr>
            </w:pPr>
            <w:r>
              <w:rPr>
                <w:sz w:val="24"/>
              </w:rPr>
              <w:t>UFC,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FIOCRUZ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CE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60" w:hanging="1"/>
            </w:pPr>
            <w:r>
              <w:t xml:space="preserve">Alice Maria Costa Martins </w:t>
            </w:r>
            <w:hyperlink r:id="rId87">
              <w:r>
                <w:rPr>
                  <w:color w:val="0462C1"/>
                  <w:spacing w:val="-2"/>
                  <w:u w:val="single" w:color="0462C1"/>
                </w:rPr>
                <w:t>http://lattes.cnpq.br/7532334620264577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Roberta Jeane Bezerra Jorge </w:t>
            </w:r>
            <w:hyperlink r:id="rId88">
              <w:r>
                <w:rPr>
                  <w:color w:val="0462C1"/>
                  <w:spacing w:val="-2"/>
                  <w:u w:val="single" w:color="0462C1"/>
                </w:rPr>
                <w:t>http://lattes.cnpq.br/5616845340608352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Roberto Nicolete </w:t>
            </w:r>
            <w:hyperlink r:id="rId89">
              <w:r>
                <w:rPr>
                  <w:color w:val="0462C1"/>
                  <w:spacing w:val="-2"/>
                  <w:u w:val="single" w:color="0462C1"/>
                </w:rPr>
                <w:t>http://lattes.cnpq.br/0447073555893530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Robson Waldemar Ávila </w:t>
            </w:r>
            <w:hyperlink r:id="rId90">
              <w:r>
                <w:rPr>
                  <w:color w:val="0462C1"/>
                  <w:spacing w:val="-2"/>
                  <w:u w:val="single" w:color="0462C1"/>
                </w:rPr>
                <w:t>http://lattes.cnpq.br/2072684176575855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</w:tr>
    </w:tbl>
    <w:p w:rsidR="00DD5031" w:rsidRDefault="00DD5031">
      <w:pPr>
        <w:pStyle w:val="TableParagraph"/>
        <w:rPr>
          <w:sz w:val="24"/>
        </w:rPr>
        <w:sectPr w:rsidR="00DD5031">
          <w:pgSz w:w="11910" w:h="16840"/>
          <w:pgMar w:top="2520" w:right="283" w:bottom="280" w:left="708" w:header="708" w:footer="0" w:gutter="0"/>
          <w:cols w:space="720"/>
        </w:sectPr>
      </w:pPr>
    </w:p>
    <w:p w:rsidR="00DD5031" w:rsidRDefault="00DD5031">
      <w:pPr>
        <w:pStyle w:val="Corpodetexto"/>
        <w:spacing w:before="34" w:after="1"/>
        <w:ind w:left="0"/>
        <w:rPr>
          <w:sz w:val="20"/>
        </w:rPr>
      </w:pPr>
    </w:p>
    <w:tbl>
      <w:tblPr>
        <w:tblStyle w:val="TableNormal"/>
        <w:tblW w:w="0" w:type="auto"/>
        <w:tblInd w:w="14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2127"/>
        <w:gridCol w:w="3118"/>
        <w:gridCol w:w="4256"/>
        <w:gridCol w:w="991"/>
      </w:tblGrid>
      <w:tr w:rsidR="00DD5031">
        <w:trPr>
          <w:trHeight w:val="813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381" w:right="371" w:firstLine="86"/>
              <w:jc w:val="left"/>
              <w:rPr>
                <w:sz w:val="24"/>
              </w:rPr>
            </w:pPr>
            <w:r>
              <w:rPr>
                <w:sz w:val="24"/>
              </w:rPr>
              <w:t xml:space="preserve">Paraíba (PB) (1 </w:t>
            </w:r>
            <w:r>
              <w:rPr>
                <w:spacing w:val="-2"/>
                <w:sz w:val="24"/>
              </w:rPr>
              <w:t>orientador)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 w:right="1"/>
              <w:rPr>
                <w:sz w:val="24"/>
              </w:rPr>
            </w:pPr>
            <w:r>
              <w:rPr>
                <w:spacing w:val="-4"/>
                <w:sz w:val="24"/>
              </w:rPr>
              <w:t>UEPB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0" w:firstLine="528"/>
              <w:jc w:val="left"/>
            </w:pPr>
            <w:r>
              <w:t xml:space="preserve">Karla Patrícia de Oliveira Luna </w:t>
            </w:r>
            <w:hyperlink r:id="rId91">
              <w:r>
                <w:rPr>
                  <w:color w:val="0462C1"/>
                  <w:spacing w:val="-2"/>
                  <w:u w:val="single" w:color="0462C1"/>
                </w:rPr>
                <w:t>http://lattes.cnpq.br/3043580578707915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DD5031">
        <w:trPr>
          <w:trHeight w:val="813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381" w:right="212" w:hanging="159"/>
              <w:jc w:val="left"/>
              <w:rPr>
                <w:sz w:val="24"/>
              </w:rPr>
            </w:pPr>
            <w:r>
              <w:rPr>
                <w:sz w:val="24"/>
              </w:rPr>
              <w:t>Pernambuco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(PE) (1 orientador)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 w:right="3"/>
              <w:rPr>
                <w:sz w:val="24"/>
              </w:rPr>
            </w:pPr>
            <w:r>
              <w:rPr>
                <w:sz w:val="24"/>
              </w:rPr>
              <w:t>FIOCRUZ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PE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0" w:firstLine="55"/>
              <w:jc w:val="left"/>
            </w:pPr>
            <w:r>
              <w:t xml:space="preserve">Norma Lucena Cavalcanti Licinio da Silva </w:t>
            </w:r>
            <w:hyperlink r:id="rId92">
              <w:r>
                <w:rPr>
                  <w:color w:val="0462C1"/>
                  <w:spacing w:val="-2"/>
                  <w:u w:val="single" w:color="0462C1"/>
                </w:rPr>
                <w:t>http://lattes.cnpq.br/7341938714365067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DD5031">
        <w:trPr>
          <w:trHeight w:val="814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172" w:right="164"/>
              <w:rPr>
                <w:sz w:val="24"/>
              </w:rPr>
            </w:pPr>
            <w:r>
              <w:rPr>
                <w:sz w:val="24"/>
              </w:rPr>
              <w:t>Piauí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(PI)</w:t>
            </w:r>
          </w:p>
          <w:p w:rsidR="00DD5031" w:rsidRDefault="00FC6675">
            <w:pPr>
              <w:pStyle w:val="TableParagraph"/>
              <w:spacing w:before="0"/>
              <w:ind w:left="170" w:right="164"/>
              <w:rPr>
                <w:sz w:val="24"/>
              </w:rPr>
            </w:pPr>
            <w:r>
              <w:rPr>
                <w:sz w:val="24"/>
              </w:rPr>
              <w:t xml:space="preserve">(1 </w:t>
            </w:r>
            <w:r>
              <w:rPr>
                <w:spacing w:val="-2"/>
                <w:sz w:val="24"/>
              </w:rPr>
              <w:t>orientador)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/>
              <w:rPr>
                <w:sz w:val="24"/>
              </w:rPr>
            </w:pPr>
            <w:r>
              <w:rPr>
                <w:sz w:val="24"/>
              </w:rPr>
              <w:t>FIOCRUZ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PI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0" w:firstLine="782"/>
              <w:jc w:val="left"/>
            </w:pPr>
            <w:r>
              <w:t xml:space="preserve">Antonio Marques Junior </w:t>
            </w:r>
            <w:hyperlink r:id="rId93">
              <w:r>
                <w:rPr>
                  <w:color w:val="0462C1"/>
                  <w:spacing w:val="-2"/>
                  <w:u w:val="single" w:color="0462C1"/>
                </w:rPr>
                <w:t>http://lattes.cnpq.br/1276172117264854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DD5031">
        <w:trPr>
          <w:trHeight w:val="813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381" w:right="371" w:firstLine="103"/>
              <w:jc w:val="left"/>
              <w:rPr>
                <w:sz w:val="24"/>
              </w:rPr>
            </w:pPr>
            <w:r>
              <w:rPr>
                <w:sz w:val="24"/>
              </w:rPr>
              <w:t xml:space="preserve">Sergipe (SE) (1 </w:t>
            </w:r>
            <w:r>
              <w:rPr>
                <w:spacing w:val="-2"/>
                <w:sz w:val="24"/>
              </w:rPr>
              <w:t>orientador)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 w:right="4"/>
              <w:rPr>
                <w:sz w:val="24"/>
              </w:rPr>
            </w:pPr>
            <w:r>
              <w:rPr>
                <w:spacing w:val="-5"/>
                <w:sz w:val="24"/>
              </w:rPr>
              <w:t>UFS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spacing w:before="111"/>
              <w:ind w:left="269" w:right="0" w:firstLine="948"/>
              <w:jc w:val="left"/>
            </w:pPr>
            <w:r>
              <w:t xml:space="preserve">Pablo Ariel Martinez </w:t>
            </w:r>
            <w:hyperlink r:id="rId94">
              <w:r>
                <w:rPr>
                  <w:color w:val="0462C1"/>
                  <w:spacing w:val="-2"/>
                  <w:u w:val="single" w:color="0462C1"/>
                </w:rPr>
                <w:t>http://lattes.cnpq.br/5991773287291413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  <w:tr w:rsidR="00DD5031">
        <w:trPr>
          <w:trHeight w:val="1838"/>
        </w:trPr>
        <w:tc>
          <w:tcPr>
            <w:tcW w:w="2127" w:type="dxa"/>
          </w:tcPr>
          <w:p w:rsidR="00DD5031" w:rsidRDefault="00FC6675">
            <w:pPr>
              <w:pStyle w:val="TableParagraph"/>
              <w:spacing w:before="111"/>
              <w:ind w:left="170" w:right="166"/>
              <w:rPr>
                <w:sz w:val="24"/>
              </w:rPr>
            </w:pPr>
            <w:r>
              <w:rPr>
                <w:sz w:val="24"/>
              </w:rPr>
              <w:t>Rio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Grande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 Norte (RN)</w:t>
            </w:r>
          </w:p>
          <w:p w:rsidR="00DD5031" w:rsidRDefault="00FC6675">
            <w:pPr>
              <w:pStyle w:val="TableParagraph"/>
              <w:spacing w:before="2"/>
              <w:ind w:left="170" w:right="166"/>
              <w:rPr>
                <w:sz w:val="24"/>
              </w:rPr>
            </w:pPr>
            <w:r>
              <w:rPr>
                <w:sz w:val="24"/>
              </w:rPr>
              <w:t>(3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spacing w:before="111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UFRN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spacing w:before="111"/>
              <w:ind w:left="269" w:right="260" w:hanging="1"/>
            </w:pPr>
            <w:r>
              <w:t xml:space="preserve">David Mendes </w:t>
            </w:r>
            <w:hyperlink r:id="rId95">
              <w:r>
                <w:rPr>
                  <w:color w:val="0462C1"/>
                  <w:spacing w:val="-2"/>
                  <w:u w:val="single" w:color="0462C1"/>
                </w:rPr>
                <w:t>http://lattes.cnpq.br/4411895644401494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Monica Cristina Damiao Mendes </w:t>
            </w:r>
            <w:hyperlink r:id="rId96">
              <w:r>
                <w:rPr>
                  <w:color w:val="0462C1"/>
                  <w:spacing w:val="-2"/>
                  <w:u w:val="single" w:color="0462C1"/>
                </w:rPr>
                <w:t>http://lattes.cnpq.br/3222239663338873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Francisco Jablinski Castelhano </w:t>
            </w:r>
            <w:hyperlink r:id="rId97">
              <w:r>
                <w:rPr>
                  <w:color w:val="0462C1"/>
                  <w:spacing w:val="-2"/>
                  <w:u w:val="single" w:color="0462C1"/>
                </w:rPr>
                <w:t>http://lattes.cnpq.br/6679148883805360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D5031">
        <w:trPr>
          <w:trHeight w:val="3449"/>
        </w:trPr>
        <w:tc>
          <w:tcPr>
            <w:tcW w:w="2127" w:type="dxa"/>
          </w:tcPr>
          <w:p w:rsidR="00DD5031" w:rsidRDefault="00FC6675">
            <w:pPr>
              <w:pStyle w:val="TableParagraph"/>
              <w:spacing w:before="111" w:line="242" w:lineRule="auto"/>
              <w:ind w:left="170" w:right="164"/>
              <w:rPr>
                <w:sz w:val="24"/>
              </w:rPr>
            </w:pPr>
            <w:r>
              <w:rPr>
                <w:sz w:val="24"/>
              </w:rPr>
              <w:t>Mato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Grosso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do Sul (MS)</w:t>
            </w:r>
          </w:p>
          <w:p w:rsidR="00DD5031" w:rsidRDefault="00FC6675">
            <w:pPr>
              <w:pStyle w:val="TableParagraph"/>
              <w:spacing w:before="0" w:line="290" w:lineRule="exact"/>
              <w:ind w:left="170" w:right="167"/>
              <w:rPr>
                <w:sz w:val="24"/>
              </w:rPr>
            </w:pPr>
            <w:r>
              <w:rPr>
                <w:sz w:val="24"/>
              </w:rPr>
              <w:t xml:space="preserve">(6 </w:t>
            </w:r>
            <w:r>
              <w:rPr>
                <w:spacing w:val="-2"/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spacing w:before="111"/>
              <w:ind w:left="6"/>
              <w:rPr>
                <w:sz w:val="24"/>
              </w:rPr>
            </w:pPr>
            <w:r>
              <w:rPr>
                <w:spacing w:val="-4"/>
                <w:sz w:val="24"/>
              </w:rPr>
              <w:t>UFGD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spacing w:before="111"/>
              <w:ind w:left="57" w:right="48"/>
            </w:pPr>
            <w:r>
              <w:t xml:space="preserve">Amanda Trindade Amorim </w:t>
            </w:r>
            <w:hyperlink r:id="rId98">
              <w:r>
                <w:rPr>
                  <w:color w:val="0462C1"/>
                  <w:spacing w:val="-2"/>
                  <w:u w:val="single" w:color="0462C1"/>
                </w:rPr>
                <w:t>http://lattes.cnpq.br/4211583011965886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Bruno de Souza Lima </w:t>
            </w:r>
            <w:hyperlink r:id="rId99">
              <w:r>
                <w:rPr>
                  <w:color w:val="0462C1"/>
                  <w:spacing w:val="-2"/>
                  <w:u w:val="single" w:color="0462C1"/>
                </w:rPr>
                <w:t>http://lattes.cnpq.br/5609440742548710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Charlei Aparecido da Silva </w:t>
            </w:r>
            <w:hyperlink r:id="rId100">
              <w:r>
                <w:rPr>
                  <w:color w:val="0462C1"/>
                  <w:spacing w:val="-2"/>
                  <w:u w:val="single" w:color="0462C1"/>
                </w:rPr>
                <w:t>http://lattes.c</w:t>
              </w:r>
              <w:r>
                <w:rPr>
                  <w:color w:val="0462C1"/>
                  <w:spacing w:val="-2"/>
                  <w:u w:val="single" w:color="0462C1"/>
                </w:rPr>
                <w:t>npq.br/1949183981749520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Lorrane Barbosa Alves </w:t>
            </w:r>
            <w:hyperlink r:id="rId101">
              <w:r>
                <w:rPr>
                  <w:color w:val="0462C1"/>
                  <w:spacing w:val="-2"/>
                  <w:u w:val="single" w:color="0462C1"/>
                </w:rPr>
                <w:t>http://lattes.cnpq.br/7929365947112687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Patricia Silva Ferreira </w:t>
            </w:r>
            <w:hyperlink r:id="rId102">
              <w:r>
                <w:rPr>
                  <w:color w:val="0462C1"/>
                  <w:spacing w:val="-2"/>
                  <w:u w:val="single" w:color="0462C1"/>
                </w:rPr>
                <w:t>http://lattes.cnpq.br/9245693947308946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Rafael Brugnolli Medeiros </w:t>
            </w:r>
            <w:hyperlink r:id="rId103">
              <w:r>
                <w:rPr>
                  <w:color w:val="0462C1"/>
                  <w:spacing w:val="-2"/>
                  <w:u w:val="single" w:color="0462C1"/>
                </w:rPr>
                <w:t>http://lattes.cnpq.br/4983120676722029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spacing w:before="11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D5031">
        <w:trPr>
          <w:trHeight w:val="1301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273" w:right="204" w:firstLine="36"/>
              <w:jc w:val="left"/>
              <w:rPr>
                <w:sz w:val="24"/>
              </w:rPr>
            </w:pPr>
            <w:r>
              <w:rPr>
                <w:sz w:val="24"/>
              </w:rPr>
              <w:t>Distrito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Federal (2 </w:t>
            </w:r>
            <w:r>
              <w:rPr>
                <w:spacing w:val="-2"/>
                <w:sz w:val="24"/>
              </w:rPr>
              <w:t>orientadores)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 w:right="6"/>
              <w:rPr>
                <w:sz w:val="24"/>
              </w:rPr>
            </w:pPr>
            <w:r>
              <w:rPr>
                <w:sz w:val="24"/>
              </w:rPr>
              <w:t>UnB,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FIOCRUZ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BSB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260" w:firstLine="1"/>
            </w:pPr>
            <w:r>
              <w:t xml:space="preserve">Jorge Otávio Maia Barreto </w:t>
            </w:r>
            <w:hyperlink r:id="rId104">
              <w:r>
                <w:rPr>
                  <w:color w:val="0462C1"/>
                  <w:spacing w:val="-2"/>
                  <w:u w:val="single" w:color="0462C1"/>
                </w:rPr>
                <w:t>http://lattes.cnpq.br/6645888812991827</w:t>
              </w:r>
            </w:hyperlink>
            <w:r>
              <w:rPr>
                <w:color w:val="0462C1"/>
                <w:spacing w:val="-2"/>
              </w:rPr>
              <w:t xml:space="preserve"> </w:t>
            </w:r>
            <w:r>
              <w:t xml:space="preserve">Osmindo Rodrigues Pires Júnior </w:t>
            </w:r>
            <w:hyperlink r:id="rId105">
              <w:r>
                <w:rPr>
                  <w:color w:val="0462C1"/>
                  <w:spacing w:val="-2"/>
                  <w:u w:val="single" w:color="0462C1"/>
                </w:rPr>
                <w:t>http://lattes.cnpq.br/3040017553449056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</w:tr>
      <w:tr w:rsidR="00DD5031">
        <w:trPr>
          <w:trHeight w:val="813"/>
        </w:trPr>
        <w:tc>
          <w:tcPr>
            <w:tcW w:w="2127" w:type="dxa"/>
          </w:tcPr>
          <w:p w:rsidR="00DD5031" w:rsidRDefault="00FC6675">
            <w:pPr>
              <w:pStyle w:val="TableParagraph"/>
              <w:ind w:left="381" w:right="371" w:firstLine="156"/>
              <w:jc w:val="left"/>
              <w:rPr>
                <w:sz w:val="24"/>
              </w:rPr>
            </w:pPr>
            <w:r>
              <w:rPr>
                <w:sz w:val="24"/>
              </w:rPr>
              <w:t>Goiás (GO) (1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orientador)</w:t>
            </w:r>
          </w:p>
        </w:tc>
        <w:tc>
          <w:tcPr>
            <w:tcW w:w="3118" w:type="dxa"/>
          </w:tcPr>
          <w:p w:rsidR="00DD5031" w:rsidRDefault="00FC6675">
            <w:pPr>
              <w:pStyle w:val="TableParagraph"/>
              <w:ind w:left="6" w:right="4"/>
              <w:rPr>
                <w:sz w:val="24"/>
              </w:rPr>
            </w:pPr>
            <w:r>
              <w:rPr>
                <w:spacing w:val="-5"/>
                <w:sz w:val="24"/>
              </w:rPr>
              <w:t>UFJ</w:t>
            </w:r>
          </w:p>
        </w:tc>
        <w:tc>
          <w:tcPr>
            <w:tcW w:w="4256" w:type="dxa"/>
          </w:tcPr>
          <w:p w:rsidR="00DD5031" w:rsidRDefault="00FC6675">
            <w:pPr>
              <w:pStyle w:val="TableParagraph"/>
              <w:ind w:left="269" w:right="0" w:firstLine="734"/>
              <w:jc w:val="left"/>
            </w:pPr>
            <w:r>
              <w:t xml:space="preserve">Mirian Machado Mendes </w:t>
            </w:r>
            <w:hyperlink r:id="rId106">
              <w:r>
                <w:rPr>
                  <w:color w:val="0462C1"/>
                  <w:spacing w:val="-2"/>
                  <w:u w:val="single" w:color="0462C1"/>
                </w:rPr>
                <w:t>http://lattes.cnpq.br/6129024881955231</w:t>
              </w:r>
            </w:hyperlink>
          </w:p>
        </w:tc>
        <w:tc>
          <w:tcPr>
            <w:tcW w:w="991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</w:tr>
    </w:tbl>
    <w:p w:rsidR="00DD5031" w:rsidRDefault="00FC6675">
      <w:pPr>
        <w:spacing w:before="1"/>
        <w:ind w:left="12" w:right="335" w:firstLine="708"/>
        <w:rPr>
          <w:sz w:val="20"/>
        </w:rPr>
      </w:pPr>
      <w:r>
        <w:rPr>
          <w:sz w:val="20"/>
        </w:rPr>
        <w:t>*As</w:t>
      </w:r>
      <w:r>
        <w:rPr>
          <w:spacing w:val="-8"/>
          <w:sz w:val="20"/>
        </w:rPr>
        <w:t xml:space="preserve"> </w:t>
      </w:r>
      <w:r>
        <w:rPr>
          <w:sz w:val="20"/>
        </w:rPr>
        <w:t>vagas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bolsas</w:t>
      </w:r>
      <w:r>
        <w:rPr>
          <w:spacing w:val="-7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IC</w:t>
      </w:r>
      <w:r>
        <w:rPr>
          <w:spacing w:val="-10"/>
          <w:sz w:val="20"/>
        </w:rPr>
        <w:t xml:space="preserve"> </w:t>
      </w:r>
      <w:r>
        <w:rPr>
          <w:sz w:val="20"/>
        </w:rPr>
        <w:t>poderão</w:t>
      </w:r>
      <w:r>
        <w:rPr>
          <w:spacing w:val="-9"/>
          <w:sz w:val="20"/>
        </w:rPr>
        <w:t xml:space="preserve"> </w:t>
      </w:r>
      <w:r>
        <w:rPr>
          <w:sz w:val="20"/>
        </w:rPr>
        <w:t>ser</w:t>
      </w:r>
      <w:r>
        <w:rPr>
          <w:spacing w:val="-9"/>
          <w:sz w:val="20"/>
        </w:rPr>
        <w:t xml:space="preserve"> </w:t>
      </w:r>
      <w:r>
        <w:rPr>
          <w:sz w:val="20"/>
        </w:rPr>
        <w:t>remanejadas</w:t>
      </w:r>
      <w:r>
        <w:rPr>
          <w:spacing w:val="-3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um</w:t>
      </w:r>
      <w:r>
        <w:rPr>
          <w:spacing w:val="-10"/>
          <w:sz w:val="20"/>
        </w:rPr>
        <w:t xml:space="preserve"> </w:t>
      </w:r>
      <w:r>
        <w:rPr>
          <w:sz w:val="20"/>
        </w:rPr>
        <w:t>estado</w:t>
      </w:r>
      <w:r>
        <w:rPr>
          <w:spacing w:val="-9"/>
          <w:sz w:val="20"/>
        </w:rPr>
        <w:t xml:space="preserve"> </w:t>
      </w:r>
      <w:r>
        <w:rPr>
          <w:sz w:val="20"/>
        </w:rPr>
        <w:t>para</w:t>
      </w:r>
      <w:r>
        <w:rPr>
          <w:spacing w:val="-9"/>
          <w:sz w:val="20"/>
        </w:rPr>
        <w:t xml:space="preserve"> </w:t>
      </w:r>
      <w:r>
        <w:rPr>
          <w:sz w:val="20"/>
        </w:rPr>
        <w:t>outro</w:t>
      </w:r>
      <w:r>
        <w:rPr>
          <w:spacing w:val="-8"/>
          <w:sz w:val="20"/>
        </w:rPr>
        <w:t xml:space="preserve"> </w:t>
      </w:r>
      <w:r>
        <w:rPr>
          <w:sz w:val="20"/>
        </w:rPr>
        <w:t>em</w:t>
      </w:r>
      <w:r>
        <w:rPr>
          <w:spacing w:val="-10"/>
          <w:sz w:val="20"/>
        </w:rPr>
        <w:t xml:space="preserve"> </w:t>
      </w:r>
      <w:r>
        <w:rPr>
          <w:sz w:val="20"/>
        </w:rPr>
        <w:t>função</w:t>
      </w:r>
      <w:r>
        <w:rPr>
          <w:spacing w:val="-9"/>
          <w:sz w:val="20"/>
        </w:rPr>
        <w:t xml:space="preserve"> </w:t>
      </w:r>
      <w:r>
        <w:rPr>
          <w:sz w:val="20"/>
        </w:rPr>
        <w:t>da</w:t>
      </w:r>
      <w:r>
        <w:rPr>
          <w:spacing w:val="-9"/>
          <w:sz w:val="20"/>
        </w:rPr>
        <w:t xml:space="preserve"> </w:t>
      </w:r>
      <w:r>
        <w:rPr>
          <w:sz w:val="20"/>
        </w:rPr>
        <w:t>demanda</w:t>
      </w:r>
      <w:r>
        <w:rPr>
          <w:spacing w:val="-4"/>
          <w:sz w:val="20"/>
        </w:rPr>
        <w:t xml:space="preserve"> </w:t>
      </w:r>
      <w:r>
        <w:rPr>
          <w:sz w:val="20"/>
        </w:rPr>
        <w:t>e/ou</w:t>
      </w:r>
      <w:r>
        <w:rPr>
          <w:spacing w:val="-8"/>
          <w:sz w:val="20"/>
        </w:rPr>
        <w:t xml:space="preserve"> </w:t>
      </w:r>
      <w:r>
        <w:rPr>
          <w:sz w:val="20"/>
        </w:rPr>
        <w:t>de</w:t>
      </w:r>
      <w:r>
        <w:rPr>
          <w:spacing w:val="-10"/>
          <w:sz w:val="20"/>
        </w:rPr>
        <w:t xml:space="preserve"> </w:t>
      </w:r>
      <w:r>
        <w:rPr>
          <w:sz w:val="20"/>
        </w:rPr>
        <w:t>acordo</w:t>
      </w:r>
      <w:r>
        <w:rPr>
          <w:spacing w:val="-9"/>
          <w:sz w:val="20"/>
        </w:rPr>
        <w:t xml:space="preserve"> </w:t>
      </w:r>
      <w:r>
        <w:rPr>
          <w:sz w:val="20"/>
        </w:rPr>
        <w:t>com as deliberações do Comitê Gestor (CGes) do INCT-CONEXAO.</w:t>
      </w:r>
    </w:p>
    <w:p w:rsidR="00DD5031" w:rsidRDefault="00DD5031">
      <w:pPr>
        <w:pStyle w:val="Corpodetexto"/>
        <w:spacing w:before="47"/>
        <w:ind w:left="0"/>
        <w:rPr>
          <w:sz w:val="20"/>
        </w:rPr>
      </w:pPr>
    </w:p>
    <w:p w:rsidR="00DD5031" w:rsidRDefault="00FC6675">
      <w:pPr>
        <w:pStyle w:val="Ttulo1"/>
        <w:numPr>
          <w:ilvl w:val="0"/>
          <w:numId w:val="2"/>
        </w:numPr>
        <w:tabs>
          <w:tab w:val="left" w:pos="253"/>
        </w:tabs>
        <w:spacing w:before="1"/>
        <w:ind w:hanging="241"/>
      </w:pPr>
      <w:r>
        <w:t>PERFIL</w:t>
      </w:r>
      <w:r>
        <w:rPr>
          <w:spacing w:val="-2"/>
        </w:rPr>
        <w:t xml:space="preserve"> </w:t>
      </w:r>
      <w:r>
        <w:t>DO</w:t>
      </w:r>
      <w:r>
        <w:rPr>
          <w:spacing w:val="-1"/>
        </w:rPr>
        <w:t xml:space="preserve"> </w:t>
      </w:r>
      <w:r>
        <w:rPr>
          <w:spacing w:val="-2"/>
        </w:rPr>
        <w:t>CANDIDATO/A</w:t>
      </w:r>
    </w:p>
    <w:p w:rsidR="00DD5031" w:rsidRDefault="00FC6675">
      <w:pPr>
        <w:pStyle w:val="Corpodetexto"/>
        <w:ind w:right="335" w:firstLine="360"/>
      </w:pPr>
      <w:r>
        <w:t>Para</w:t>
      </w:r>
      <w:r>
        <w:rPr>
          <w:spacing w:val="22"/>
        </w:rPr>
        <w:t xml:space="preserve"> </w:t>
      </w:r>
      <w:r>
        <w:t>concorrer</w:t>
      </w:r>
      <w:r>
        <w:rPr>
          <w:spacing w:val="22"/>
        </w:rPr>
        <w:t xml:space="preserve"> </w:t>
      </w:r>
      <w:r>
        <w:t>às</w:t>
      </w:r>
      <w:r>
        <w:rPr>
          <w:spacing w:val="21"/>
        </w:rPr>
        <w:t xml:space="preserve"> </w:t>
      </w:r>
      <w:r>
        <w:t>bolsas de</w:t>
      </w:r>
      <w:r>
        <w:rPr>
          <w:spacing w:val="22"/>
        </w:rPr>
        <w:t xml:space="preserve"> </w:t>
      </w:r>
      <w:r>
        <w:t>Iniciação</w:t>
      </w:r>
      <w:r>
        <w:rPr>
          <w:spacing w:val="22"/>
        </w:rPr>
        <w:t xml:space="preserve"> </w:t>
      </w:r>
      <w:r>
        <w:t>Científica, o</w:t>
      </w:r>
      <w:r>
        <w:rPr>
          <w:spacing w:val="22"/>
        </w:rPr>
        <w:t xml:space="preserve"> </w:t>
      </w:r>
      <w:r>
        <w:t>candidato deverá</w:t>
      </w:r>
      <w:r>
        <w:rPr>
          <w:spacing w:val="21"/>
        </w:rPr>
        <w:t xml:space="preserve"> </w:t>
      </w:r>
      <w:r>
        <w:t>atender</w:t>
      </w:r>
      <w:r>
        <w:rPr>
          <w:spacing w:val="31"/>
        </w:rPr>
        <w:t xml:space="preserve"> </w:t>
      </w:r>
      <w:r>
        <w:t>a todos</w:t>
      </w:r>
      <w:r>
        <w:rPr>
          <w:spacing w:val="21"/>
        </w:rPr>
        <w:t xml:space="preserve"> </w:t>
      </w:r>
      <w:r>
        <w:t>os</w:t>
      </w:r>
      <w:r>
        <w:rPr>
          <w:spacing w:val="22"/>
        </w:rPr>
        <w:t xml:space="preserve"> </w:t>
      </w:r>
      <w:r>
        <w:t>requisitos</w:t>
      </w:r>
      <w:r>
        <w:rPr>
          <w:spacing w:val="21"/>
        </w:rPr>
        <w:t xml:space="preserve"> </w:t>
      </w:r>
      <w:r>
        <w:t>do CNPq e aos seguintes itens obrigatórios:</w:t>
      </w:r>
    </w:p>
    <w:p w:rsidR="00DD5031" w:rsidRDefault="00FC6675">
      <w:pPr>
        <w:pStyle w:val="PargrafodaLista"/>
        <w:numPr>
          <w:ilvl w:val="0"/>
          <w:numId w:val="1"/>
        </w:numPr>
        <w:tabs>
          <w:tab w:val="left" w:pos="730"/>
          <w:tab w:val="left" w:pos="732"/>
        </w:tabs>
        <w:ind w:right="433"/>
        <w:rPr>
          <w:sz w:val="24"/>
        </w:rPr>
      </w:pPr>
      <w:r>
        <w:rPr>
          <w:sz w:val="24"/>
        </w:rPr>
        <w:t>Estar</w:t>
      </w:r>
      <w:r>
        <w:rPr>
          <w:spacing w:val="-2"/>
          <w:sz w:val="24"/>
        </w:rPr>
        <w:t xml:space="preserve"> </w:t>
      </w:r>
      <w:r>
        <w:rPr>
          <w:sz w:val="24"/>
        </w:rPr>
        <w:t>regularmente</w:t>
      </w:r>
      <w:r>
        <w:rPr>
          <w:spacing w:val="-2"/>
          <w:sz w:val="24"/>
        </w:rPr>
        <w:t xml:space="preserve"> </w:t>
      </w:r>
      <w:r>
        <w:rPr>
          <w:sz w:val="24"/>
        </w:rPr>
        <w:t>matriculad</w:t>
      </w:r>
      <w:r>
        <w:rPr>
          <w:sz w:val="24"/>
        </w:rPr>
        <w:t>o</w:t>
      </w:r>
      <w:r>
        <w:rPr>
          <w:spacing w:val="-5"/>
          <w:sz w:val="24"/>
        </w:rPr>
        <w:t xml:space="preserve"> </w:t>
      </w:r>
      <w:r>
        <w:rPr>
          <w:sz w:val="24"/>
        </w:rPr>
        <w:t>em</w:t>
      </w:r>
      <w:r>
        <w:rPr>
          <w:spacing w:val="-2"/>
          <w:sz w:val="24"/>
        </w:rPr>
        <w:t xml:space="preserve"> </w:t>
      </w:r>
      <w:r>
        <w:rPr>
          <w:sz w:val="24"/>
        </w:rPr>
        <w:t>curso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graduação (do</w:t>
      </w:r>
      <w:r>
        <w:rPr>
          <w:spacing w:val="-4"/>
          <w:sz w:val="24"/>
        </w:rPr>
        <w:t xml:space="preserve"> </w:t>
      </w:r>
      <w:r>
        <w:rPr>
          <w:sz w:val="24"/>
        </w:rPr>
        <w:t>2°</w:t>
      </w:r>
      <w:r>
        <w:rPr>
          <w:spacing w:val="-4"/>
          <w:sz w:val="24"/>
        </w:rPr>
        <w:t xml:space="preserve"> </w:t>
      </w:r>
      <w:r>
        <w:rPr>
          <w:sz w:val="24"/>
        </w:rPr>
        <w:t>período</w:t>
      </w:r>
      <w:r>
        <w:rPr>
          <w:spacing w:val="-2"/>
          <w:sz w:val="24"/>
        </w:rPr>
        <w:t xml:space="preserve"> </w:t>
      </w:r>
      <w:r>
        <w:rPr>
          <w:sz w:val="24"/>
        </w:rPr>
        <w:t>ao</w:t>
      </w:r>
      <w:r>
        <w:rPr>
          <w:spacing w:val="-5"/>
          <w:sz w:val="24"/>
        </w:rPr>
        <w:t xml:space="preserve"> </w:t>
      </w:r>
      <w:r>
        <w:rPr>
          <w:sz w:val="24"/>
        </w:rPr>
        <w:t>antepenúltimo</w:t>
      </w:r>
      <w:r>
        <w:rPr>
          <w:spacing w:val="-4"/>
          <w:sz w:val="24"/>
        </w:rPr>
        <w:t xml:space="preserve"> </w:t>
      </w:r>
      <w:r>
        <w:rPr>
          <w:sz w:val="24"/>
        </w:rPr>
        <w:t>período</w:t>
      </w:r>
      <w:r>
        <w:rPr>
          <w:spacing w:val="-2"/>
          <w:sz w:val="24"/>
        </w:rPr>
        <w:t xml:space="preserve"> </w:t>
      </w:r>
      <w:r>
        <w:rPr>
          <w:sz w:val="24"/>
        </w:rPr>
        <w:t>do curso) em uma das instituições parceiras do INCT-CONEXAO citadas no item 3.</w:t>
      </w:r>
    </w:p>
    <w:p w:rsidR="00DD5031" w:rsidRDefault="00DD5031">
      <w:pPr>
        <w:pStyle w:val="PargrafodaLista"/>
        <w:rPr>
          <w:sz w:val="24"/>
        </w:rPr>
        <w:sectPr w:rsidR="00DD5031">
          <w:pgSz w:w="11910" w:h="16840"/>
          <w:pgMar w:top="2520" w:right="283" w:bottom="280" w:left="708" w:header="708" w:footer="0" w:gutter="0"/>
          <w:cols w:space="720"/>
        </w:sectPr>
      </w:pPr>
    </w:p>
    <w:p w:rsidR="00DD5031" w:rsidRDefault="00FC6675">
      <w:pPr>
        <w:pStyle w:val="PargrafodaLista"/>
        <w:numPr>
          <w:ilvl w:val="0"/>
          <w:numId w:val="1"/>
        </w:numPr>
        <w:tabs>
          <w:tab w:val="left" w:pos="730"/>
          <w:tab w:val="left" w:pos="732"/>
        </w:tabs>
        <w:spacing w:before="278"/>
        <w:ind w:right="440"/>
        <w:rPr>
          <w:sz w:val="24"/>
        </w:rPr>
      </w:pPr>
      <w:r>
        <w:rPr>
          <w:sz w:val="24"/>
        </w:rPr>
        <w:lastRenderedPageBreak/>
        <w:t>Não</w:t>
      </w:r>
      <w:r>
        <w:rPr>
          <w:spacing w:val="79"/>
          <w:sz w:val="24"/>
        </w:rPr>
        <w:t xml:space="preserve"> </w:t>
      </w:r>
      <w:r>
        <w:rPr>
          <w:sz w:val="24"/>
        </w:rPr>
        <w:t>possuir</w:t>
      </w:r>
      <w:r>
        <w:rPr>
          <w:spacing w:val="79"/>
          <w:sz w:val="24"/>
        </w:rPr>
        <w:t xml:space="preserve"> </w:t>
      </w:r>
      <w:r>
        <w:rPr>
          <w:sz w:val="24"/>
        </w:rPr>
        <w:t>vínculo</w:t>
      </w:r>
      <w:r>
        <w:rPr>
          <w:spacing w:val="79"/>
          <w:sz w:val="24"/>
        </w:rPr>
        <w:t xml:space="preserve"> </w:t>
      </w:r>
      <w:r>
        <w:rPr>
          <w:sz w:val="24"/>
        </w:rPr>
        <w:t>empregatício</w:t>
      </w:r>
      <w:r>
        <w:rPr>
          <w:spacing w:val="79"/>
          <w:sz w:val="24"/>
        </w:rPr>
        <w:t xml:space="preserve"> </w:t>
      </w:r>
      <w:r>
        <w:rPr>
          <w:sz w:val="24"/>
        </w:rPr>
        <w:t>de</w:t>
      </w:r>
      <w:r>
        <w:rPr>
          <w:spacing w:val="79"/>
          <w:sz w:val="24"/>
        </w:rPr>
        <w:t xml:space="preserve"> </w:t>
      </w:r>
      <w:r>
        <w:rPr>
          <w:sz w:val="24"/>
        </w:rPr>
        <w:t>qualquer</w:t>
      </w:r>
      <w:r>
        <w:rPr>
          <w:spacing w:val="79"/>
          <w:sz w:val="24"/>
        </w:rPr>
        <w:t xml:space="preserve"> </w:t>
      </w:r>
      <w:r>
        <w:rPr>
          <w:sz w:val="24"/>
        </w:rPr>
        <w:t>natureza</w:t>
      </w:r>
      <w:r>
        <w:rPr>
          <w:spacing w:val="79"/>
          <w:sz w:val="24"/>
        </w:rPr>
        <w:t xml:space="preserve"> </w:t>
      </w:r>
      <w:r>
        <w:rPr>
          <w:sz w:val="24"/>
        </w:rPr>
        <w:t>nem</w:t>
      </w:r>
      <w:r>
        <w:rPr>
          <w:spacing w:val="79"/>
          <w:sz w:val="24"/>
        </w:rPr>
        <w:t xml:space="preserve"> </w:t>
      </w:r>
      <w:r>
        <w:rPr>
          <w:sz w:val="24"/>
        </w:rPr>
        <w:t>acumular</w:t>
      </w:r>
      <w:r>
        <w:rPr>
          <w:spacing w:val="79"/>
          <w:sz w:val="24"/>
        </w:rPr>
        <w:t xml:space="preserve"> </w:t>
      </w:r>
      <w:r>
        <w:rPr>
          <w:sz w:val="24"/>
        </w:rPr>
        <w:t>a</w:t>
      </w:r>
      <w:r>
        <w:rPr>
          <w:spacing w:val="79"/>
          <w:sz w:val="24"/>
        </w:rPr>
        <w:t xml:space="preserve"> </w:t>
      </w:r>
      <w:r>
        <w:rPr>
          <w:sz w:val="24"/>
        </w:rPr>
        <w:t>bolsa</w:t>
      </w:r>
      <w:r>
        <w:rPr>
          <w:spacing w:val="79"/>
          <w:sz w:val="24"/>
        </w:rPr>
        <w:t xml:space="preserve"> </w:t>
      </w:r>
      <w:r>
        <w:rPr>
          <w:sz w:val="24"/>
        </w:rPr>
        <w:t>com</w:t>
      </w:r>
      <w:r>
        <w:rPr>
          <w:spacing w:val="79"/>
          <w:sz w:val="24"/>
        </w:rPr>
        <w:t xml:space="preserve"> </w:t>
      </w:r>
      <w:r>
        <w:rPr>
          <w:sz w:val="24"/>
        </w:rPr>
        <w:t>outras modalidades de auxílio financeiro de agências de fomento.</w:t>
      </w:r>
    </w:p>
    <w:p w:rsidR="00DD5031" w:rsidRDefault="00FC6675">
      <w:pPr>
        <w:pStyle w:val="PargrafodaLista"/>
        <w:numPr>
          <w:ilvl w:val="0"/>
          <w:numId w:val="1"/>
        </w:numPr>
        <w:tabs>
          <w:tab w:val="left" w:pos="731"/>
        </w:tabs>
        <w:spacing w:before="2"/>
        <w:ind w:left="731" w:hanging="359"/>
        <w:rPr>
          <w:sz w:val="24"/>
        </w:rPr>
      </w:pPr>
      <w:r>
        <w:rPr>
          <w:sz w:val="24"/>
        </w:rPr>
        <w:t>Possuir</w:t>
      </w:r>
      <w:r>
        <w:rPr>
          <w:spacing w:val="-6"/>
          <w:sz w:val="24"/>
        </w:rPr>
        <w:t xml:space="preserve"> </w:t>
      </w:r>
      <w:r>
        <w:rPr>
          <w:sz w:val="24"/>
        </w:rPr>
        <w:t>currículo</w:t>
      </w:r>
      <w:r>
        <w:rPr>
          <w:spacing w:val="-6"/>
          <w:sz w:val="24"/>
        </w:rPr>
        <w:t xml:space="preserve"> </w:t>
      </w:r>
      <w:r>
        <w:rPr>
          <w:sz w:val="24"/>
        </w:rPr>
        <w:t>cadastrado</w:t>
      </w:r>
      <w:r>
        <w:rPr>
          <w:spacing w:val="-3"/>
          <w:sz w:val="24"/>
        </w:rPr>
        <w:t xml:space="preserve"> </w:t>
      </w:r>
      <w:r>
        <w:rPr>
          <w:sz w:val="24"/>
        </w:rPr>
        <w:t>e</w:t>
      </w:r>
      <w:r>
        <w:rPr>
          <w:spacing w:val="-6"/>
          <w:sz w:val="24"/>
        </w:rPr>
        <w:t xml:space="preserve"> </w:t>
      </w:r>
      <w:r>
        <w:rPr>
          <w:sz w:val="24"/>
        </w:rPr>
        <w:t>atualizado</w:t>
      </w:r>
      <w:r>
        <w:rPr>
          <w:spacing w:val="-6"/>
          <w:sz w:val="24"/>
        </w:rPr>
        <w:t xml:space="preserve"> </w:t>
      </w:r>
      <w:r>
        <w:rPr>
          <w:sz w:val="24"/>
        </w:rPr>
        <w:t>na</w:t>
      </w:r>
      <w:r>
        <w:rPr>
          <w:spacing w:val="-6"/>
          <w:sz w:val="24"/>
        </w:rPr>
        <w:t xml:space="preserve"> </w:t>
      </w:r>
      <w:r>
        <w:rPr>
          <w:sz w:val="24"/>
        </w:rPr>
        <w:t>Plataforma</w:t>
      </w:r>
      <w:r>
        <w:rPr>
          <w:spacing w:val="-3"/>
          <w:sz w:val="24"/>
        </w:rPr>
        <w:t xml:space="preserve"> </w:t>
      </w:r>
      <w:r>
        <w:rPr>
          <w:sz w:val="24"/>
        </w:rPr>
        <w:t>Lattes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(CNPq).</w:t>
      </w:r>
    </w:p>
    <w:p w:rsidR="00DD5031" w:rsidRDefault="00FC6675">
      <w:pPr>
        <w:pStyle w:val="PargrafodaLista"/>
        <w:numPr>
          <w:ilvl w:val="0"/>
          <w:numId w:val="1"/>
        </w:numPr>
        <w:tabs>
          <w:tab w:val="left" w:pos="731"/>
        </w:tabs>
        <w:ind w:left="731" w:hanging="359"/>
        <w:rPr>
          <w:sz w:val="24"/>
        </w:rPr>
      </w:pPr>
      <w:r>
        <w:rPr>
          <w:sz w:val="24"/>
        </w:rPr>
        <w:t>Dedicar-se</w:t>
      </w:r>
      <w:r>
        <w:rPr>
          <w:spacing w:val="-5"/>
          <w:sz w:val="24"/>
        </w:rPr>
        <w:t xml:space="preserve"> </w:t>
      </w:r>
      <w:r>
        <w:rPr>
          <w:sz w:val="24"/>
        </w:rPr>
        <w:t>às</w:t>
      </w:r>
      <w:r>
        <w:rPr>
          <w:spacing w:val="-6"/>
          <w:sz w:val="24"/>
        </w:rPr>
        <w:t xml:space="preserve"> </w:t>
      </w:r>
      <w:r>
        <w:rPr>
          <w:sz w:val="24"/>
        </w:rPr>
        <w:t>atividades</w:t>
      </w:r>
      <w:r>
        <w:rPr>
          <w:spacing w:val="-5"/>
          <w:sz w:val="24"/>
        </w:rPr>
        <w:t xml:space="preserve"> </w:t>
      </w:r>
      <w:r>
        <w:rPr>
          <w:sz w:val="24"/>
        </w:rPr>
        <w:t>acadêmicas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pesquisa</w:t>
      </w:r>
      <w:r>
        <w:rPr>
          <w:spacing w:val="-3"/>
          <w:sz w:val="24"/>
        </w:rPr>
        <w:t xml:space="preserve"> </w:t>
      </w:r>
      <w:r>
        <w:rPr>
          <w:sz w:val="24"/>
        </w:rPr>
        <w:t>previstas</w:t>
      </w:r>
      <w:r>
        <w:rPr>
          <w:spacing w:val="-4"/>
          <w:sz w:val="24"/>
        </w:rPr>
        <w:t xml:space="preserve"> </w:t>
      </w:r>
      <w:r>
        <w:rPr>
          <w:sz w:val="24"/>
        </w:rPr>
        <w:t>no</w:t>
      </w:r>
      <w:r>
        <w:rPr>
          <w:spacing w:val="-3"/>
          <w:sz w:val="24"/>
        </w:rPr>
        <w:t xml:space="preserve"> </w:t>
      </w:r>
      <w:r>
        <w:rPr>
          <w:sz w:val="24"/>
        </w:rPr>
        <w:t>Plano</w:t>
      </w:r>
      <w:r>
        <w:rPr>
          <w:spacing w:val="-5"/>
          <w:sz w:val="24"/>
        </w:rPr>
        <w:t xml:space="preserve"> </w:t>
      </w:r>
      <w:r>
        <w:rPr>
          <w:sz w:val="24"/>
        </w:rPr>
        <w:t>de</w:t>
      </w:r>
      <w:r>
        <w:rPr>
          <w:spacing w:val="-6"/>
          <w:sz w:val="24"/>
        </w:rPr>
        <w:t xml:space="preserve"> </w:t>
      </w:r>
      <w:r>
        <w:rPr>
          <w:sz w:val="24"/>
        </w:rPr>
        <w:t>Trabalho</w:t>
      </w:r>
      <w:r>
        <w:rPr>
          <w:spacing w:val="-2"/>
          <w:sz w:val="24"/>
        </w:rPr>
        <w:t xml:space="preserve"> aprovado (até 20h semanais).</w:t>
      </w:r>
    </w:p>
    <w:p w:rsidR="00DD5031" w:rsidRDefault="00DD5031">
      <w:pPr>
        <w:pStyle w:val="Corpodetexto"/>
        <w:ind w:left="0"/>
      </w:pPr>
    </w:p>
    <w:p w:rsidR="00DD5031" w:rsidRDefault="00FC6675">
      <w:pPr>
        <w:pStyle w:val="Ttulo1"/>
        <w:numPr>
          <w:ilvl w:val="0"/>
          <w:numId w:val="2"/>
        </w:numPr>
        <w:tabs>
          <w:tab w:val="left" w:pos="252"/>
        </w:tabs>
        <w:ind w:left="252" w:hanging="240"/>
        <w:jc w:val="both"/>
      </w:pPr>
      <w:r>
        <w:t>CRITÉRIOS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SELEÇÃO E</w:t>
      </w:r>
      <w:r>
        <w:rPr>
          <w:spacing w:val="-2"/>
        </w:rPr>
        <w:t xml:space="preserve"> </w:t>
      </w:r>
      <w:r>
        <w:t>DOCUMENTOS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INSCRIÇÃO</w:t>
      </w:r>
    </w:p>
    <w:p w:rsidR="00DD5031" w:rsidRDefault="00FC6675">
      <w:pPr>
        <w:pStyle w:val="Corpodetexto"/>
        <w:ind w:right="433" w:firstLine="708"/>
        <w:jc w:val="both"/>
      </w:pPr>
      <w:r>
        <w:t>A seleção será realizada por um comitê de pesquisadores/as do INCT-CONEXAO, baseando-se na pontuação obtida nos seguintes critérios:</w:t>
      </w:r>
    </w:p>
    <w:tbl>
      <w:tblPr>
        <w:tblStyle w:val="TableNormal"/>
        <w:tblW w:w="0" w:type="auto"/>
        <w:tblInd w:w="14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7799"/>
        <w:gridCol w:w="992"/>
        <w:gridCol w:w="2012"/>
      </w:tblGrid>
      <w:tr w:rsidR="00DD5031">
        <w:trPr>
          <w:trHeight w:val="814"/>
        </w:trPr>
        <w:tc>
          <w:tcPr>
            <w:tcW w:w="7799" w:type="dxa"/>
            <w:shd w:val="clear" w:color="auto" w:fill="E4E7EB"/>
          </w:tcPr>
          <w:p w:rsidR="00DD5031" w:rsidRDefault="00FC6675">
            <w:pPr>
              <w:pStyle w:val="TableParagraph"/>
              <w:spacing w:before="114"/>
              <w:ind w:right="0"/>
              <w:rPr>
                <w:b/>
                <w:sz w:val="24"/>
              </w:rPr>
            </w:pPr>
            <w:r>
              <w:rPr>
                <w:b/>
                <w:sz w:val="24"/>
              </w:rPr>
              <w:t>Critério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de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Avaliação</w:t>
            </w:r>
          </w:p>
        </w:tc>
        <w:tc>
          <w:tcPr>
            <w:tcW w:w="992" w:type="dxa"/>
            <w:shd w:val="clear" w:color="auto" w:fill="E4E7EB"/>
          </w:tcPr>
          <w:p w:rsidR="00DD5031" w:rsidRDefault="00FC6675">
            <w:pPr>
              <w:pStyle w:val="TableParagraph"/>
              <w:spacing w:before="114"/>
              <w:ind w:left="7" w:right="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Peso</w:t>
            </w:r>
          </w:p>
        </w:tc>
        <w:tc>
          <w:tcPr>
            <w:tcW w:w="2012" w:type="dxa"/>
            <w:shd w:val="clear" w:color="auto" w:fill="E4E7EB"/>
          </w:tcPr>
          <w:p w:rsidR="00DD5031" w:rsidRDefault="00FC6675">
            <w:pPr>
              <w:pStyle w:val="TableParagraph"/>
              <w:spacing w:before="114"/>
              <w:ind w:left="599" w:right="0" w:hanging="12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Pontuação Máxima</w:t>
            </w:r>
          </w:p>
        </w:tc>
      </w:tr>
      <w:tr w:rsidR="00DD5031">
        <w:trPr>
          <w:trHeight w:val="813"/>
        </w:trPr>
        <w:tc>
          <w:tcPr>
            <w:tcW w:w="7799" w:type="dxa"/>
          </w:tcPr>
          <w:p w:rsidR="00DD5031" w:rsidRDefault="00FC6675">
            <w:pPr>
              <w:pStyle w:val="TableParagraph"/>
              <w:ind w:left="1181" w:right="0" w:hanging="786"/>
              <w:jc w:val="left"/>
              <w:rPr>
                <w:b/>
                <w:i/>
                <w:sz w:val="24"/>
              </w:rPr>
            </w:pPr>
            <w:r>
              <w:rPr>
                <w:sz w:val="24"/>
              </w:rPr>
              <w:t>Adequação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Coerência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Plano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Trabalho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 xml:space="preserve">os </w:t>
            </w:r>
            <w:r>
              <w:rPr>
                <w:b/>
                <w:i/>
                <w:sz w:val="24"/>
              </w:rPr>
              <w:t>Eixos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Estratégicos Transversais e Objetivos Específicos do INCT-CONEXAO</w:t>
            </w:r>
          </w:p>
        </w:tc>
        <w:tc>
          <w:tcPr>
            <w:tcW w:w="992" w:type="dxa"/>
          </w:tcPr>
          <w:p w:rsidR="00DD5031" w:rsidRDefault="00FC6675">
            <w:pPr>
              <w:pStyle w:val="TableParagraph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2012" w:type="dxa"/>
          </w:tcPr>
          <w:p w:rsidR="00DD5031" w:rsidRDefault="00FC6675"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60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pontos</w:t>
            </w:r>
          </w:p>
        </w:tc>
      </w:tr>
      <w:tr w:rsidR="00DD5031">
        <w:trPr>
          <w:trHeight w:val="811"/>
        </w:trPr>
        <w:tc>
          <w:tcPr>
            <w:tcW w:w="7799" w:type="dxa"/>
          </w:tcPr>
          <w:p w:rsidR="00DD5031" w:rsidRDefault="00FC6675">
            <w:pPr>
              <w:pStyle w:val="TableParagraph"/>
              <w:spacing w:before="111"/>
              <w:ind w:left="2285" w:right="0" w:hanging="2084"/>
              <w:jc w:val="left"/>
              <w:rPr>
                <w:b/>
                <w:i/>
                <w:sz w:val="24"/>
              </w:rPr>
            </w:pPr>
            <w:r>
              <w:rPr>
                <w:sz w:val="24"/>
              </w:rPr>
              <w:t>Alinhamento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Plano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Atividades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à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Linha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de</w:t>
            </w:r>
            <w:r>
              <w:rPr>
                <w:b/>
                <w:i/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Pesquisa</w:t>
            </w:r>
            <w:r>
              <w:rPr>
                <w:b/>
                <w:i/>
                <w:spacing w:val="-3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e</w:t>
            </w:r>
            <w:r>
              <w:rPr>
                <w:b/>
                <w:i/>
                <w:spacing w:val="-5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ao</w:t>
            </w:r>
            <w:r>
              <w:rPr>
                <w:b/>
                <w:i/>
                <w:spacing w:val="-6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Orientador/a Pretendido/a do INCT-CONEXAO</w:t>
            </w:r>
          </w:p>
        </w:tc>
        <w:tc>
          <w:tcPr>
            <w:tcW w:w="992" w:type="dxa"/>
          </w:tcPr>
          <w:p w:rsidR="00DD5031" w:rsidRDefault="00FC6675">
            <w:pPr>
              <w:pStyle w:val="TableParagraph"/>
              <w:spacing w:before="111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12" w:type="dxa"/>
          </w:tcPr>
          <w:p w:rsidR="00DD5031" w:rsidRDefault="00FC6675">
            <w:pPr>
              <w:pStyle w:val="TableParagraph"/>
              <w:spacing w:before="111"/>
              <w:ind w:left="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pontos</w:t>
            </w:r>
          </w:p>
        </w:tc>
      </w:tr>
      <w:tr w:rsidR="00DD5031">
        <w:trPr>
          <w:trHeight w:val="520"/>
        </w:trPr>
        <w:tc>
          <w:tcPr>
            <w:tcW w:w="7799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Histórico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Escolar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(Coeficiente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Rendimento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Acadêmico)</w:t>
            </w:r>
          </w:p>
        </w:tc>
        <w:tc>
          <w:tcPr>
            <w:tcW w:w="992" w:type="dxa"/>
          </w:tcPr>
          <w:p w:rsidR="00DD5031" w:rsidRDefault="00FC6675">
            <w:pPr>
              <w:pStyle w:val="TableParagraph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12" w:type="dxa"/>
          </w:tcPr>
          <w:p w:rsidR="00DD5031" w:rsidRDefault="00FC6675"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pontos</w:t>
            </w:r>
          </w:p>
        </w:tc>
      </w:tr>
      <w:tr w:rsidR="00DD5031">
        <w:trPr>
          <w:trHeight w:val="520"/>
        </w:trPr>
        <w:tc>
          <w:tcPr>
            <w:tcW w:w="7799" w:type="dxa"/>
          </w:tcPr>
          <w:p w:rsidR="00DD5031" w:rsidRDefault="00FC6675"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Currículo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Lattes</w:t>
            </w:r>
          </w:p>
        </w:tc>
        <w:tc>
          <w:tcPr>
            <w:tcW w:w="992" w:type="dxa"/>
          </w:tcPr>
          <w:p w:rsidR="00DD5031" w:rsidRDefault="00FC6675">
            <w:pPr>
              <w:pStyle w:val="TableParagraph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12" w:type="dxa"/>
          </w:tcPr>
          <w:p w:rsidR="00DD5031" w:rsidRDefault="00FC6675"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pontos</w:t>
            </w:r>
          </w:p>
        </w:tc>
      </w:tr>
      <w:tr w:rsidR="00DD5031">
        <w:trPr>
          <w:trHeight w:val="813"/>
        </w:trPr>
        <w:tc>
          <w:tcPr>
            <w:tcW w:w="7799" w:type="dxa"/>
          </w:tcPr>
          <w:p w:rsidR="00DD5031" w:rsidRDefault="00FC6675">
            <w:pPr>
              <w:pStyle w:val="TableParagraph"/>
              <w:ind w:left="2285" w:right="0" w:hanging="1894"/>
              <w:jc w:val="left"/>
              <w:rPr>
                <w:b/>
                <w:i/>
                <w:sz w:val="24"/>
              </w:rPr>
            </w:pPr>
            <w:r>
              <w:rPr>
                <w:sz w:val="24"/>
              </w:rPr>
              <w:t>Vídeo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Apresentação/Carta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Intenção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direcionada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ao</w:t>
            </w:r>
            <w:r>
              <w:rPr>
                <w:b/>
                <w:i/>
                <w:spacing w:val="-7"/>
                <w:sz w:val="24"/>
              </w:rPr>
              <w:t xml:space="preserve"> </w:t>
            </w:r>
            <w:r>
              <w:rPr>
                <w:b/>
                <w:i/>
                <w:sz w:val="24"/>
              </w:rPr>
              <w:t>Orientador/a Pretendido/a do INCT-CONEXAO</w:t>
            </w:r>
          </w:p>
        </w:tc>
        <w:tc>
          <w:tcPr>
            <w:tcW w:w="992" w:type="dxa"/>
          </w:tcPr>
          <w:p w:rsidR="00DD5031" w:rsidRDefault="00FC6675">
            <w:pPr>
              <w:pStyle w:val="TableParagraph"/>
              <w:ind w:left="7" w:right="3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012" w:type="dxa"/>
          </w:tcPr>
          <w:p w:rsidR="00DD5031" w:rsidRDefault="00FC6675"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10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pontos</w:t>
            </w:r>
          </w:p>
        </w:tc>
      </w:tr>
      <w:tr w:rsidR="00DD5031">
        <w:trPr>
          <w:trHeight w:val="518"/>
        </w:trPr>
        <w:tc>
          <w:tcPr>
            <w:tcW w:w="7799" w:type="dxa"/>
          </w:tcPr>
          <w:p w:rsidR="00DD5031" w:rsidRDefault="00FC6675">
            <w:pPr>
              <w:pStyle w:val="TableParagraph"/>
              <w:spacing w:before="111"/>
              <w:ind w:right="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TOTAL</w:t>
            </w:r>
          </w:p>
        </w:tc>
        <w:tc>
          <w:tcPr>
            <w:tcW w:w="992" w:type="dxa"/>
          </w:tcPr>
          <w:p w:rsidR="00DD5031" w:rsidRDefault="00FC6675">
            <w:pPr>
              <w:pStyle w:val="TableParagraph"/>
              <w:spacing w:before="111"/>
              <w:ind w:left="7" w:right="0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10</w:t>
            </w:r>
          </w:p>
        </w:tc>
        <w:tc>
          <w:tcPr>
            <w:tcW w:w="2012" w:type="dxa"/>
          </w:tcPr>
          <w:p w:rsidR="00DD5031" w:rsidRDefault="00FC6675">
            <w:pPr>
              <w:pStyle w:val="TableParagraph"/>
              <w:spacing w:before="111"/>
              <w:ind w:left="5" w:right="0"/>
              <w:rPr>
                <w:b/>
                <w:sz w:val="24"/>
              </w:rPr>
            </w:pPr>
            <w:r>
              <w:rPr>
                <w:b/>
                <w:sz w:val="24"/>
              </w:rPr>
              <w:t>100</w:t>
            </w:r>
            <w:r>
              <w:rPr>
                <w:b/>
                <w:spacing w:val="-2"/>
                <w:sz w:val="24"/>
              </w:rPr>
              <w:t xml:space="preserve"> pontos</w:t>
            </w:r>
          </w:p>
        </w:tc>
      </w:tr>
    </w:tbl>
    <w:p w:rsidR="00DD5031" w:rsidRDefault="00FC6675">
      <w:pPr>
        <w:pStyle w:val="Corpodetexto"/>
        <w:ind w:right="433" w:firstLine="720"/>
        <w:jc w:val="both"/>
        <w:rPr>
          <w:b/>
          <w:i/>
        </w:rPr>
      </w:pPr>
      <w:r>
        <w:rPr>
          <w:b/>
        </w:rPr>
        <w:t>Ação</w:t>
      </w:r>
      <w:r>
        <w:rPr>
          <w:b/>
          <w:spacing w:val="-7"/>
        </w:rPr>
        <w:t xml:space="preserve"> </w:t>
      </w:r>
      <w:r>
        <w:rPr>
          <w:b/>
        </w:rPr>
        <w:t>Afirmativa</w:t>
      </w:r>
      <w:r>
        <w:rPr>
          <w:b/>
          <w:spacing w:val="-9"/>
        </w:rPr>
        <w:t xml:space="preserve"> </w:t>
      </w:r>
      <w:r>
        <w:rPr>
          <w:b/>
        </w:rPr>
        <w:t>"Ciência</w:t>
      </w:r>
      <w:r>
        <w:rPr>
          <w:b/>
          <w:spacing w:val="-8"/>
        </w:rPr>
        <w:t xml:space="preserve"> </w:t>
      </w:r>
      <w:r>
        <w:rPr>
          <w:b/>
        </w:rPr>
        <w:t>Delas":</w:t>
      </w:r>
      <w:r>
        <w:rPr>
          <w:b/>
          <w:spacing w:val="-5"/>
        </w:rPr>
        <w:t xml:space="preserve"> </w:t>
      </w:r>
      <w:r>
        <w:t>Em</w:t>
      </w:r>
      <w:r>
        <w:rPr>
          <w:spacing w:val="-7"/>
        </w:rPr>
        <w:t xml:space="preserve"> </w:t>
      </w:r>
      <w:r>
        <w:t>consonância</w:t>
      </w:r>
      <w:r>
        <w:rPr>
          <w:spacing w:val="-7"/>
        </w:rPr>
        <w:t xml:space="preserve"> </w:t>
      </w:r>
      <w:r>
        <w:t>com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temática</w:t>
      </w:r>
      <w:r>
        <w:rPr>
          <w:spacing w:val="-10"/>
        </w:rPr>
        <w:t xml:space="preserve"> </w:t>
      </w:r>
      <w:r>
        <w:t>da</w:t>
      </w:r>
      <w:r>
        <w:rPr>
          <w:spacing w:val="-7"/>
        </w:rPr>
        <w:t xml:space="preserve"> </w:t>
      </w:r>
      <w:r>
        <w:t>SNCT</w:t>
      </w:r>
      <w:r>
        <w:rPr>
          <w:spacing w:val="-7"/>
        </w:rPr>
        <w:t xml:space="preserve"> </w:t>
      </w:r>
      <w:r>
        <w:t>2026,</w:t>
      </w:r>
      <w:r>
        <w:rPr>
          <w:spacing w:val="-7"/>
        </w:rPr>
        <w:t xml:space="preserve"> </w:t>
      </w:r>
      <w:r>
        <w:t>candidatas</w:t>
      </w:r>
      <w:r>
        <w:rPr>
          <w:spacing w:val="-7"/>
        </w:rPr>
        <w:t xml:space="preserve"> </w:t>
      </w:r>
      <w:r>
        <w:t>do</w:t>
      </w:r>
      <w:r>
        <w:rPr>
          <w:spacing w:val="-7"/>
        </w:rPr>
        <w:t xml:space="preserve"> </w:t>
      </w:r>
      <w:r>
        <w:t xml:space="preserve">sexo feminino receberão uma bonificação adicional de </w:t>
      </w:r>
      <w:r>
        <w:rPr>
          <w:b/>
        </w:rPr>
        <w:t xml:space="preserve">10% (dez por cento) </w:t>
      </w:r>
      <w:r>
        <w:t>sobre a nota final obtida acima. Durante a seleção, será observado e incentivado o balanço de gênero e de candidatos/as de grupos minoritários sub-representados na academia. Havendo candidatas suficientes para o preenchimento das vagas, a lista final de ap</w:t>
      </w:r>
      <w:r>
        <w:t xml:space="preserve">rovados/as será composta de pelo menos 50% de mulheres para o preenchimento das vagas. </w:t>
      </w:r>
      <w:r>
        <w:rPr>
          <w:b/>
          <w:i/>
        </w:rPr>
        <w:t>Mais Meninas e Mulheres na Ciência!!</w:t>
      </w:r>
    </w:p>
    <w:p w:rsidR="00DD5031" w:rsidRDefault="00DD5031">
      <w:pPr>
        <w:pStyle w:val="Corpodetexto"/>
        <w:ind w:left="0"/>
        <w:rPr>
          <w:b/>
          <w:i/>
        </w:rPr>
      </w:pPr>
    </w:p>
    <w:p w:rsidR="00DD5031" w:rsidRDefault="00FC6675">
      <w:pPr>
        <w:pStyle w:val="Ttulo1"/>
        <w:numPr>
          <w:ilvl w:val="1"/>
          <w:numId w:val="2"/>
        </w:numPr>
        <w:tabs>
          <w:tab w:val="left" w:pos="436"/>
        </w:tabs>
        <w:ind w:left="436" w:hanging="424"/>
        <w:jc w:val="both"/>
      </w:pPr>
      <w:r>
        <w:t>Documentos</w:t>
      </w:r>
      <w:r>
        <w:rPr>
          <w:spacing w:val="-4"/>
        </w:rPr>
        <w:t xml:space="preserve"> </w:t>
      </w:r>
      <w:r>
        <w:t>para</w:t>
      </w:r>
      <w:r>
        <w:rPr>
          <w:spacing w:val="-6"/>
        </w:rPr>
        <w:t xml:space="preserve"> </w:t>
      </w:r>
      <w:r>
        <w:rPr>
          <w:spacing w:val="-2"/>
        </w:rPr>
        <w:t>Inscrição</w:t>
      </w:r>
    </w:p>
    <w:p w:rsidR="00DD5031" w:rsidRDefault="00FC6675">
      <w:pPr>
        <w:pStyle w:val="PargrafodaLista"/>
        <w:numPr>
          <w:ilvl w:val="2"/>
          <w:numId w:val="2"/>
        </w:numPr>
        <w:tabs>
          <w:tab w:val="left" w:pos="835"/>
        </w:tabs>
        <w:spacing w:before="1"/>
        <w:ind w:right="431" w:firstLine="566"/>
        <w:jc w:val="both"/>
        <w:rPr>
          <w:sz w:val="24"/>
        </w:rPr>
      </w:pPr>
      <w:r>
        <w:rPr>
          <w:sz w:val="24"/>
        </w:rPr>
        <w:t xml:space="preserve">Carta de intenção </w:t>
      </w:r>
      <w:r>
        <w:rPr>
          <w:b/>
          <w:sz w:val="24"/>
        </w:rPr>
        <w:t>até 4.000 caracteres com espaço</w:t>
      </w:r>
      <w:r>
        <w:rPr>
          <w:sz w:val="24"/>
        </w:rPr>
        <w:t>, descrevendo sua experiência na</w:t>
      </w:r>
      <w:r>
        <w:rPr>
          <w:spacing w:val="40"/>
          <w:sz w:val="24"/>
        </w:rPr>
        <w:t xml:space="preserve"> </w:t>
      </w:r>
      <w:r>
        <w:rPr>
          <w:sz w:val="24"/>
        </w:rPr>
        <w:t>graduação, habilidades</w:t>
      </w:r>
      <w:r>
        <w:rPr>
          <w:spacing w:val="-4"/>
          <w:sz w:val="24"/>
        </w:rPr>
        <w:t xml:space="preserve"> </w:t>
      </w:r>
      <w:r>
        <w:rPr>
          <w:sz w:val="24"/>
        </w:rPr>
        <w:t>relacionadas</w:t>
      </w:r>
      <w:r>
        <w:rPr>
          <w:spacing w:val="-4"/>
          <w:sz w:val="24"/>
        </w:rPr>
        <w:t xml:space="preserve"> </w:t>
      </w:r>
      <w:r>
        <w:rPr>
          <w:sz w:val="24"/>
        </w:rPr>
        <w:t>ao</w:t>
      </w:r>
      <w:r>
        <w:rPr>
          <w:spacing w:val="-2"/>
          <w:sz w:val="24"/>
        </w:rPr>
        <w:t xml:space="preserve"> </w:t>
      </w:r>
      <w:r>
        <w:rPr>
          <w:sz w:val="24"/>
        </w:rPr>
        <w:t>desenvolvimento</w:t>
      </w:r>
      <w:r>
        <w:rPr>
          <w:spacing w:val="-4"/>
          <w:sz w:val="24"/>
        </w:rPr>
        <w:t xml:space="preserve"> </w:t>
      </w:r>
      <w:r>
        <w:rPr>
          <w:sz w:val="24"/>
        </w:rPr>
        <w:t>do</w:t>
      </w:r>
      <w:r>
        <w:rPr>
          <w:spacing w:val="-6"/>
          <w:sz w:val="24"/>
        </w:rPr>
        <w:t xml:space="preserve"> </w:t>
      </w:r>
      <w:r>
        <w:rPr>
          <w:sz w:val="24"/>
        </w:rPr>
        <w:t>projeto,</w:t>
      </w:r>
      <w:r>
        <w:rPr>
          <w:spacing w:val="-4"/>
          <w:sz w:val="24"/>
        </w:rPr>
        <w:t xml:space="preserve"> </w:t>
      </w:r>
      <w:r>
        <w:rPr>
          <w:sz w:val="24"/>
        </w:rPr>
        <w:t>sua</w:t>
      </w:r>
      <w:r>
        <w:rPr>
          <w:spacing w:val="-3"/>
          <w:sz w:val="24"/>
        </w:rPr>
        <w:t xml:space="preserve"> </w:t>
      </w:r>
      <w:r>
        <w:rPr>
          <w:sz w:val="24"/>
        </w:rPr>
        <w:t>motivação</w:t>
      </w:r>
      <w:r>
        <w:rPr>
          <w:spacing w:val="-3"/>
          <w:sz w:val="24"/>
        </w:rPr>
        <w:t xml:space="preserve"> </w:t>
      </w:r>
      <w:r>
        <w:rPr>
          <w:sz w:val="24"/>
        </w:rPr>
        <w:t>para</w:t>
      </w:r>
      <w:r>
        <w:rPr>
          <w:spacing w:val="-2"/>
          <w:sz w:val="24"/>
        </w:rPr>
        <w:t xml:space="preserve"> </w:t>
      </w:r>
      <w:r>
        <w:rPr>
          <w:sz w:val="24"/>
        </w:rPr>
        <w:t>participar</w:t>
      </w:r>
      <w:r>
        <w:rPr>
          <w:spacing w:val="-3"/>
          <w:sz w:val="24"/>
        </w:rPr>
        <w:t xml:space="preserve"> </w:t>
      </w:r>
      <w:r>
        <w:rPr>
          <w:sz w:val="24"/>
        </w:rPr>
        <w:t>do</w:t>
      </w:r>
      <w:r>
        <w:rPr>
          <w:spacing w:val="-4"/>
          <w:sz w:val="24"/>
        </w:rPr>
        <w:t xml:space="preserve"> </w:t>
      </w:r>
      <w:r>
        <w:rPr>
          <w:sz w:val="24"/>
        </w:rPr>
        <w:t>projeto</w:t>
      </w:r>
      <w:r>
        <w:rPr>
          <w:spacing w:val="-2"/>
          <w:sz w:val="24"/>
        </w:rPr>
        <w:t xml:space="preserve"> </w:t>
      </w:r>
      <w:r>
        <w:rPr>
          <w:sz w:val="24"/>
        </w:rPr>
        <w:t>junto</w:t>
      </w:r>
      <w:r>
        <w:rPr>
          <w:spacing w:val="-2"/>
          <w:sz w:val="24"/>
        </w:rPr>
        <w:t xml:space="preserve"> </w:t>
      </w:r>
      <w:r>
        <w:rPr>
          <w:sz w:val="24"/>
        </w:rPr>
        <w:t>ao orientador/a pretendido/a e indicação clara da região e orientador/a pretendidos, em PDF.</w:t>
      </w:r>
    </w:p>
    <w:p w:rsidR="00DD5031" w:rsidRDefault="00FC6675">
      <w:pPr>
        <w:pStyle w:val="PargrafodaLista"/>
        <w:numPr>
          <w:ilvl w:val="2"/>
          <w:numId w:val="2"/>
        </w:numPr>
        <w:tabs>
          <w:tab w:val="left" w:pos="830"/>
        </w:tabs>
        <w:ind w:right="432" w:firstLine="566"/>
        <w:jc w:val="both"/>
        <w:rPr>
          <w:sz w:val="24"/>
        </w:rPr>
      </w:pPr>
      <w:r>
        <w:rPr>
          <w:sz w:val="24"/>
        </w:rPr>
        <w:t>Plano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Atividades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1"/>
          <w:sz w:val="24"/>
        </w:rPr>
        <w:t xml:space="preserve"> </w:t>
      </w:r>
      <w:r>
        <w:rPr>
          <w:sz w:val="24"/>
        </w:rPr>
        <w:t>acordo</w:t>
      </w:r>
      <w:r>
        <w:rPr>
          <w:spacing w:val="-1"/>
          <w:sz w:val="24"/>
        </w:rPr>
        <w:t xml:space="preserve"> </w:t>
      </w:r>
      <w:r>
        <w:rPr>
          <w:sz w:val="24"/>
        </w:rPr>
        <w:t>com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linha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Atuação </w:t>
      </w:r>
      <w:r>
        <w:rPr>
          <w:b/>
          <w:sz w:val="24"/>
        </w:rPr>
        <w:t>até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6.000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caractere</w:t>
      </w:r>
      <w:r>
        <w:rPr>
          <w:b/>
          <w:sz w:val="24"/>
        </w:rPr>
        <w:t>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com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espaço </w:t>
      </w:r>
      <w:r>
        <w:rPr>
          <w:sz w:val="24"/>
        </w:rPr>
        <w:t>(contendo Objetivo, Justificativa, Metodologia e Cronograma de Execução), em PDF.</w:t>
      </w:r>
    </w:p>
    <w:p w:rsidR="00DD5031" w:rsidRDefault="00FC6675">
      <w:pPr>
        <w:pStyle w:val="PargrafodaLista"/>
        <w:numPr>
          <w:ilvl w:val="2"/>
          <w:numId w:val="2"/>
        </w:numPr>
        <w:tabs>
          <w:tab w:val="left" w:pos="804"/>
        </w:tabs>
        <w:spacing w:line="293" w:lineRule="exact"/>
        <w:ind w:left="804" w:hanging="226"/>
        <w:jc w:val="both"/>
        <w:rPr>
          <w:sz w:val="24"/>
        </w:rPr>
      </w:pPr>
      <w:r>
        <w:rPr>
          <w:sz w:val="24"/>
        </w:rPr>
        <w:t>Histórico</w:t>
      </w:r>
      <w:r>
        <w:rPr>
          <w:spacing w:val="-3"/>
          <w:sz w:val="24"/>
        </w:rPr>
        <w:t xml:space="preserve"> </w:t>
      </w:r>
      <w:r>
        <w:rPr>
          <w:sz w:val="24"/>
        </w:rPr>
        <w:t>Escolar</w:t>
      </w:r>
      <w:r>
        <w:rPr>
          <w:spacing w:val="-4"/>
          <w:sz w:val="24"/>
        </w:rPr>
        <w:t xml:space="preserve"> </w:t>
      </w:r>
      <w:r>
        <w:rPr>
          <w:sz w:val="24"/>
        </w:rPr>
        <w:t>e</w:t>
      </w:r>
      <w:r>
        <w:rPr>
          <w:spacing w:val="-2"/>
          <w:sz w:val="24"/>
        </w:rPr>
        <w:t xml:space="preserve"> </w:t>
      </w:r>
      <w:r>
        <w:rPr>
          <w:sz w:val="24"/>
        </w:rPr>
        <w:t>comprovante</w:t>
      </w:r>
      <w:r>
        <w:rPr>
          <w:spacing w:val="-4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matrícula</w:t>
      </w:r>
      <w:r>
        <w:rPr>
          <w:spacing w:val="-5"/>
          <w:sz w:val="24"/>
        </w:rPr>
        <w:t xml:space="preserve"> </w:t>
      </w:r>
      <w:r>
        <w:rPr>
          <w:sz w:val="24"/>
        </w:rPr>
        <w:t>atualizados,</w:t>
      </w:r>
      <w:r>
        <w:rPr>
          <w:spacing w:val="-2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PDF</w:t>
      </w:r>
    </w:p>
    <w:p w:rsidR="00DD5031" w:rsidRDefault="00FC6675">
      <w:pPr>
        <w:pStyle w:val="PargrafodaLista"/>
        <w:numPr>
          <w:ilvl w:val="2"/>
          <w:numId w:val="2"/>
        </w:numPr>
        <w:tabs>
          <w:tab w:val="left" w:pos="830"/>
        </w:tabs>
        <w:ind w:left="830" w:hanging="252"/>
        <w:jc w:val="both"/>
        <w:rPr>
          <w:sz w:val="24"/>
        </w:rPr>
      </w:pPr>
      <w:r>
        <w:rPr>
          <w:sz w:val="24"/>
        </w:rPr>
        <w:t>Currículo</w:t>
      </w:r>
      <w:r>
        <w:rPr>
          <w:spacing w:val="-7"/>
          <w:sz w:val="24"/>
        </w:rPr>
        <w:t xml:space="preserve"> </w:t>
      </w:r>
      <w:r>
        <w:rPr>
          <w:sz w:val="24"/>
        </w:rPr>
        <w:t>Lattes</w:t>
      </w:r>
      <w:r>
        <w:rPr>
          <w:spacing w:val="-5"/>
          <w:sz w:val="24"/>
        </w:rPr>
        <w:t xml:space="preserve"> </w:t>
      </w:r>
      <w:r>
        <w:rPr>
          <w:sz w:val="24"/>
        </w:rPr>
        <w:t>atualizado</w:t>
      </w:r>
      <w:r>
        <w:rPr>
          <w:spacing w:val="-4"/>
          <w:sz w:val="24"/>
        </w:rPr>
        <w:t xml:space="preserve"> </w:t>
      </w:r>
      <w:r>
        <w:rPr>
          <w:sz w:val="24"/>
        </w:rPr>
        <w:t>nos</w:t>
      </w:r>
      <w:r>
        <w:rPr>
          <w:spacing w:val="-5"/>
          <w:sz w:val="24"/>
        </w:rPr>
        <w:t xml:space="preserve"> </w:t>
      </w:r>
      <w:r>
        <w:rPr>
          <w:sz w:val="24"/>
        </w:rPr>
        <w:t>últimos</w:t>
      </w:r>
      <w:r>
        <w:rPr>
          <w:spacing w:val="-5"/>
          <w:sz w:val="24"/>
        </w:rPr>
        <w:t xml:space="preserve"> </w:t>
      </w:r>
      <w:r>
        <w:rPr>
          <w:sz w:val="24"/>
        </w:rPr>
        <w:t>trinta</w:t>
      </w:r>
      <w:r>
        <w:rPr>
          <w:spacing w:val="-4"/>
          <w:sz w:val="24"/>
        </w:rPr>
        <w:t xml:space="preserve"> </w:t>
      </w:r>
      <w:r>
        <w:rPr>
          <w:sz w:val="24"/>
        </w:rPr>
        <w:t>dias,</w:t>
      </w:r>
      <w:r>
        <w:rPr>
          <w:spacing w:val="-3"/>
          <w:sz w:val="24"/>
        </w:rPr>
        <w:t xml:space="preserve"> </w:t>
      </w:r>
      <w:r>
        <w:rPr>
          <w:sz w:val="24"/>
        </w:rPr>
        <w:t>em</w:t>
      </w:r>
      <w:r>
        <w:rPr>
          <w:spacing w:val="-3"/>
          <w:sz w:val="24"/>
        </w:rPr>
        <w:t xml:space="preserve"> </w:t>
      </w:r>
      <w:r>
        <w:rPr>
          <w:spacing w:val="-5"/>
          <w:sz w:val="24"/>
        </w:rPr>
        <w:t>PDF</w:t>
      </w:r>
    </w:p>
    <w:p w:rsidR="00DD5031" w:rsidRDefault="00FC6675">
      <w:pPr>
        <w:pStyle w:val="PargrafodaLista"/>
        <w:numPr>
          <w:ilvl w:val="2"/>
          <w:numId w:val="2"/>
        </w:numPr>
        <w:tabs>
          <w:tab w:val="left" w:pos="821"/>
        </w:tabs>
        <w:ind w:right="434" w:firstLine="566"/>
        <w:jc w:val="both"/>
        <w:rPr>
          <w:sz w:val="24"/>
        </w:rPr>
      </w:pPr>
      <w:r>
        <w:rPr>
          <w:sz w:val="24"/>
        </w:rPr>
        <w:t>Vídeo</w:t>
      </w:r>
      <w:r>
        <w:rPr>
          <w:spacing w:val="-7"/>
          <w:sz w:val="24"/>
        </w:rPr>
        <w:t xml:space="preserve"> </w:t>
      </w:r>
      <w:r>
        <w:rPr>
          <w:sz w:val="24"/>
        </w:rPr>
        <w:t>de</w:t>
      </w:r>
      <w:r>
        <w:rPr>
          <w:spacing w:val="-4"/>
          <w:sz w:val="24"/>
        </w:rPr>
        <w:t xml:space="preserve"> </w:t>
      </w:r>
      <w:r>
        <w:rPr>
          <w:sz w:val="24"/>
        </w:rPr>
        <w:t>Apresentação</w:t>
      </w:r>
      <w:r>
        <w:rPr>
          <w:spacing w:val="-2"/>
          <w:sz w:val="24"/>
        </w:rPr>
        <w:t xml:space="preserve"> </w:t>
      </w:r>
      <w:r>
        <w:rPr>
          <w:sz w:val="24"/>
        </w:rPr>
        <w:t>direta</w:t>
      </w:r>
      <w:r>
        <w:rPr>
          <w:spacing w:val="-7"/>
          <w:sz w:val="24"/>
        </w:rPr>
        <w:t xml:space="preserve"> </w:t>
      </w:r>
      <w:r>
        <w:rPr>
          <w:sz w:val="24"/>
        </w:rPr>
        <w:t>ao</w:t>
      </w:r>
      <w:r>
        <w:rPr>
          <w:spacing w:val="-7"/>
          <w:sz w:val="24"/>
        </w:rPr>
        <w:t xml:space="preserve"> </w:t>
      </w:r>
      <w:r>
        <w:rPr>
          <w:sz w:val="24"/>
        </w:rPr>
        <w:t>orientador/a</w:t>
      </w:r>
      <w:r>
        <w:rPr>
          <w:spacing w:val="-9"/>
          <w:sz w:val="24"/>
        </w:rPr>
        <w:t xml:space="preserve"> </w:t>
      </w:r>
      <w:r>
        <w:rPr>
          <w:sz w:val="24"/>
        </w:rPr>
        <w:t>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Intenção</w:t>
      </w:r>
      <w:r>
        <w:rPr>
          <w:spacing w:val="-6"/>
          <w:sz w:val="24"/>
        </w:rPr>
        <w:t xml:space="preserve"> </w:t>
      </w:r>
      <w:r>
        <w:rPr>
          <w:sz w:val="24"/>
        </w:rPr>
        <w:t>da</w:t>
      </w:r>
      <w:r>
        <w:rPr>
          <w:spacing w:val="-4"/>
          <w:sz w:val="24"/>
        </w:rPr>
        <w:t xml:space="preserve"> </w:t>
      </w:r>
      <w:r>
        <w:rPr>
          <w:sz w:val="24"/>
        </w:rPr>
        <w:t>motivação</w:t>
      </w:r>
      <w:r>
        <w:rPr>
          <w:spacing w:val="-4"/>
          <w:sz w:val="24"/>
        </w:rPr>
        <w:t xml:space="preserve"> </w:t>
      </w:r>
      <w:r>
        <w:rPr>
          <w:sz w:val="24"/>
        </w:rPr>
        <w:t>para</w:t>
      </w:r>
      <w:r>
        <w:rPr>
          <w:spacing w:val="-7"/>
          <w:sz w:val="24"/>
        </w:rPr>
        <w:t xml:space="preserve"> </w:t>
      </w:r>
      <w:r>
        <w:rPr>
          <w:sz w:val="24"/>
        </w:rPr>
        <w:t>participar</w:t>
      </w:r>
      <w:r>
        <w:rPr>
          <w:spacing w:val="-7"/>
          <w:sz w:val="24"/>
        </w:rPr>
        <w:t xml:space="preserve"> </w:t>
      </w:r>
      <w:r>
        <w:rPr>
          <w:sz w:val="24"/>
        </w:rPr>
        <w:t>do</w:t>
      </w:r>
      <w:r>
        <w:rPr>
          <w:spacing w:val="-7"/>
          <w:sz w:val="24"/>
        </w:rPr>
        <w:t xml:space="preserve"> </w:t>
      </w:r>
      <w:r>
        <w:rPr>
          <w:sz w:val="24"/>
        </w:rPr>
        <w:t xml:space="preserve">projeto junto ao orientador/a pretendido/a, </w:t>
      </w:r>
      <w:r>
        <w:rPr>
          <w:b/>
          <w:sz w:val="24"/>
        </w:rPr>
        <w:t>de 1 a 3 minutos</w:t>
      </w:r>
      <w:r>
        <w:rPr>
          <w:sz w:val="24"/>
        </w:rPr>
        <w:t>, arquivo MPEG, enviando o Link de Acesso</w:t>
      </w:r>
    </w:p>
    <w:p w:rsidR="00DD5031" w:rsidRDefault="00DD5031">
      <w:pPr>
        <w:pStyle w:val="Corpodetexto"/>
        <w:spacing w:before="1"/>
        <w:ind w:left="0"/>
      </w:pPr>
    </w:p>
    <w:p w:rsidR="00DD5031" w:rsidRDefault="00FC6675">
      <w:pPr>
        <w:pStyle w:val="Ttulo1"/>
        <w:numPr>
          <w:ilvl w:val="0"/>
          <w:numId w:val="2"/>
        </w:numPr>
        <w:tabs>
          <w:tab w:val="left" w:pos="252"/>
        </w:tabs>
        <w:ind w:left="252" w:hanging="240"/>
        <w:jc w:val="both"/>
      </w:pPr>
      <w:r>
        <w:t>BENEFÍCIOS</w:t>
      </w:r>
      <w:r>
        <w:rPr>
          <w:spacing w:val="-4"/>
        </w:rPr>
        <w:t xml:space="preserve"> </w:t>
      </w:r>
      <w:r>
        <w:t>E</w:t>
      </w:r>
      <w:r>
        <w:rPr>
          <w:spacing w:val="-1"/>
        </w:rPr>
        <w:t xml:space="preserve"> </w:t>
      </w:r>
      <w:r>
        <w:rPr>
          <w:spacing w:val="-2"/>
        </w:rPr>
        <w:t>VIGÊNCIA</w:t>
      </w:r>
    </w:p>
    <w:p w:rsidR="00DD5031" w:rsidRDefault="00DD5031">
      <w:pPr>
        <w:pStyle w:val="Ttulo1"/>
        <w:jc w:val="both"/>
        <w:sectPr w:rsidR="00DD5031">
          <w:pgSz w:w="11910" w:h="16840"/>
          <w:pgMar w:top="2520" w:right="283" w:bottom="280" w:left="708" w:header="708" w:footer="0" w:gutter="0"/>
          <w:cols w:space="720"/>
        </w:sectPr>
      </w:pPr>
    </w:p>
    <w:p w:rsidR="00DD5031" w:rsidRDefault="00FC6675">
      <w:pPr>
        <w:spacing w:before="278"/>
        <w:ind w:left="12" w:right="432" w:firstLine="708"/>
        <w:jc w:val="both"/>
        <w:rPr>
          <w:sz w:val="24"/>
        </w:rPr>
      </w:pPr>
      <w:r>
        <w:rPr>
          <w:sz w:val="24"/>
        </w:rPr>
        <w:lastRenderedPageBreak/>
        <w:t xml:space="preserve">O/A bolsista selecionado/a receberá o benefício mensal de </w:t>
      </w:r>
      <w:r>
        <w:rPr>
          <w:b/>
          <w:sz w:val="24"/>
        </w:rPr>
        <w:t>R$ 700,00 (setecentos reais)</w:t>
      </w:r>
      <w:r>
        <w:rPr>
          <w:sz w:val="24"/>
        </w:rPr>
        <w:t>, pago diretamente pelo</w:t>
      </w:r>
      <w:r>
        <w:rPr>
          <w:spacing w:val="-1"/>
          <w:sz w:val="24"/>
        </w:rPr>
        <w:t xml:space="preserve"> </w:t>
      </w:r>
      <w:r>
        <w:rPr>
          <w:sz w:val="24"/>
        </w:rPr>
        <w:t>CNPq</w:t>
      </w:r>
      <w:r>
        <w:rPr>
          <w:spacing w:val="-3"/>
          <w:sz w:val="24"/>
        </w:rPr>
        <w:t xml:space="preserve"> </w:t>
      </w:r>
      <w:r>
        <w:rPr>
          <w:sz w:val="24"/>
        </w:rPr>
        <w:t>ou via</w:t>
      </w:r>
      <w:r>
        <w:rPr>
          <w:spacing w:val="-2"/>
          <w:sz w:val="24"/>
        </w:rPr>
        <w:t xml:space="preserve"> </w:t>
      </w:r>
      <w:r>
        <w:rPr>
          <w:sz w:val="24"/>
        </w:rPr>
        <w:t>repasse</w:t>
      </w:r>
      <w:r>
        <w:rPr>
          <w:spacing w:val="-1"/>
          <w:sz w:val="24"/>
        </w:rPr>
        <w:t xml:space="preserve"> </w:t>
      </w:r>
      <w:r>
        <w:rPr>
          <w:sz w:val="24"/>
        </w:rPr>
        <w:t>institucional</w:t>
      </w:r>
      <w:r>
        <w:rPr>
          <w:spacing w:val="-1"/>
          <w:sz w:val="24"/>
        </w:rPr>
        <w:t xml:space="preserve"> </w:t>
      </w:r>
      <w:r>
        <w:rPr>
          <w:sz w:val="24"/>
        </w:rPr>
        <w:t>do</w:t>
      </w:r>
      <w:r>
        <w:rPr>
          <w:spacing w:val="-1"/>
          <w:sz w:val="24"/>
        </w:rPr>
        <w:t xml:space="preserve"> </w:t>
      </w:r>
      <w:r>
        <w:rPr>
          <w:sz w:val="24"/>
        </w:rPr>
        <w:t>INCT-CONEXAO,</w:t>
      </w:r>
      <w:r>
        <w:rPr>
          <w:spacing w:val="-2"/>
          <w:sz w:val="24"/>
        </w:rPr>
        <w:t xml:space="preserve"> </w:t>
      </w:r>
      <w:r>
        <w:rPr>
          <w:sz w:val="24"/>
        </w:rPr>
        <w:t>pelo</w:t>
      </w:r>
      <w:r>
        <w:rPr>
          <w:spacing w:val="-1"/>
          <w:sz w:val="24"/>
        </w:rPr>
        <w:t xml:space="preserve"> </w:t>
      </w:r>
      <w:r>
        <w:rPr>
          <w:sz w:val="24"/>
        </w:rPr>
        <w:t>período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de </w:t>
      </w:r>
      <w:r>
        <w:rPr>
          <w:b/>
          <w:sz w:val="24"/>
        </w:rPr>
        <w:t>12 (doze)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meses</w:t>
      </w:r>
      <w:r>
        <w:rPr>
          <w:sz w:val="24"/>
        </w:rPr>
        <w:t>. O investimento total do programa IC/CNPq para o ciclo 2026-202</w:t>
      </w:r>
      <w:r>
        <w:rPr>
          <w:sz w:val="24"/>
        </w:rPr>
        <w:t xml:space="preserve">7 é de </w:t>
      </w:r>
      <w:r>
        <w:rPr>
          <w:b/>
          <w:sz w:val="24"/>
        </w:rPr>
        <w:t>R$ 420.000,00</w:t>
      </w:r>
      <w:r>
        <w:rPr>
          <w:sz w:val="24"/>
        </w:rPr>
        <w:t>.</w:t>
      </w:r>
    </w:p>
    <w:p w:rsidR="00DD5031" w:rsidRDefault="00DD5031">
      <w:pPr>
        <w:pStyle w:val="Corpodetexto"/>
        <w:spacing w:before="2"/>
        <w:ind w:left="0"/>
      </w:pPr>
    </w:p>
    <w:p w:rsidR="00DD5031" w:rsidRDefault="00FC6675">
      <w:pPr>
        <w:pStyle w:val="Ttulo1"/>
        <w:numPr>
          <w:ilvl w:val="0"/>
          <w:numId w:val="2"/>
        </w:numPr>
        <w:tabs>
          <w:tab w:val="left" w:pos="252"/>
        </w:tabs>
        <w:ind w:left="252" w:hanging="240"/>
      </w:pPr>
      <w:r>
        <w:rPr>
          <w:spacing w:val="-2"/>
        </w:rPr>
        <w:t>CRONOGRAMA</w:t>
      </w:r>
    </w:p>
    <w:tbl>
      <w:tblPr>
        <w:tblStyle w:val="TableNormal"/>
        <w:tblW w:w="0" w:type="auto"/>
        <w:tblInd w:w="14" w:type="dxa"/>
        <w:tblBorders>
          <w:top w:val="single" w:sz="2" w:space="0" w:color="D1D4DB"/>
          <w:left w:val="single" w:sz="2" w:space="0" w:color="D1D4DB"/>
          <w:bottom w:val="single" w:sz="2" w:space="0" w:color="D1D4DB"/>
          <w:right w:val="single" w:sz="2" w:space="0" w:color="D1D4DB"/>
          <w:insideH w:val="single" w:sz="2" w:space="0" w:color="D1D4DB"/>
          <w:insideV w:val="single" w:sz="2" w:space="0" w:color="D1D4DB"/>
        </w:tblBorders>
        <w:tblLayout w:type="fixed"/>
        <w:tblLook w:val="01E0" w:firstRow="1" w:lastRow="1" w:firstColumn="1" w:lastColumn="1" w:noHBand="0" w:noVBand="0"/>
      </w:tblPr>
      <w:tblGrid>
        <w:gridCol w:w="6097"/>
        <w:gridCol w:w="4705"/>
      </w:tblGrid>
      <w:tr w:rsidR="00DD5031">
        <w:trPr>
          <w:trHeight w:val="518"/>
        </w:trPr>
        <w:tc>
          <w:tcPr>
            <w:tcW w:w="6097" w:type="dxa"/>
            <w:shd w:val="clear" w:color="auto" w:fill="E4E7EB"/>
          </w:tcPr>
          <w:p w:rsidR="00DD5031" w:rsidRDefault="00FC6675">
            <w:pPr>
              <w:pStyle w:val="TableParagraph"/>
              <w:spacing w:before="111"/>
              <w:ind w:left="5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Etapa</w:t>
            </w:r>
          </w:p>
        </w:tc>
        <w:tc>
          <w:tcPr>
            <w:tcW w:w="4705" w:type="dxa"/>
            <w:shd w:val="clear" w:color="auto" w:fill="E4E7EB"/>
          </w:tcPr>
          <w:p w:rsidR="00DD5031" w:rsidRDefault="00FC6675">
            <w:pPr>
              <w:pStyle w:val="TableParagraph"/>
              <w:spacing w:before="111"/>
              <w:ind w:left="7" w:right="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Período/Data</w:t>
            </w:r>
          </w:p>
        </w:tc>
      </w:tr>
      <w:tr w:rsidR="00DD5031">
        <w:trPr>
          <w:trHeight w:val="521"/>
        </w:trPr>
        <w:tc>
          <w:tcPr>
            <w:tcW w:w="6097" w:type="dxa"/>
          </w:tcPr>
          <w:p w:rsidR="00DD5031" w:rsidRDefault="00FC6675">
            <w:pPr>
              <w:pStyle w:val="TableParagraph"/>
              <w:ind w:left="5" w:right="1"/>
              <w:rPr>
                <w:sz w:val="24"/>
              </w:rPr>
            </w:pPr>
            <w:r>
              <w:rPr>
                <w:spacing w:val="-2"/>
                <w:sz w:val="24"/>
              </w:rPr>
              <w:t>Divulgação</w:t>
            </w:r>
          </w:p>
        </w:tc>
        <w:tc>
          <w:tcPr>
            <w:tcW w:w="4705" w:type="dxa"/>
          </w:tcPr>
          <w:p w:rsidR="00DD5031" w:rsidRDefault="00FC6675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02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 julho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DD5031">
        <w:trPr>
          <w:trHeight w:val="520"/>
        </w:trPr>
        <w:tc>
          <w:tcPr>
            <w:tcW w:w="6097" w:type="dxa"/>
          </w:tcPr>
          <w:p w:rsidR="00DD5031" w:rsidRDefault="00FC6675">
            <w:pPr>
              <w:pStyle w:val="TableParagraph"/>
              <w:ind w:left="5" w:right="4"/>
              <w:rPr>
                <w:sz w:val="24"/>
              </w:rPr>
            </w:pPr>
            <w:r>
              <w:rPr>
                <w:sz w:val="24"/>
              </w:rPr>
              <w:t>Período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Inscrições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Online</w:t>
            </w:r>
          </w:p>
        </w:tc>
        <w:tc>
          <w:tcPr>
            <w:tcW w:w="4705" w:type="dxa"/>
          </w:tcPr>
          <w:p w:rsidR="00DD5031" w:rsidRDefault="00FC6675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06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19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julho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DD5031">
        <w:trPr>
          <w:trHeight w:val="520"/>
        </w:trPr>
        <w:tc>
          <w:tcPr>
            <w:tcW w:w="6097" w:type="dxa"/>
          </w:tcPr>
          <w:p w:rsidR="00DD5031" w:rsidRDefault="00FC6675">
            <w:pPr>
              <w:pStyle w:val="TableParagraph"/>
              <w:ind w:left="5"/>
              <w:rPr>
                <w:sz w:val="24"/>
              </w:rPr>
            </w:pPr>
            <w:r>
              <w:rPr>
                <w:sz w:val="24"/>
              </w:rPr>
              <w:t>Análise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Planos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 Trabalho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demais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documentos</w:t>
            </w:r>
          </w:p>
        </w:tc>
        <w:tc>
          <w:tcPr>
            <w:tcW w:w="4705" w:type="dxa"/>
          </w:tcPr>
          <w:p w:rsidR="00DD5031" w:rsidRDefault="00FC6675">
            <w:pPr>
              <w:pStyle w:val="TableParagraph"/>
              <w:ind w:left="7"/>
              <w:rPr>
                <w:sz w:val="24"/>
              </w:rPr>
            </w:pPr>
            <w:r>
              <w:rPr>
                <w:sz w:val="24"/>
              </w:rPr>
              <w:t>20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28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julho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DD5031">
        <w:trPr>
          <w:trHeight w:val="518"/>
        </w:trPr>
        <w:tc>
          <w:tcPr>
            <w:tcW w:w="6097" w:type="dxa"/>
          </w:tcPr>
          <w:p w:rsidR="00DD5031" w:rsidRDefault="00FC6675">
            <w:pPr>
              <w:pStyle w:val="TableParagraph"/>
              <w:spacing w:before="111"/>
              <w:ind w:left="5" w:right="4"/>
              <w:rPr>
                <w:sz w:val="24"/>
              </w:rPr>
            </w:pPr>
            <w:r>
              <w:rPr>
                <w:sz w:val="24"/>
              </w:rPr>
              <w:t>Divulgação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Resultado</w:t>
            </w:r>
          </w:p>
        </w:tc>
        <w:tc>
          <w:tcPr>
            <w:tcW w:w="4705" w:type="dxa"/>
          </w:tcPr>
          <w:p w:rsidR="00DD5031" w:rsidRDefault="00FC6675">
            <w:pPr>
              <w:pStyle w:val="TableParagraph"/>
              <w:spacing w:before="111"/>
              <w:ind w:left="7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partir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29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julho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de </w:t>
            </w:r>
            <w:r>
              <w:rPr>
                <w:spacing w:val="-4"/>
                <w:sz w:val="24"/>
              </w:rPr>
              <w:t>2026</w:t>
            </w:r>
          </w:p>
        </w:tc>
      </w:tr>
      <w:tr w:rsidR="00DD5031">
        <w:trPr>
          <w:trHeight w:val="520"/>
        </w:trPr>
        <w:tc>
          <w:tcPr>
            <w:tcW w:w="6097" w:type="dxa"/>
          </w:tcPr>
          <w:p w:rsidR="00DD5031" w:rsidRDefault="00FC6675">
            <w:pPr>
              <w:pStyle w:val="TableParagraph"/>
              <w:ind w:left="5" w:right="3"/>
              <w:rPr>
                <w:sz w:val="24"/>
              </w:rPr>
            </w:pPr>
            <w:r>
              <w:rPr>
                <w:sz w:val="24"/>
              </w:rPr>
              <w:t>Implementação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Bolsas</w:t>
            </w:r>
          </w:p>
        </w:tc>
        <w:tc>
          <w:tcPr>
            <w:tcW w:w="4705" w:type="dxa"/>
          </w:tcPr>
          <w:p w:rsidR="00DD5031" w:rsidRDefault="00FC6675">
            <w:pPr>
              <w:pStyle w:val="TableParagraph"/>
              <w:ind w:left="7" w:right="3"/>
              <w:rPr>
                <w:sz w:val="24"/>
              </w:rPr>
            </w:pPr>
            <w:r>
              <w:rPr>
                <w:sz w:val="24"/>
              </w:rPr>
              <w:t>A partir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01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Agosto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4"/>
                <w:sz w:val="24"/>
              </w:rPr>
              <w:t xml:space="preserve"> 2026</w:t>
            </w:r>
          </w:p>
        </w:tc>
      </w:tr>
    </w:tbl>
    <w:p w:rsidR="00DD5031" w:rsidRDefault="00FC6675">
      <w:pPr>
        <w:pStyle w:val="Ttulo1"/>
        <w:numPr>
          <w:ilvl w:val="0"/>
          <w:numId w:val="2"/>
        </w:numPr>
        <w:tabs>
          <w:tab w:val="left" w:pos="252"/>
        </w:tabs>
        <w:spacing w:before="292"/>
        <w:ind w:left="252" w:hanging="240"/>
      </w:pPr>
      <w:r>
        <w:t>DISPOSIÇÕES</w:t>
      </w:r>
      <w:r>
        <w:rPr>
          <w:spacing w:val="-7"/>
        </w:rPr>
        <w:t xml:space="preserve"> </w:t>
      </w:r>
      <w:r>
        <w:rPr>
          <w:spacing w:val="-2"/>
        </w:rPr>
        <w:t>GERAIS</w:t>
      </w:r>
    </w:p>
    <w:p w:rsidR="00DD5031" w:rsidRDefault="00FC6675">
      <w:pPr>
        <w:pStyle w:val="Corpodetexto"/>
        <w:ind w:right="431" w:firstLine="708"/>
        <w:jc w:val="both"/>
      </w:pPr>
      <w:r>
        <w:t>Os casos omissos serão resolvidos pela Coordenação Geral do INCT-CONEXAO. A participação neste processo seletivo implica na aceitação plena das</w:t>
      </w:r>
      <w:r>
        <w:rPr>
          <w:spacing w:val="-2"/>
        </w:rPr>
        <w:t xml:space="preserve"> </w:t>
      </w:r>
      <w:r>
        <w:t xml:space="preserve">normas aqui estabelecidas e das diretrizes gerais do CNPq para bolsas de Iniciação Científica. A inscrição nesta Chamada implica no </w:t>
      </w:r>
      <w:r>
        <w:rPr>
          <w:u w:val="single"/>
        </w:rPr>
        <w:t>reconhecimento e concordância</w:t>
      </w:r>
      <w:r>
        <w:t xml:space="preserve"> </w:t>
      </w:r>
      <w:r>
        <w:rPr>
          <w:u w:val="single"/>
        </w:rPr>
        <w:t>com todas as regras e</w:t>
      </w:r>
      <w:r>
        <w:t xml:space="preserve"> </w:t>
      </w:r>
      <w:r>
        <w:rPr>
          <w:u w:val="single"/>
        </w:rPr>
        <w:t>critérios estabelecidos no presente Processo Seletivo Simplificado</w:t>
      </w:r>
      <w:r>
        <w:t xml:space="preserve">, bem </w:t>
      </w:r>
      <w:r>
        <w:t>como a conformidade e respeito ao código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conduta ética e científica</w:t>
      </w:r>
      <w:r>
        <w:rPr>
          <w:spacing w:val="40"/>
        </w:rPr>
        <w:t xml:space="preserve"> </w:t>
      </w:r>
      <w:r>
        <w:t>do CNPq. Os estudantes selecionados deverão entregar relatórios mensais de acompanhamento e final, participar das atividades pactuadas com os/as orientadores/as,</w:t>
      </w:r>
      <w:r>
        <w:rPr>
          <w:spacing w:val="-3"/>
        </w:rPr>
        <w:t xml:space="preserve"> </w:t>
      </w:r>
      <w:r>
        <w:t>assim</w:t>
      </w:r>
      <w:r>
        <w:rPr>
          <w:spacing w:val="-1"/>
        </w:rPr>
        <w:t xml:space="preserve"> </w:t>
      </w:r>
      <w:r>
        <w:t>como</w:t>
      </w:r>
      <w:r>
        <w:rPr>
          <w:spacing w:val="-2"/>
        </w:rPr>
        <w:t xml:space="preserve"> </w:t>
      </w:r>
      <w:r>
        <w:t>desenvolver as</w:t>
      </w:r>
      <w:r>
        <w:rPr>
          <w:spacing w:val="-1"/>
        </w:rPr>
        <w:t xml:space="preserve"> </w:t>
      </w:r>
      <w:r>
        <w:t>metas/objetivos</w:t>
      </w:r>
      <w:r>
        <w:rPr>
          <w:spacing w:val="-3"/>
        </w:rPr>
        <w:t xml:space="preserve"> </w:t>
      </w:r>
      <w:r>
        <w:t>específicos que</w:t>
      </w:r>
      <w:r>
        <w:rPr>
          <w:spacing w:val="-2"/>
        </w:rPr>
        <w:t xml:space="preserve"> </w:t>
      </w:r>
      <w:r>
        <w:t>forem delegadas</w:t>
      </w:r>
      <w:r>
        <w:rPr>
          <w:spacing w:val="-1"/>
        </w:rPr>
        <w:t xml:space="preserve"> </w:t>
      </w:r>
      <w:r>
        <w:t>para</w:t>
      </w:r>
      <w:r>
        <w:rPr>
          <w:spacing w:val="-2"/>
        </w:rPr>
        <w:t xml:space="preserve"> </w:t>
      </w:r>
      <w:r>
        <w:t>a sua</w:t>
      </w:r>
      <w:r>
        <w:rPr>
          <w:spacing w:val="-14"/>
        </w:rPr>
        <w:t xml:space="preserve"> </w:t>
      </w:r>
      <w:r>
        <w:t>responsabilidade</w:t>
      </w:r>
      <w:r>
        <w:rPr>
          <w:spacing w:val="-14"/>
        </w:rPr>
        <w:t xml:space="preserve"> </w:t>
      </w:r>
      <w:r>
        <w:t>até</w:t>
      </w:r>
      <w:r>
        <w:rPr>
          <w:spacing w:val="-13"/>
        </w:rPr>
        <w:t xml:space="preserve"> </w:t>
      </w:r>
      <w:r>
        <w:t>o</w:t>
      </w:r>
      <w:r>
        <w:rPr>
          <w:spacing w:val="-14"/>
        </w:rPr>
        <w:t xml:space="preserve"> </w:t>
      </w:r>
      <w:r>
        <w:t>final</w:t>
      </w:r>
      <w:r>
        <w:rPr>
          <w:spacing w:val="-13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vigência</w:t>
      </w:r>
      <w:r>
        <w:rPr>
          <w:spacing w:val="-13"/>
        </w:rPr>
        <w:t xml:space="preserve"> </w:t>
      </w:r>
      <w:r>
        <w:t>da</w:t>
      </w:r>
      <w:r>
        <w:rPr>
          <w:spacing w:val="-14"/>
        </w:rPr>
        <w:t xml:space="preserve"> </w:t>
      </w:r>
      <w:r>
        <w:t>bolsa.</w:t>
      </w:r>
      <w:r>
        <w:rPr>
          <w:spacing w:val="-14"/>
        </w:rPr>
        <w:t xml:space="preserve"> </w:t>
      </w:r>
      <w:r>
        <w:t>Em</w:t>
      </w:r>
      <w:r>
        <w:rPr>
          <w:spacing w:val="-13"/>
        </w:rPr>
        <w:t xml:space="preserve"> </w:t>
      </w:r>
      <w:r>
        <w:t>caso</w:t>
      </w:r>
      <w:r>
        <w:rPr>
          <w:spacing w:val="-14"/>
        </w:rPr>
        <w:t xml:space="preserve"> </w:t>
      </w:r>
      <w:r>
        <w:t>de</w:t>
      </w:r>
      <w:r>
        <w:rPr>
          <w:spacing w:val="-13"/>
        </w:rPr>
        <w:t xml:space="preserve"> </w:t>
      </w:r>
      <w:r>
        <w:t>dúvidas</w:t>
      </w:r>
      <w:r>
        <w:rPr>
          <w:spacing w:val="-14"/>
        </w:rPr>
        <w:t xml:space="preserve"> </w:t>
      </w:r>
      <w:r>
        <w:t>ou</w:t>
      </w:r>
      <w:r>
        <w:rPr>
          <w:spacing w:val="-13"/>
        </w:rPr>
        <w:t xml:space="preserve"> </w:t>
      </w:r>
      <w:r>
        <w:t>para</w:t>
      </w:r>
      <w:r>
        <w:rPr>
          <w:spacing w:val="-14"/>
        </w:rPr>
        <w:t xml:space="preserve"> </w:t>
      </w:r>
      <w:r>
        <w:t>maiores</w:t>
      </w:r>
      <w:r>
        <w:rPr>
          <w:spacing w:val="-14"/>
        </w:rPr>
        <w:t xml:space="preserve"> </w:t>
      </w:r>
      <w:r>
        <w:t>informações</w:t>
      </w:r>
      <w:r>
        <w:rPr>
          <w:spacing w:val="-13"/>
        </w:rPr>
        <w:t xml:space="preserve"> </w:t>
      </w:r>
      <w:r>
        <w:t>entrar em contato por e-mail</w:t>
      </w:r>
      <w:r>
        <w:rPr>
          <w:spacing w:val="40"/>
        </w:rPr>
        <w:t xml:space="preserve"> </w:t>
      </w:r>
      <w:hyperlink r:id="rId107">
        <w:r>
          <w:rPr>
            <w:u w:val="single"/>
          </w:rPr>
          <w:t>inctcon</w:t>
        </w:r>
        <w:r>
          <w:rPr>
            <w:u w:val="single"/>
          </w:rPr>
          <w:t>exao@gmail.com</w:t>
        </w:r>
      </w:hyperlink>
    </w:p>
    <w:p w:rsidR="00DD5031" w:rsidRDefault="00DD5031">
      <w:pPr>
        <w:pStyle w:val="Corpodetexto"/>
        <w:spacing w:before="1"/>
        <w:ind w:left="0"/>
      </w:pPr>
    </w:p>
    <w:p w:rsidR="00DD5031" w:rsidRDefault="00FC6675">
      <w:pPr>
        <w:pStyle w:val="Corpodetexto"/>
        <w:ind w:left="0" w:right="430"/>
        <w:jc w:val="right"/>
      </w:pPr>
      <w:r>
        <w:t>Porto</w:t>
      </w:r>
      <w:r>
        <w:rPr>
          <w:spacing w:val="-4"/>
        </w:rPr>
        <w:t xml:space="preserve"> </w:t>
      </w:r>
      <w:r>
        <w:t>Velho</w:t>
      </w:r>
      <w:r>
        <w:rPr>
          <w:spacing w:val="-1"/>
        </w:rPr>
        <w:t xml:space="preserve"> </w:t>
      </w:r>
      <w:r>
        <w:t>– RO, 01</w:t>
      </w:r>
      <w:r>
        <w:rPr>
          <w:spacing w:val="-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julho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rPr>
          <w:spacing w:val="-4"/>
        </w:rPr>
        <w:t>2026.</w:t>
      </w:r>
    </w:p>
    <w:p w:rsidR="00DD5031" w:rsidRDefault="00FC6675">
      <w:pPr>
        <w:spacing w:before="268"/>
        <w:ind w:right="430"/>
        <w:jc w:val="right"/>
      </w:pPr>
      <w:r>
        <w:rPr>
          <w:spacing w:val="-2"/>
        </w:rPr>
        <w:t>INCT-CONEXAO</w:t>
      </w:r>
    </w:p>
    <w:p w:rsidR="00DD5031" w:rsidRDefault="00FC6675">
      <w:pPr>
        <w:ind w:left="7501" w:right="432" w:firstLine="105"/>
        <w:jc w:val="right"/>
        <w:rPr>
          <w:b/>
        </w:rPr>
      </w:pPr>
      <w:r>
        <w:t>E-mail:</w:t>
      </w:r>
      <w:r>
        <w:rPr>
          <w:spacing w:val="-13"/>
        </w:rPr>
        <w:t xml:space="preserve"> </w:t>
      </w:r>
      <w:hyperlink r:id="rId108">
        <w:r>
          <w:rPr>
            <w:u w:val="single"/>
          </w:rPr>
          <w:t>inctconexao@gmail.com</w:t>
        </w:r>
      </w:hyperlink>
      <w:r>
        <w:t xml:space="preserve"> Site:</w:t>
      </w:r>
      <w:r>
        <w:rPr>
          <w:spacing w:val="-13"/>
        </w:rPr>
        <w:t xml:space="preserve"> </w:t>
      </w:r>
      <w:hyperlink r:id="rId109">
        <w:r>
          <w:rPr>
            <w:u w:val="single"/>
          </w:rPr>
          <w:t>https://inct-conexao.com.br</w:t>
        </w:r>
      </w:hyperlink>
      <w:r>
        <w:t xml:space="preserve"> Instagram: </w:t>
      </w:r>
      <w:r>
        <w:rPr>
          <w:b/>
        </w:rPr>
        <w:t>@inct_conexao</w:t>
      </w:r>
    </w:p>
    <w:sectPr w:rsidR="00DD5031">
      <w:pgSz w:w="11910" w:h="16840"/>
      <w:pgMar w:top="2520" w:right="283" w:bottom="280" w:left="708" w:header="708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C6675" w:rsidRDefault="00FC6675">
      <w:r>
        <w:separator/>
      </w:r>
    </w:p>
  </w:endnote>
  <w:endnote w:type="continuationSeparator" w:id="0">
    <w:p w:rsidR="00FC6675" w:rsidRDefault="00FC667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C6675" w:rsidRDefault="00FC6675">
      <w:r>
        <w:separator/>
      </w:r>
    </w:p>
  </w:footnote>
  <w:footnote w:type="continuationSeparator" w:id="0">
    <w:p w:rsidR="00FC6675" w:rsidRDefault="00FC667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D5031" w:rsidRDefault="00FC6675">
    <w:pPr>
      <w:pStyle w:val="Corpodetexto"/>
      <w:spacing w:line="14" w:lineRule="auto"/>
      <w:ind w:left="0"/>
      <w:rPr>
        <w:sz w:val="20"/>
      </w:rPr>
    </w:pPr>
    <w:r>
      <w:rPr>
        <w:noProof/>
        <w:sz w:val="20"/>
        <w:lang w:val="pt-BR" w:eastAsia="pt-BR"/>
      </w:rPr>
      <w:drawing>
        <wp:anchor distT="0" distB="0" distL="0" distR="0" simplePos="0" relativeHeight="487290368" behindDoc="1" locked="0" layoutInCell="1" allowOverlap="1">
          <wp:simplePos x="0" y="0"/>
          <wp:positionH relativeFrom="page">
            <wp:posOffset>1903729</wp:posOffset>
          </wp:positionH>
          <wp:positionV relativeFrom="page">
            <wp:posOffset>449579</wp:posOffset>
          </wp:positionV>
          <wp:extent cx="3748532" cy="115506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748532" cy="11550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325C6C"/>
    <w:multiLevelType w:val="hybridMultilevel"/>
    <w:tmpl w:val="C79E9C50"/>
    <w:lvl w:ilvl="0" w:tplc="23AE2ED4">
      <w:start w:val="1"/>
      <w:numFmt w:val="decimal"/>
      <w:lvlText w:val="%1."/>
      <w:lvlJc w:val="left"/>
      <w:pPr>
        <w:ind w:left="732" w:hanging="361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1" w:tplc="F15CFD06">
      <w:numFmt w:val="bullet"/>
      <w:lvlText w:val="•"/>
      <w:lvlJc w:val="left"/>
      <w:pPr>
        <w:ind w:left="1757" w:hanging="361"/>
      </w:pPr>
      <w:rPr>
        <w:rFonts w:hint="default"/>
        <w:lang w:val="pt-PT" w:eastAsia="en-US" w:bidi="ar-SA"/>
      </w:rPr>
    </w:lvl>
    <w:lvl w:ilvl="2" w:tplc="63121CB6">
      <w:numFmt w:val="bullet"/>
      <w:lvlText w:val="•"/>
      <w:lvlJc w:val="left"/>
      <w:pPr>
        <w:ind w:left="2775" w:hanging="361"/>
      </w:pPr>
      <w:rPr>
        <w:rFonts w:hint="default"/>
        <w:lang w:val="pt-PT" w:eastAsia="en-US" w:bidi="ar-SA"/>
      </w:rPr>
    </w:lvl>
    <w:lvl w:ilvl="3" w:tplc="B4EA08D8">
      <w:numFmt w:val="bullet"/>
      <w:lvlText w:val="•"/>
      <w:lvlJc w:val="left"/>
      <w:pPr>
        <w:ind w:left="3792" w:hanging="361"/>
      </w:pPr>
      <w:rPr>
        <w:rFonts w:hint="default"/>
        <w:lang w:val="pt-PT" w:eastAsia="en-US" w:bidi="ar-SA"/>
      </w:rPr>
    </w:lvl>
    <w:lvl w:ilvl="4" w:tplc="9A3ECEF2">
      <w:numFmt w:val="bullet"/>
      <w:lvlText w:val="•"/>
      <w:lvlJc w:val="left"/>
      <w:pPr>
        <w:ind w:left="4810" w:hanging="361"/>
      </w:pPr>
      <w:rPr>
        <w:rFonts w:hint="default"/>
        <w:lang w:val="pt-PT" w:eastAsia="en-US" w:bidi="ar-SA"/>
      </w:rPr>
    </w:lvl>
    <w:lvl w:ilvl="5" w:tplc="C94868DA">
      <w:numFmt w:val="bullet"/>
      <w:lvlText w:val="•"/>
      <w:lvlJc w:val="left"/>
      <w:pPr>
        <w:ind w:left="5827" w:hanging="361"/>
      </w:pPr>
      <w:rPr>
        <w:rFonts w:hint="default"/>
        <w:lang w:val="pt-PT" w:eastAsia="en-US" w:bidi="ar-SA"/>
      </w:rPr>
    </w:lvl>
    <w:lvl w:ilvl="6" w:tplc="D72E766E">
      <w:numFmt w:val="bullet"/>
      <w:lvlText w:val="•"/>
      <w:lvlJc w:val="left"/>
      <w:pPr>
        <w:ind w:left="6845" w:hanging="361"/>
      </w:pPr>
      <w:rPr>
        <w:rFonts w:hint="default"/>
        <w:lang w:val="pt-PT" w:eastAsia="en-US" w:bidi="ar-SA"/>
      </w:rPr>
    </w:lvl>
    <w:lvl w:ilvl="7" w:tplc="F1004772">
      <w:numFmt w:val="bullet"/>
      <w:lvlText w:val="•"/>
      <w:lvlJc w:val="left"/>
      <w:pPr>
        <w:ind w:left="7862" w:hanging="361"/>
      </w:pPr>
      <w:rPr>
        <w:rFonts w:hint="default"/>
        <w:lang w:val="pt-PT" w:eastAsia="en-US" w:bidi="ar-SA"/>
      </w:rPr>
    </w:lvl>
    <w:lvl w:ilvl="8" w:tplc="62246914">
      <w:numFmt w:val="bullet"/>
      <w:lvlText w:val="•"/>
      <w:lvlJc w:val="left"/>
      <w:pPr>
        <w:ind w:left="8880" w:hanging="361"/>
      </w:pPr>
      <w:rPr>
        <w:rFonts w:hint="default"/>
        <w:lang w:val="pt-PT" w:eastAsia="en-US" w:bidi="ar-SA"/>
      </w:rPr>
    </w:lvl>
  </w:abstractNum>
  <w:abstractNum w:abstractNumId="1" w15:restartNumberingAfterBreak="0">
    <w:nsid w:val="4C470332"/>
    <w:multiLevelType w:val="multilevel"/>
    <w:tmpl w:val="F6723CEE"/>
    <w:lvl w:ilvl="0">
      <w:start w:val="1"/>
      <w:numFmt w:val="decimal"/>
      <w:lvlText w:val="%1."/>
      <w:lvlJc w:val="left"/>
      <w:pPr>
        <w:ind w:left="253" w:hanging="242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439" w:hanging="428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0"/>
        <w:w w:val="100"/>
        <w:sz w:val="24"/>
        <w:szCs w:val="24"/>
        <w:lang w:val="pt-PT" w:eastAsia="en-US" w:bidi="ar-SA"/>
      </w:rPr>
    </w:lvl>
    <w:lvl w:ilvl="2">
      <w:start w:val="1"/>
      <w:numFmt w:val="lowerLetter"/>
      <w:lvlText w:val="%3)"/>
      <w:lvlJc w:val="left"/>
      <w:pPr>
        <w:ind w:left="12" w:hanging="259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1749" w:hanging="259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058" w:hanging="25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368" w:hanging="25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677" w:hanging="25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87" w:hanging="25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296" w:hanging="259"/>
      </w:pPr>
      <w:rPr>
        <w:rFonts w:hint="default"/>
        <w:lang w:val="pt-PT" w:eastAsia="en-US" w:bidi="ar-S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5031"/>
    <w:rsid w:val="000857D0"/>
    <w:rsid w:val="009D4D69"/>
    <w:rsid w:val="00DD5031"/>
    <w:rsid w:val="00FC66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1A5B4C"/>
  <w15:docId w15:val="{3AD28C1C-00CD-456A-8982-5751274F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pt-PT"/>
    </w:rPr>
  </w:style>
  <w:style w:type="paragraph" w:styleId="Ttulo1">
    <w:name w:val="heading 1"/>
    <w:basedOn w:val="Normal"/>
    <w:uiPriority w:val="1"/>
    <w:qFormat/>
    <w:pPr>
      <w:ind w:left="252" w:hanging="240"/>
      <w:outlineLvl w:val="0"/>
    </w:pPr>
    <w:rPr>
      <w:b/>
      <w:bCs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uiPriority w:val="1"/>
    <w:qFormat/>
    <w:pPr>
      <w:ind w:left="12"/>
    </w:pPr>
    <w:rPr>
      <w:sz w:val="24"/>
      <w:szCs w:val="24"/>
    </w:rPr>
  </w:style>
  <w:style w:type="paragraph" w:styleId="PargrafodaLista">
    <w:name w:val="List Paragraph"/>
    <w:basedOn w:val="Normal"/>
    <w:uiPriority w:val="1"/>
    <w:qFormat/>
    <w:pPr>
      <w:ind w:left="252" w:hanging="240"/>
    </w:pPr>
  </w:style>
  <w:style w:type="paragraph" w:customStyle="1" w:styleId="TableParagraph">
    <w:name w:val="Table Paragraph"/>
    <w:basedOn w:val="Normal"/>
    <w:uiPriority w:val="1"/>
    <w:qFormat/>
    <w:pPr>
      <w:spacing w:before="113"/>
      <w:ind w:left="2" w:right="2"/>
      <w:jc w:val="center"/>
    </w:pPr>
  </w:style>
  <w:style w:type="character" w:styleId="Hyperlink">
    <w:name w:val="Hyperlink"/>
    <w:basedOn w:val="Fontepargpadro"/>
    <w:uiPriority w:val="99"/>
    <w:unhideWhenUsed/>
    <w:rsid w:val="000857D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lattes.cnpq.br/9511031028069209" TargetMode="External"/><Relationship Id="rId21" Type="http://schemas.openxmlformats.org/officeDocument/2006/relationships/hyperlink" Target="http://lattes.cnpq.br/3664332709495119" TargetMode="External"/><Relationship Id="rId42" Type="http://schemas.openxmlformats.org/officeDocument/2006/relationships/hyperlink" Target="http://lattes.cnpq.br/6907591478449966" TargetMode="External"/><Relationship Id="rId47" Type="http://schemas.openxmlformats.org/officeDocument/2006/relationships/hyperlink" Target="http://lattes.cnpq.br/9648583745536616" TargetMode="External"/><Relationship Id="rId63" Type="http://schemas.openxmlformats.org/officeDocument/2006/relationships/hyperlink" Target="http://lattes.cnpq.br/0927444246880817" TargetMode="External"/><Relationship Id="rId68" Type="http://schemas.openxmlformats.org/officeDocument/2006/relationships/hyperlink" Target="http://lattes.cnpq.br/8337688339279747" TargetMode="External"/><Relationship Id="rId84" Type="http://schemas.openxmlformats.org/officeDocument/2006/relationships/hyperlink" Target="http://lattes.cnpq.br/7026272780442852" TargetMode="External"/><Relationship Id="rId89" Type="http://schemas.openxmlformats.org/officeDocument/2006/relationships/hyperlink" Target="http://lattes.cnpq.br/0447073555893530" TargetMode="External"/><Relationship Id="rId2" Type="http://schemas.openxmlformats.org/officeDocument/2006/relationships/styles" Target="styles.xml"/><Relationship Id="rId16" Type="http://schemas.openxmlformats.org/officeDocument/2006/relationships/hyperlink" Target="http://lattes.cnpq.br/3286105295450000" TargetMode="External"/><Relationship Id="rId29" Type="http://schemas.openxmlformats.org/officeDocument/2006/relationships/hyperlink" Target="http://lattes.cnpq.br/4102934680517945" TargetMode="External"/><Relationship Id="rId107" Type="http://schemas.openxmlformats.org/officeDocument/2006/relationships/hyperlink" Target="mailto:inctconexao@gmail.com" TargetMode="External"/><Relationship Id="rId11" Type="http://schemas.openxmlformats.org/officeDocument/2006/relationships/hyperlink" Target="http://lattes.cnpq.br/9089138319657407" TargetMode="External"/><Relationship Id="rId24" Type="http://schemas.openxmlformats.org/officeDocument/2006/relationships/hyperlink" Target="http://lattes.cnpq.br/2723540144012951" TargetMode="External"/><Relationship Id="rId32" Type="http://schemas.openxmlformats.org/officeDocument/2006/relationships/hyperlink" Target="http://lattes.cnpq.br/7115766333830560" TargetMode="External"/><Relationship Id="rId37" Type="http://schemas.openxmlformats.org/officeDocument/2006/relationships/hyperlink" Target="http://lattes.cnpq.br/7304754015970927" TargetMode="External"/><Relationship Id="rId40" Type="http://schemas.openxmlformats.org/officeDocument/2006/relationships/hyperlink" Target="http://lattes.cnpq.br/3577367760914649" TargetMode="External"/><Relationship Id="rId45" Type="http://schemas.openxmlformats.org/officeDocument/2006/relationships/hyperlink" Target="http://lattes.cnpq.br/7130569683759838" TargetMode="External"/><Relationship Id="rId53" Type="http://schemas.openxmlformats.org/officeDocument/2006/relationships/hyperlink" Target="http://lattes.cnpq.br/9715943105309778" TargetMode="External"/><Relationship Id="rId58" Type="http://schemas.openxmlformats.org/officeDocument/2006/relationships/hyperlink" Target="http://lattes.cnpq.br/6702263433510376" TargetMode="External"/><Relationship Id="rId66" Type="http://schemas.openxmlformats.org/officeDocument/2006/relationships/hyperlink" Target="http://lattes.cnpq.br/3277542005309012" TargetMode="External"/><Relationship Id="rId74" Type="http://schemas.openxmlformats.org/officeDocument/2006/relationships/hyperlink" Target="http://lattes.cnpq.br/6952341456850495" TargetMode="External"/><Relationship Id="rId79" Type="http://schemas.openxmlformats.org/officeDocument/2006/relationships/hyperlink" Target="http://lattes.cnpq.br/2855597663270186" TargetMode="External"/><Relationship Id="rId87" Type="http://schemas.openxmlformats.org/officeDocument/2006/relationships/hyperlink" Target="http://lattes.cnpq.br/7532334620264577" TargetMode="External"/><Relationship Id="rId102" Type="http://schemas.openxmlformats.org/officeDocument/2006/relationships/hyperlink" Target="http://lattes.cnpq.br/9245693947308946" TargetMode="External"/><Relationship Id="rId110" Type="http://schemas.openxmlformats.org/officeDocument/2006/relationships/fontTable" Target="fontTable.xml"/><Relationship Id="rId5" Type="http://schemas.openxmlformats.org/officeDocument/2006/relationships/footnotes" Target="footnotes.xml"/><Relationship Id="rId61" Type="http://schemas.openxmlformats.org/officeDocument/2006/relationships/hyperlink" Target="http://lattes.cnpq.br/9637683978812335" TargetMode="External"/><Relationship Id="rId82" Type="http://schemas.openxmlformats.org/officeDocument/2006/relationships/hyperlink" Target="http://lattes.cnpq.br/6010413631026964" TargetMode="External"/><Relationship Id="rId90" Type="http://schemas.openxmlformats.org/officeDocument/2006/relationships/hyperlink" Target="http://lattes.cnpq.br/2072684176575855" TargetMode="External"/><Relationship Id="rId95" Type="http://schemas.openxmlformats.org/officeDocument/2006/relationships/hyperlink" Target="http://lattes.cnpq.br/4411895644401494" TargetMode="External"/><Relationship Id="rId19" Type="http://schemas.openxmlformats.org/officeDocument/2006/relationships/hyperlink" Target="http://lattes.cnpq.br/7319692127609590" TargetMode="External"/><Relationship Id="rId14" Type="http://schemas.openxmlformats.org/officeDocument/2006/relationships/hyperlink" Target="http://lattes.cnpq.br/2544969941465695" TargetMode="External"/><Relationship Id="rId22" Type="http://schemas.openxmlformats.org/officeDocument/2006/relationships/hyperlink" Target="http://lattes.cnpq.br/9724703168940206" TargetMode="External"/><Relationship Id="rId27" Type="http://schemas.openxmlformats.org/officeDocument/2006/relationships/hyperlink" Target="http://lattes.cnpq.br/6216803824187190" TargetMode="External"/><Relationship Id="rId30" Type="http://schemas.openxmlformats.org/officeDocument/2006/relationships/hyperlink" Target="http://lattes.cnpq.br/0766735065718186" TargetMode="External"/><Relationship Id="rId35" Type="http://schemas.openxmlformats.org/officeDocument/2006/relationships/hyperlink" Target="http://lattes.cnpq.br/2335579486048242" TargetMode="External"/><Relationship Id="rId43" Type="http://schemas.openxmlformats.org/officeDocument/2006/relationships/hyperlink" Target="http://lattes.cnpq.br/9982051066384373" TargetMode="External"/><Relationship Id="rId48" Type="http://schemas.openxmlformats.org/officeDocument/2006/relationships/hyperlink" Target="http://lattes.cnpq.br/4028993334703256" TargetMode="External"/><Relationship Id="rId56" Type="http://schemas.openxmlformats.org/officeDocument/2006/relationships/hyperlink" Target="http://lattes.cnpq.br/6693264591240467" TargetMode="External"/><Relationship Id="rId64" Type="http://schemas.openxmlformats.org/officeDocument/2006/relationships/hyperlink" Target="http://lattes.cnpq.br/3790116411091463" TargetMode="External"/><Relationship Id="rId69" Type="http://schemas.openxmlformats.org/officeDocument/2006/relationships/hyperlink" Target="http://lattes.cnpq.br/0492582888795669" TargetMode="External"/><Relationship Id="rId77" Type="http://schemas.openxmlformats.org/officeDocument/2006/relationships/hyperlink" Target="http://lattes.cnpq.br/5020204291901063" TargetMode="External"/><Relationship Id="rId100" Type="http://schemas.openxmlformats.org/officeDocument/2006/relationships/hyperlink" Target="http://lattes.cnpq.br/1949183981749520" TargetMode="External"/><Relationship Id="rId105" Type="http://schemas.openxmlformats.org/officeDocument/2006/relationships/hyperlink" Target="http://lattes.cnpq.br/3040017553449056" TargetMode="External"/><Relationship Id="rId8" Type="http://schemas.openxmlformats.org/officeDocument/2006/relationships/hyperlink" Target="http://lattes.cnpq.br/1636594441225024" TargetMode="External"/><Relationship Id="rId51" Type="http://schemas.openxmlformats.org/officeDocument/2006/relationships/hyperlink" Target="http://lattes.cnpq.br/2736450812832214" TargetMode="External"/><Relationship Id="rId72" Type="http://schemas.openxmlformats.org/officeDocument/2006/relationships/hyperlink" Target="http://lattes.cnpq.br/3925768576575087" TargetMode="External"/><Relationship Id="rId80" Type="http://schemas.openxmlformats.org/officeDocument/2006/relationships/hyperlink" Target="http://lattes.cnpq.br/5290132421152870" TargetMode="External"/><Relationship Id="rId85" Type="http://schemas.openxmlformats.org/officeDocument/2006/relationships/hyperlink" Target="http://lattes.cnpq.br/8327740316993381" TargetMode="External"/><Relationship Id="rId93" Type="http://schemas.openxmlformats.org/officeDocument/2006/relationships/hyperlink" Target="http://lattes.cnpq.br/1276172117264854" TargetMode="External"/><Relationship Id="rId98" Type="http://schemas.openxmlformats.org/officeDocument/2006/relationships/hyperlink" Target="http://lattes.cnpq.br/4211583011965886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lattes.cnpq.br/1721501040953897" TargetMode="External"/><Relationship Id="rId17" Type="http://schemas.openxmlformats.org/officeDocument/2006/relationships/hyperlink" Target="http://lattes.cnpq.br/8279471785523666" TargetMode="External"/><Relationship Id="rId25" Type="http://schemas.openxmlformats.org/officeDocument/2006/relationships/hyperlink" Target="http://lattes.cnpq.br/6739056486617246" TargetMode="External"/><Relationship Id="rId33" Type="http://schemas.openxmlformats.org/officeDocument/2006/relationships/hyperlink" Target="http://lattes.cnpq.br/7843921080156608" TargetMode="External"/><Relationship Id="rId38" Type="http://schemas.openxmlformats.org/officeDocument/2006/relationships/hyperlink" Target="http://lattes.cnpq.br/6645304551883488" TargetMode="External"/><Relationship Id="rId46" Type="http://schemas.openxmlformats.org/officeDocument/2006/relationships/hyperlink" Target="http://lattes.cnpq.br/4802820578036724" TargetMode="External"/><Relationship Id="rId59" Type="http://schemas.openxmlformats.org/officeDocument/2006/relationships/hyperlink" Target="http://lattes.cnpq.br/4784959431673419" TargetMode="External"/><Relationship Id="rId67" Type="http://schemas.openxmlformats.org/officeDocument/2006/relationships/hyperlink" Target="http://lattes.cnpq.br/7570030284513470" TargetMode="External"/><Relationship Id="rId103" Type="http://schemas.openxmlformats.org/officeDocument/2006/relationships/hyperlink" Target="http://lattes.cnpq.br/4983120676722029" TargetMode="External"/><Relationship Id="rId108" Type="http://schemas.openxmlformats.org/officeDocument/2006/relationships/hyperlink" Target="mailto:inctconexao@gmail.com" TargetMode="External"/><Relationship Id="rId20" Type="http://schemas.openxmlformats.org/officeDocument/2006/relationships/hyperlink" Target="http://lattes.cnpq.br/2378354468519638" TargetMode="External"/><Relationship Id="rId41" Type="http://schemas.openxmlformats.org/officeDocument/2006/relationships/hyperlink" Target="http://lattes.cnpq.br/6030930058307437" TargetMode="External"/><Relationship Id="rId54" Type="http://schemas.openxmlformats.org/officeDocument/2006/relationships/hyperlink" Target="http://lattes.cnpq.br/4523821762412955" TargetMode="External"/><Relationship Id="rId62" Type="http://schemas.openxmlformats.org/officeDocument/2006/relationships/hyperlink" Target="http://lattes.cnpq.br/9509290240626293" TargetMode="External"/><Relationship Id="rId70" Type="http://schemas.openxmlformats.org/officeDocument/2006/relationships/hyperlink" Target="http://lattes.cnpq.br/6742390457977989" TargetMode="External"/><Relationship Id="rId75" Type="http://schemas.openxmlformats.org/officeDocument/2006/relationships/hyperlink" Target="http://lattes.cnpq.br/3142116071365323" TargetMode="External"/><Relationship Id="rId83" Type="http://schemas.openxmlformats.org/officeDocument/2006/relationships/hyperlink" Target="http://lattes.cnpq.br/1856356565073613" TargetMode="External"/><Relationship Id="rId88" Type="http://schemas.openxmlformats.org/officeDocument/2006/relationships/hyperlink" Target="http://lattes.cnpq.br/5616845340608352" TargetMode="External"/><Relationship Id="rId91" Type="http://schemas.openxmlformats.org/officeDocument/2006/relationships/hyperlink" Target="http://lattes.cnpq.br/3043580578707915" TargetMode="External"/><Relationship Id="rId96" Type="http://schemas.openxmlformats.org/officeDocument/2006/relationships/hyperlink" Target="http://lattes.cnpq.br/3222239663338873" TargetMode="External"/><Relationship Id="rId11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hyperlink" Target="http://lattes.cnpq.br/4256751725691657" TargetMode="External"/><Relationship Id="rId23" Type="http://schemas.openxmlformats.org/officeDocument/2006/relationships/hyperlink" Target="http://lattes.cnpq.br/9325979084800204" TargetMode="External"/><Relationship Id="rId28" Type="http://schemas.openxmlformats.org/officeDocument/2006/relationships/hyperlink" Target="http://lattes.cnpq.br/4216831020096011" TargetMode="External"/><Relationship Id="rId36" Type="http://schemas.openxmlformats.org/officeDocument/2006/relationships/hyperlink" Target="http://lattes.cnpq.br/2210782014123027" TargetMode="External"/><Relationship Id="rId49" Type="http://schemas.openxmlformats.org/officeDocument/2006/relationships/hyperlink" Target="http://lattes.cnpq.br/5255638248194088" TargetMode="External"/><Relationship Id="rId57" Type="http://schemas.openxmlformats.org/officeDocument/2006/relationships/hyperlink" Target="http://lattes.cnpq.br/8812249617761291" TargetMode="External"/><Relationship Id="rId106" Type="http://schemas.openxmlformats.org/officeDocument/2006/relationships/hyperlink" Target="http://lattes.cnpq.br/6129024881955231" TargetMode="External"/><Relationship Id="rId10" Type="http://schemas.openxmlformats.org/officeDocument/2006/relationships/hyperlink" Target="http://lattes.cnpq.br/6440720566226268" TargetMode="External"/><Relationship Id="rId31" Type="http://schemas.openxmlformats.org/officeDocument/2006/relationships/hyperlink" Target="http://lattes.cnpq.br/9346965102777187" TargetMode="External"/><Relationship Id="rId44" Type="http://schemas.openxmlformats.org/officeDocument/2006/relationships/hyperlink" Target="http://lattes.cnpq.br/1582973611190117" TargetMode="External"/><Relationship Id="rId52" Type="http://schemas.openxmlformats.org/officeDocument/2006/relationships/hyperlink" Target="http://lattes.cnpq.br/4518337589148307" TargetMode="External"/><Relationship Id="rId60" Type="http://schemas.openxmlformats.org/officeDocument/2006/relationships/hyperlink" Target="https://lattes.cnpq.br/3560485778599761" TargetMode="External"/><Relationship Id="rId65" Type="http://schemas.openxmlformats.org/officeDocument/2006/relationships/hyperlink" Target="http://lattes.cnpq.br/5164284305900865" TargetMode="External"/><Relationship Id="rId73" Type="http://schemas.openxmlformats.org/officeDocument/2006/relationships/hyperlink" Target="http://lattes.cnpq.br/8867866033296703" TargetMode="External"/><Relationship Id="rId78" Type="http://schemas.openxmlformats.org/officeDocument/2006/relationships/hyperlink" Target="http://lattes.cnpq.br/9897023410899133" TargetMode="External"/><Relationship Id="rId81" Type="http://schemas.openxmlformats.org/officeDocument/2006/relationships/hyperlink" Target="http://lattes.cnpq.br/0288804659104012" TargetMode="External"/><Relationship Id="rId86" Type="http://schemas.openxmlformats.org/officeDocument/2006/relationships/hyperlink" Target="http://lattes.cnpq.br/7596712599262929" TargetMode="External"/><Relationship Id="rId94" Type="http://schemas.openxmlformats.org/officeDocument/2006/relationships/hyperlink" Target="http://lattes.cnpq.br/5991773287291413" TargetMode="External"/><Relationship Id="rId99" Type="http://schemas.openxmlformats.org/officeDocument/2006/relationships/hyperlink" Target="http://lattes.cnpq.br/5609440742548710" TargetMode="External"/><Relationship Id="rId101" Type="http://schemas.openxmlformats.org/officeDocument/2006/relationships/hyperlink" Target="http://lattes.cnpq.br/7929365947112687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lattes.cnpq.br/1107147892852610" TargetMode="External"/><Relationship Id="rId13" Type="http://schemas.openxmlformats.org/officeDocument/2006/relationships/hyperlink" Target="http://lattes.cnpq.br/5432685912072439" TargetMode="External"/><Relationship Id="rId18" Type="http://schemas.openxmlformats.org/officeDocument/2006/relationships/hyperlink" Target="http://lattes.cnpq.br/0357402349200861" TargetMode="External"/><Relationship Id="rId39" Type="http://schemas.openxmlformats.org/officeDocument/2006/relationships/hyperlink" Target="http://lattes.cnpq.br/2767238488997600" TargetMode="External"/><Relationship Id="rId109" Type="http://schemas.openxmlformats.org/officeDocument/2006/relationships/hyperlink" Target="https://inct-conexao.com.br/" TargetMode="External"/><Relationship Id="rId34" Type="http://schemas.openxmlformats.org/officeDocument/2006/relationships/hyperlink" Target="http://lattes.cnpq.br/2160591502844896" TargetMode="External"/><Relationship Id="rId50" Type="http://schemas.openxmlformats.org/officeDocument/2006/relationships/hyperlink" Target="http://lattes.cnpq.br/1697765782130464" TargetMode="External"/><Relationship Id="rId55" Type="http://schemas.openxmlformats.org/officeDocument/2006/relationships/hyperlink" Target="http://lattes.cnpq.br/1352117560279931" TargetMode="External"/><Relationship Id="rId76" Type="http://schemas.openxmlformats.org/officeDocument/2006/relationships/hyperlink" Target="http://lattes.cnpq.br/2913451575350769" TargetMode="External"/><Relationship Id="rId97" Type="http://schemas.openxmlformats.org/officeDocument/2006/relationships/hyperlink" Target="http://lattes.cnpq.br/6679148883805360" TargetMode="External"/><Relationship Id="rId104" Type="http://schemas.openxmlformats.org/officeDocument/2006/relationships/hyperlink" Target="http://lattes.cnpq.br/6645888812991827" TargetMode="External"/><Relationship Id="rId7" Type="http://schemas.openxmlformats.org/officeDocument/2006/relationships/header" Target="header1.xml"/><Relationship Id="rId71" Type="http://schemas.openxmlformats.org/officeDocument/2006/relationships/hyperlink" Target="http://lattes.cnpq.br/6102293278640224" TargetMode="External"/><Relationship Id="rId92" Type="http://schemas.openxmlformats.org/officeDocument/2006/relationships/hyperlink" Target="http://lattes.cnpq.br/7341938714365067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3545</Words>
  <Characters>19147</Characters>
  <Application>Microsoft Office Word</Application>
  <DocSecurity>0</DocSecurity>
  <Lines>159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Aleff Ferreira</cp:lastModifiedBy>
  <cp:revision>2</cp:revision>
  <dcterms:created xsi:type="dcterms:W3CDTF">2026-07-08T18:02:00Z</dcterms:created>
  <dcterms:modified xsi:type="dcterms:W3CDTF">2026-07-08T18:02:00Z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Creator">
    <vt:lpwstr>Microsoft® Word para Microsoft 365</vt:lpwstr>
  </property>
  <property fmtid="{D5CDD505-2E9C-101B-9397-08002B2CF9AE}" pid="5" name="LastSaved">
    <vt:filetime>2026-07-08T00:00:00Z</vt:filetime>
  </property>
  <property fmtid="{D5CDD505-2E9C-101B-9397-08002B2CF9AE}" pid="6" name="Producer">
    <vt:lpwstr>Microsoft® Word para Microsoft 365</vt:lpwstr>
  </property>
</Properties>
</file>