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85BC" w14:textId="77777777" w:rsidR="0091226B" w:rsidRDefault="0091226B" w:rsidP="0091226B">
      <w:r>
        <w:t>O Tribunal da IA (Estudo de Caso RH)</w:t>
      </w:r>
    </w:p>
    <w:p w14:paraId="177350EC" w14:textId="77777777" w:rsidR="0091226B" w:rsidRDefault="0091226B" w:rsidP="0091226B">
      <w:r>
        <w:t>1. O Debate: De onde veio o preconceito da IA (</w:t>
      </w:r>
      <w:proofErr w:type="spellStart"/>
      <w:r>
        <w:t>Pre</w:t>
      </w:r>
      <w:proofErr w:type="spellEnd"/>
      <w:r>
        <w:t>-training vs. Fine-</w:t>
      </w:r>
      <w:proofErr w:type="spellStart"/>
      <w:r>
        <w:t>Tuning</w:t>
      </w:r>
      <w:proofErr w:type="spellEnd"/>
      <w:r>
        <w:t>)?</w:t>
      </w:r>
    </w:p>
    <w:p w14:paraId="3DF42196" w14:textId="77777777" w:rsidR="0091226B" w:rsidRDefault="0091226B" w:rsidP="0091226B">
      <w:r>
        <w:t>A Resposta: O grande culpado neste cenário foi o Fine-</w:t>
      </w:r>
      <w:proofErr w:type="spellStart"/>
      <w:r>
        <w:t>Tuning</w:t>
      </w:r>
      <w:proofErr w:type="spellEnd"/>
      <w:r>
        <w:t xml:space="preserve"> (Ajuste Fino).</w:t>
      </w:r>
    </w:p>
    <w:p w14:paraId="59B945A4" w14:textId="66773C9A" w:rsidR="0091226B" w:rsidRDefault="0091226B" w:rsidP="0091226B">
      <w:r>
        <w:t xml:space="preserve">A Explicação: O </w:t>
      </w:r>
      <w:proofErr w:type="spellStart"/>
      <w:r>
        <w:t>Pre</w:t>
      </w:r>
      <w:proofErr w:type="spellEnd"/>
      <w:r>
        <w:t>-training (treinamento básico da IA com dados de toda a internet) traz, sim, preconceitos gerais do mundo</w:t>
      </w:r>
      <w:r>
        <w:t>.</w:t>
      </w:r>
    </w:p>
    <w:p w14:paraId="33B18FBA" w14:textId="5B35D49D" w:rsidR="0091226B" w:rsidRDefault="0091226B" w:rsidP="0091226B">
      <w:r>
        <w:t>No entanto, a gerência confessou que o modelo estava refletindo os "padrões de sucesso passados" da própria empresa. Isso significa que a empresa pegou seus próprios dados históricos (onde RH provavelmente só contratava pessoas jovens e de bairros centrais) e usou isso no Fine-</w:t>
      </w:r>
      <w:proofErr w:type="spellStart"/>
      <w:r>
        <w:t>tuning</w:t>
      </w:r>
      <w:proofErr w:type="spellEnd"/>
      <w:r>
        <w:t xml:space="preserve"> para ensinar o modelo</w:t>
      </w:r>
      <w:r>
        <w:t>.</w:t>
      </w:r>
    </w:p>
    <w:p w14:paraId="3DE3A2AB" w14:textId="650DAFCD" w:rsidR="0091226B" w:rsidRDefault="0091226B" w:rsidP="0091226B">
      <w:r>
        <w:t>A IA simplesmente aprendeu que o "padrão de sucesso" da empresa era excluir os outros perfis.</w:t>
      </w:r>
    </w:p>
    <w:p w14:paraId="60E45AA1" w14:textId="77777777" w:rsidR="0091226B" w:rsidRDefault="0091226B" w:rsidP="0091226B">
      <w:r>
        <w:t>2. Os 3 Argumentos Éticos (Por que a empresa está errada?)</w:t>
      </w:r>
    </w:p>
    <w:p w14:paraId="3375AA88" w14:textId="591E4AA0" w:rsidR="0091226B" w:rsidRDefault="0091226B" w:rsidP="0091226B">
      <w:r>
        <w:t>A IA é um Espelho da Sociedade (Viés Injusto): A máquina não cria preconceitos sozinha; ela apenas expõe e amplifica os preconceitos que já existiam nos dados históricos da empresa</w:t>
      </w:r>
      <w:r>
        <w:t>.</w:t>
      </w:r>
    </w:p>
    <w:p w14:paraId="441BE74B" w14:textId="39D9CAB7" w:rsidR="0091226B" w:rsidRDefault="0091226B" w:rsidP="0091226B">
      <w:r>
        <w:t>O argumento da gerência de que "a culpa é dos dados" não os isenta, pois as decisões humanas se transformam em valores embutidos no código</w:t>
      </w:r>
      <w:r>
        <w:t>.</w:t>
      </w:r>
    </w:p>
    <w:p w14:paraId="7D84F173" w14:textId="0C4E7B38" w:rsidR="0091226B" w:rsidRDefault="0091226B" w:rsidP="0091226B"/>
    <w:p w14:paraId="702FB45F" w14:textId="7342B13C" w:rsidR="0091226B" w:rsidRDefault="0091226B" w:rsidP="0091226B">
      <w:r>
        <w:t>Velocidade e Escala do Dano (Impacto Social): Quando um humano é preconceituoso, ele afeta um candidato por vez. Quando colocamos isso em um sistema automatizado (sem supervisão), os impactos não intencionais ocorrem em velocidade e escala extremas, perpetuando a exclusão de pessoas acima de 50 anos e de zonas periféricas em massa</w:t>
      </w:r>
      <w:r>
        <w:t>.</w:t>
      </w:r>
    </w:p>
    <w:p w14:paraId="71279A6B" w14:textId="60963412" w:rsidR="0091226B" w:rsidRDefault="0091226B" w:rsidP="0091226B"/>
    <w:p w14:paraId="175BE918" w14:textId="460CBD34" w:rsidR="0091226B" w:rsidRDefault="0091226B" w:rsidP="0091226B">
      <w:r>
        <w:t xml:space="preserve">Falta de "Ética </w:t>
      </w:r>
      <w:proofErr w:type="spellStart"/>
      <w:r>
        <w:t>by</w:t>
      </w:r>
      <w:proofErr w:type="spellEnd"/>
      <w:r>
        <w:t xml:space="preserve"> Design": A responsabilidade ética não pode ser lembrada apenas após o dano ser feito (na auditoria). A ética deve ser construída desde o design (o desenho do projeto), verificando quais dados estão sendo usados para treinar o modelo antes de ele ser lançado</w:t>
      </w:r>
      <w:r>
        <w:t>.</w:t>
      </w:r>
    </w:p>
    <w:p w14:paraId="3C09F8B0" w14:textId="7D587851" w:rsidR="0091226B" w:rsidRDefault="0091226B" w:rsidP="0091226B"/>
    <w:p w14:paraId="65964FE7" w14:textId="77777777" w:rsidR="0091226B" w:rsidRDefault="0091226B" w:rsidP="0091226B">
      <w:r>
        <w:t>3. Solução de Engenharia (Como consertar esse problema?) Para resolver essa situação, os alunos poderiam sugerir uma combinação das seguintes intervenções técnicas:</w:t>
      </w:r>
    </w:p>
    <w:p w14:paraId="52843432" w14:textId="464E35DF" w:rsidR="0091226B" w:rsidRDefault="0091226B" w:rsidP="0091226B">
      <w:r>
        <w:t>Auditoria e Limpeza dos Dados (Fine-</w:t>
      </w:r>
      <w:proofErr w:type="spellStart"/>
      <w:r>
        <w:t>Tuning</w:t>
      </w:r>
      <w:proofErr w:type="spellEnd"/>
      <w:r>
        <w:t>): A equipe de engenharia deve limpar a base de dados histórica antes de alimentar a IA</w:t>
      </w:r>
      <w:r>
        <w:t>.</w:t>
      </w:r>
    </w:p>
    <w:p w14:paraId="34D355DB" w14:textId="580EAEA1" w:rsidR="0091226B" w:rsidRDefault="0091226B" w:rsidP="0091226B">
      <w:r>
        <w:lastRenderedPageBreak/>
        <w:t>Devem ser removidas informações como "CEP/Bairro", "Idade" ou "Ano de Formatura", garantindo que a IA avalie apenas as competências técnicas (qualificações).</w:t>
      </w:r>
    </w:p>
    <w:p w14:paraId="2A91776B" w14:textId="71C33E71" w:rsidR="0091226B" w:rsidRDefault="0091226B" w:rsidP="0091226B"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-loop (Humanos no Comando): O sistema não deve tomar a decisão final de desqualificar alguém sozinho. Deve haver uma etapa onde um humano revisa as decisões tomadas pela máquina quando as qualificações do candidato são altas</w:t>
      </w:r>
      <w:r>
        <w:t>.</w:t>
      </w:r>
    </w:p>
    <w:p w14:paraId="299F1AF1" w14:textId="6A3F6AFC" w:rsidR="0091226B" w:rsidRDefault="0091226B" w:rsidP="0091226B"/>
    <w:p w14:paraId="2CA9467A" w14:textId="57D94593" w:rsidR="00742898" w:rsidRDefault="0091226B" w:rsidP="0091226B">
      <w:r>
        <w:t>IA Constitucional (Filtros de Saída): Programar barreiras de segurança (</w:t>
      </w:r>
      <w:proofErr w:type="spellStart"/>
      <w:r>
        <w:t>Safety</w:t>
      </w:r>
      <w:proofErr w:type="spellEnd"/>
      <w:r>
        <w:t xml:space="preserve"> Settings) para que o sistema de IA se autocritique e seja proibido de usar a idade ou a localização geográfica como critério para gerar o resumo do candidato</w:t>
      </w:r>
    </w:p>
    <w:sectPr w:rsidR="007428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142B"/>
    <w:multiLevelType w:val="multilevel"/>
    <w:tmpl w:val="E28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75838"/>
    <w:multiLevelType w:val="multilevel"/>
    <w:tmpl w:val="5E5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A7284"/>
    <w:multiLevelType w:val="multilevel"/>
    <w:tmpl w:val="F37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343505">
    <w:abstractNumId w:val="0"/>
  </w:num>
  <w:num w:numId="2" w16cid:durableId="1284114482">
    <w:abstractNumId w:val="2"/>
  </w:num>
  <w:num w:numId="3" w16cid:durableId="315181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6B"/>
    <w:rsid w:val="0010478F"/>
    <w:rsid w:val="002C0128"/>
    <w:rsid w:val="00742898"/>
    <w:rsid w:val="0091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B99BE"/>
  <w15:chartTrackingRefBased/>
  <w15:docId w15:val="{2781A9C0-159C-4F1A-B260-A57F29A2B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2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22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2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22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2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2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22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22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22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22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2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413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Jose de Souza Figueiredo</dc:creator>
  <cp:keywords/>
  <dc:description/>
  <cp:lastModifiedBy>Alessandro Jose de Souza Figueiredo</cp:lastModifiedBy>
  <cp:revision>1</cp:revision>
  <dcterms:created xsi:type="dcterms:W3CDTF">2026-06-22T17:29:00Z</dcterms:created>
  <dcterms:modified xsi:type="dcterms:W3CDTF">2026-06-22T17:33:00Z</dcterms:modified>
</cp:coreProperties>
</file>