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4E706F" w:rsidRDefault="004E706F" w:rsidP="004E706F">
      <w:r w:rsidRPr="004E706F">
        <w:t>Inserimento Dati: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data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prezzo manodopera durante la modifica dei cantieri</w:t>
      </w:r>
    </w:p>
    <w:p w:rsidR="004E706F" w:rsidRPr="001979D4" w:rsidRDefault="004E706F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1979D4">
        <w:rPr>
          <w:highlight w:val="green"/>
        </w:rPr>
        <w:t>Controllare il funzionamento della valore preventivo durante la modifica dei cantieri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A36AAB" w:rsidRDefault="00357BF0" w:rsidP="00BA6CB5">
      <w:pPr>
        <w:pStyle w:val="ListParagraph"/>
        <w:numPr>
          <w:ilvl w:val="0"/>
          <w:numId w:val="16"/>
        </w:numPr>
      </w:pPr>
      <w:r w:rsidRPr="00A3487E">
        <w:rPr>
          <w:highlight w:val="green"/>
        </w:rPr>
        <w:t>Nascondere Filtri “Cod Art” e “Descri Cod Art” da “Materiali Cantieri” Sotto “Listino”</w:t>
      </w: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E04BD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 xml:space="preserve">Cancellare contenuto campi quando si deve inserire un nuovo record dopo aver cliccato </w:t>
      </w:r>
      <w:r w:rsidRPr="000E04BD">
        <w:rPr>
          <w:highlight w:val="green"/>
        </w:rPr>
        <w:t>“Visualizza” o “Modifica”</w:t>
      </w:r>
    </w:p>
    <w:p w:rsidR="00B35AB1" w:rsidRPr="00B1168B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0E04BD">
        <w:rPr>
          <w:highlight w:val="green"/>
        </w:rPr>
        <w:t xml:space="preserve">Aggiungere pulsante per l’aggiornamento del prezzo manodopera, del cantiere scelto, </w:t>
      </w:r>
      <w:r w:rsidRPr="00B1168B">
        <w:rPr>
          <w:highlight w:val="green"/>
        </w:rPr>
        <w:t>nella scheda Gestione Manodopera (Nuova TextBox e bottone di fianco ai Checkbox)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Fare la stessa cosa per l’operaio, fitlrando la Query anche sul valore del DDL “Scegli Operaio” (Sotto al titolo della scheda, NON quello dell’intestazione)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Raggruppare record del DDL Scegli DDT per NumDDT, mostrando Data, NumDDT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Proporre nel campo di testo “Fascia” il valore del cantiere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0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B1168B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 xml:space="preserve">Togliere </w:t>
      </w:r>
      <w:r w:rsidRPr="00B1168B">
        <w:rPr>
          <w:highlight w:val="green"/>
        </w:rPr>
        <w:t>Fornitore da “Arrotondamento”,“Manodopera”,”Operaio”</w:t>
      </w:r>
    </w:p>
    <w:p w:rsidR="00E44BDD" w:rsidRPr="00B1168B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Aggiungere Bottone a destra di “Filtra”  del DdlScegliCantieri per svuotare l’intestazione</w:t>
      </w:r>
    </w:p>
    <w:p w:rsidR="009F2018" w:rsidRPr="00B1168B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Controllare messaggi dopo la “modifica” di manodopera</w:t>
      </w:r>
    </w:p>
    <w:p w:rsidR="00405330" w:rsidRPr="00B1168B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 xml:space="preserve">Spostare “Gestione Pagamenti” in una pagina a parte, </w:t>
      </w:r>
      <w:r w:rsidR="00D12514" w:rsidRPr="00B1168B">
        <w:rPr>
          <w:highlight w:val="green"/>
        </w:rPr>
        <w:t>togliendo i campi dell’intestazione (Lasciando solo Scegli Cantiere e Data)</w:t>
      </w:r>
    </w:p>
    <w:p w:rsidR="008E6BB3" w:rsidRPr="00B1168B" w:rsidRDefault="00C81DBB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lastRenderedPageBreak/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</w:p>
    <w:p w:rsidR="00A3487E" w:rsidRPr="00B1168B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Spostare i campi in base alla disposizione ricevuta via mail</w:t>
      </w:r>
    </w:p>
    <w:p w:rsidR="00A3487E" w:rsidRPr="00B73099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Ingrandire font dei campi</w:t>
      </w:r>
    </w:p>
    <w:p w:rsidR="004E706F" w:rsidRPr="00B73099" w:rsidRDefault="00A3487E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Fare BindGrid di tutte le categorie al change cantiere</w:t>
      </w:r>
    </w:p>
    <w:p w:rsidR="00C50E08" w:rsidRPr="00B73099" w:rsidRDefault="00C50E08" w:rsidP="004E706F">
      <w:pPr>
        <w:pStyle w:val="ListParagraph"/>
        <w:numPr>
          <w:ilvl w:val="0"/>
          <w:numId w:val="16"/>
        </w:numPr>
        <w:rPr>
          <w:highlight w:val="green"/>
        </w:rPr>
      </w:pPr>
      <w:r w:rsidRPr="00B73099">
        <w:rPr>
          <w:highlight w:val="green"/>
        </w:rPr>
        <w:t>Nascondere le label di messaggio (lblisRecordInserito) al click di tutti i bottoni (inserisci, visual, modif., elimina)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t>Stampe Varie:</w:t>
      </w:r>
    </w:p>
    <w:p w:rsidR="001A7DCD" w:rsidRPr="001A1C26" w:rsidRDefault="001A7DCD" w:rsidP="001A7DCD">
      <w:pPr>
        <w:pStyle w:val="ListParagraph"/>
        <w:numPr>
          <w:ilvl w:val="0"/>
          <w:numId w:val="20"/>
        </w:numPr>
      </w:pPr>
      <w:bookmarkStart w:id="1" w:name="_GoBack"/>
      <w:bookmarkEnd w:id="1"/>
      <w:r w:rsidRPr="001A1C26">
        <w:t>In tutte le stampe inserire, in ogni pagina, intestazione e “numero pagina/numero tot. pagine”</w:t>
      </w:r>
      <w:r w:rsidRPr="001A1C26">
        <w:br/>
        <w:t>(Es. Pag. 1/6)</w:t>
      </w:r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1A1C26" w:rsidRDefault="00614B5E" w:rsidP="00614B5E">
      <w:pPr>
        <w:pStyle w:val="ListParagraph"/>
        <w:numPr>
          <w:ilvl w:val="0"/>
          <w:numId w:val="19"/>
        </w:numPr>
      </w:pPr>
      <w:r w:rsidRPr="001A1C26">
        <w:t>Aggiungere il campo “Note” (Senza Note2)</w:t>
      </w:r>
    </w:p>
    <w:p w:rsidR="004F75E2" w:rsidRPr="001A1C26" w:rsidRDefault="004F75E2" w:rsidP="00614B5E">
      <w:pPr>
        <w:pStyle w:val="ListParagraph"/>
        <w:numPr>
          <w:ilvl w:val="0"/>
          <w:numId w:val="19"/>
        </w:numPr>
      </w:pPr>
      <w:r w:rsidRPr="001A1C26">
        <w:t>Se possibile inserirlo nel rigo successivo a quello inserito (Se non è compilato non va inserito)</w:t>
      </w:r>
    </w:p>
    <w:p w:rsidR="005443E1" w:rsidRPr="00503F93" w:rsidRDefault="005443E1" w:rsidP="005443E1">
      <w:pPr>
        <w:rPr>
          <w:b/>
        </w:rPr>
      </w:pPr>
      <w:r w:rsidRPr="00503F93">
        <w:rPr>
          <w:b/>
        </w:rPr>
        <w:t>Stampa Tipologia:</w:t>
      </w:r>
    </w:p>
    <w:p w:rsidR="0019726D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4D2D47">
        <w:rPr>
          <w:highlight w:val="green"/>
        </w:rPr>
        <w:t xml:space="preserve">Se non è stato scelto </w:t>
      </w:r>
      <w:r w:rsidRPr="00503F93">
        <w:rPr>
          <w:highlight w:val="green"/>
        </w:rPr>
        <w:t>alcun cantiere, filtrare i record con data DA-A (BETWEEN) [Aggiungere 2 TextBox Mode=”Date”]</w:t>
      </w:r>
    </w:p>
    <w:p w:rsidR="005443E1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503F93">
        <w:rPr>
          <w:highlight w:val="green"/>
        </w:rPr>
        <w:t>Aggiungere il totale Qta di fianco al totale Finale</w:t>
      </w:r>
    </w:p>
    <w:p w:rsidR="001A1C26" w:rsidRDefault="001A1C26" w:rsidP="001A1C26">
      <w:pPr>
        <w:rPr>
          <w:highlight w:val="green"/>
        </w:rPr>
      </w:pPr>
    </w:p>
    <w:p w:rsidR="001A1C26" w:rsidRPr="001A1C26" w:rsidRDefault="001A1C26" w:rsidP="001A1C26">
      <w:r w:rsidRPr="001A1C26">
        <w:t>Ordine Gruppi Frutti:</w:t>
      </w:r>
    </w:p>
    <w:p w:rsidR="001A1C26" w:rsidRPr="001A1C26" w:rsidRDefault="001A1C26" w:rsidP="001A1C26">
      <w:pPr>
        <w:pStyle w:val="ListParagraph"/>
        <w:numPr>
          <w:ilvl w:val="0"/>
          <w:numId w:val="22"/>
        </w:numPr>
      </w:pPr>
      <w:r w:rsidRPr="001A1C26">
        <w:t>Aggiungere possibilità di poter inserire in un ordine un frutto (specificandone la quantità) anche se non fa parte di alcun gruppo.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654FC1" w:rsidRDefault="00194F29" w:rsidP="006C25B3">
      <w:pPr>
        <w:pStyle w:val="ListParagraph"/>
        <w:numPr>
          <w:ilvl w:val="0"/>
          <w:numId w:val="14"/>
        </w:numPr>
        <w:rPr>
          <w:highlight w:val="yellow"/>
        </w:rPr>
      </w:pPr>
      <w:r w:rsidRPr="00654FC1">
        <w:rPr>
          <w:highlight w:val="yellow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lastRenderedPageBreak/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05C11"/>
    <w:multiLevelType w:val="hybridMultilevel"/>
    <w:tmpl w:val="65AA9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9"/>
  </w:num>
  <w:num w:numId="5">
    <w:abstractNumId w:val="1"/>
  </w:num>
  <w:num w:numId="6">
    <w:abstractNumId w:val="18"/>
  </w:num>
  <w:num w:numId="7">
    <w:abstractNumId w:val="12"/>
  </w:num>
  <w:num w:numId="8">
    <w:abstractNumId w:val="2"/>
  </w:num>
  <w:num w:numId="9">
    <w:abstractNumId w:val="0"/>
  </w:num>
  <w:num w:numId="10">
    <w:abstractNumId w:val="17"/>
  </w:num>
  <w:num w:numId="11">
    <w:abstractNumId w:val="3"/>
  </w:num>
  <w:num w:numId="12">
    <w:abstractNumId w:val="19"/>
  </w:num>
  <w:num w:numId="13">
    <w:abstractNumId w:val="11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5"/>
  </w:num>
  <w:num w:numId="19">
    <w:abstractNumId w:val="14"/>
  </w:num>
  <w:num w:numId="20">
    <w:abstractNumId w:val="2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1C26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54FC1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3B31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90</cp:revision>
  <dcterms:created xsi:type="dcterms:W3CDTF">2017-06-03T15:07:00Z</dcterms:created>
  <dcterms:modified xsi:type="dcterms:W3CDTF">2017-09-27T10:50:00Z</dcterms:modified>
</cp:coreProperties>
</file>