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C3" w:rsidRPr="003F60C2" w:rsidRDefault="00471DC3" w:rsidP="003F60C2">
      <w:pPr>
        <w:jc w:val="center"/>
        <w:rPr>
          <w:b/>
          <w:sz w:val="20"/>
          <w:szCs w:val="20"/>
          <w:lang w:val="el-GR"/>
        </w:rPr>
      </w:pPr>
      <w:r w:rsidRPr="003F60C2">
        <w:rPr>
          <w:b/>
          <w:sz w:val="20"/>
          <w:szCs w:val="20"/>
          <w:lang w:val="el-GR"/>
        </w:rPr>
        <w:t>Βιομηχανική Ηλεκτρονική</w:t>
      </w:r>
      <w:r w:rsidR="003F60C2" w:rsidRPr="003F60C2">
        <w:rPr>
          <w:b/>
          <w:sz w:val="20"/>
          <w:szCs w:val="20"/>
          <w:lang w:val="el-GR"/>
        </w:rPr>
        <w:t>: Μονοφασική – Τριφασική Ανόρθωση με Διόδους</w:t>
      </w:r>
      <w:r w:rsidR="003F60C2" w:rsidRPr="003F60C2">
        <w:rPr>
          <w:b/>
          <w:sz w:val="20"/>
          <w:szCs w:val="20"/>
          <w:lang w:val="el-GR"/>
        </w:rPr>
        <w:br/>
      </w:r>
      <w:r w:rsidRPr="003F60C2">
        <w:rPr>
          <w:b/>
          <w:sz w:val="20"/>
          <w:szCs w:val="20"/>
          <w:lang w:val="el-GR"/>
        </w:rPr>
        <w:t>Ονοματεπώνυμο:</w:t>
      </w:r>
      <w:r w:rsidRPr="003F60C2">
        <w:rPr>
          <w:sz w:val="20"/>
          <w:szCs w:val="20"/>
          <w:lang w:val="el-GR"/>
        </w:rPr>
        <w:t xml:space="preserve"> Αλεξοπούλου Γεωργία</w:t>
      </w:r>
      <w:r w:rsidR="003F60C2" w:rsidRPr="003F60C2">
        <w:rPr>
          <w:b/>
          <w:sz w:val="20"/>
          <w:szCs w:val="20"/>
          <w:lang w:val="el-GR"/>
        </w:rPr>
        <w:t xml:space="preserve">, </w:t>
      </w:r>
      <w:r w:rsidRPr="003F60C2">
        <w:rPr>
          <w:b/>
          <w:sz w:val="20"/>
          <w:szCs w:val="20"/>
          <w:lang w:val="el-GR"/>
        </w:rPr>
        <w:t>ΑΜ:</w:t>
      </w:r>
      <w:r w:rsidRPr="003F60C2">
        <w:rPr>
          <w:sz w:val="20"/>
          <w:szCs w:val="20"/>
          <w:lang w:val="el-GR"/>
        </w:rPr>
        <w:t xml:space="preserve"> 03120164</w:t>
      </w:r>
      <w:r w:rsidR="003F60C2" w:rsidRPr="003F60C2">
        <w:rPr>
          <w:b/>
          <w:sz w:val="20"/>
          <w:szCs w:val="20"/>
          <w:lang w:val="el-GR"/>
        </w:rPr>
        <w:t xml:space="preserve">, </w:t>
      </w:r>
      <w:r w:rsidRPr="003F60C2">
        <w:rPr>
          <w:b/>
          <w:sz w:val="20"/>
          <w:szCs w:val="20"/>
          <w:lang w:val="el-GR"/>
        </w:rPr>
        <w:t>Βάρδια:</w:t>
      </w:r>
      <w:r w:rsidRPr="003F60C2">
        <w:rPr>
          <w:sz w:val="20"/>
          <w:szCs w:val="20"/>
          <w:lang w:val="el-GR"/>
        </w:rPr>
        <w:t xml:space="preserve"> Τρίτη 22/11/2022 – 10:00-13:00</w:t>
      </w:r>
    </w:p>
    <w:p w:rsidR="00471DC3" w:rsidRPr="003F60C2" w:rsidRDefault="00471DC3">
      <w:pPr>
        <w:rPr>
          <w:sz w:val="20"/>
          <w:szCs w:val="20"/>
          <w:lang w:val="el-GR"/>
        </w:rPr>
      </w:pPr>
    </w:p>
    <w:p w:rsidR="00471DC3" w:rsidRPr="003F60C2" w:rsidRDefault="00471DC3" w:rsidP="00471DC3">
      <w:pPr>
        <w:pStyle w:val="ListParagraph"/>
        <w:numPr>
          <w:ilvl w:val="0"/>
          <w:numId w:val="1"/>
        </w:numPr>
        <w:rPr>
          <w:sz w:val="20"/>
          <w:szCs w:val="20"/>
          <w:u w:val="single" w:color="92278F" w:themeColor="accent1"/>
          <w:lang w:val="el-GR"/>
        </w:rPr>
      </w:pPr>
      <w:r w:rsidRPr="003F60C2">
        <w:rPr>
          <w:sz w:val="20"/>
          <w:szCs w:val="20"/>
          <w:u w:val="single" w:color="92278F" w:themeColor="accent1"/>
          <w:lang w:val="el-GR"/>
        </w:rPr>
        <w:t>Μονοφασική Πλήρης Ανόρθωση με Διόδους σε Συνδεσμολογία Γέφυρας</w:t>
      </w:r>
    </w:p>
    <w:tbl>
      <w:tblPr>
        <w:tblStyle w:val="GridTable3-Accent1"/>
        <w:tblW w:w="9390" w:type="dxa"/>
        <w:tblInd w:w="10" w:type="dxa"/>
        <w:tblLook w:val="04A0" w:firstRow="1" w:lastRow="0" w:firstColumn="1" w:lastColumn="0" w:noHBand="0" w:noVBand="1"/>
      </w:tblPr>
      <w:tblGrid>
        <w:gridCol w:w="4120"/>
        <w:gridCol w:w="1131"/>
        <w:gridCol w:w="1535"/>
        <w:gridCol w:w="1048"/>
        <w:gridCol w:w="1556"/>
      </w:tblGrid>
      <w:tr w:rsidR="00471DC3" w:rsidRPr="003F60C2" w:rsidTr="003F60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20" w:type="dxa"/>
            <w:vMerge w:val="restart"/>
          </w:tcPr>
          <w:p w:rsidR="00471DC3" w:rsidRPr="003F60C2" w:rsidRDefault="00471DC3" w:rsidP="00677D6B">
            <w:pPr>
              <w:jc w:val="center"/>
              <w:rPr>
                <w:sz w:val="20"/>
                <w:szCs w:val="20"/>
                <w:u w:val="single" w:color="92278F" w:themeColor="accent1"/>
                <w:lang w:val="el-GR"/>
              </w:rPr>
            </w:pPr>
          </w:p>
        </w:tc>
        <w:tc>
          <w:tcPr>
            <w:tcW w:w="2666" w:type="dxa"/>
            <w:gridSpan w:val="2"/>
          </w:tcPr>
          <w:p w:rsidR="00471DC3" w:rsidRPr="003F60C2" w:rsidRDefault="00B57E6A" w:rsidP="00677D6B">
            <w:pPr>
              <w:jc w:val="center"/>
              <w:cnfStyle w:val="100000000000" w:firstRow="1" w:lastRow="0" w:firstColumn="0" w:lastColumn="0" w:oddVBand="0" w:evenVBand="0" w:oddHBand="0" w:evenHBand="0" w:firstRowFirstColumn="0" w:firstRowLastColumn="0" w:lastRowFirstColumn="0" w:lastRowLastColumn="0"/>
              <w:rPr>
                <w:sz w:val="20"/>
                <w:szCs w:val="20"/>
                <w:u w:color="92278F" w:themeColor="accent1"/>
                <w:lang w:val="el-GR"/>
              </w:rPr>
            </w:pPr>
            <w:r w:rsidRPr="003F60C2">
              <w:rPr>
                <w:sz w:val="20"/>
                <w:szCs w:val="20"/>
                <w:u w:color="92278F" w:themeColor="accent1"/>
                <w:lang w:val="el-GR"/>
              </w:rPr>
              <w:t>Υπολογισμοί Προεργασίας</w:t>
            </w:r>
          </w:p>
        </w:tc>
        <w:tc>
          <w:tcPr>
            <w:tcW w:w="2604" w:type="dxa"/>
            <w:gridSpan w:val="2"/>
          </w:tcPr>
          <w:p w:rsidR="00471DC3" w:rsidRPr="003F60C2" w:rsidRDefault="00B57E6A" w:rsidP="00677D6B">
            <w:pPr>
              <w:jc w:val="center"/>
              <w:cnfStyle w:val="100000000000" w:firstRow="1" w:lastRow="0" w:firstColumn="0" w:lastColumn="0" w:oddVBand="0" w:evenVBand="0" w:oddHBand="0" w:evenHBand="0" w:firstRowFirstColumn="0" w:firstRowLastColumn="0" w:lastRowFirstColumn="0" w:lastRowLastColumn="0"/>
              <w:rPr>
                <w:sz w:val="20"/>
                <w:szCs w:val="20"/>
                <w:u w:color="92278F" w:themeColor="accent1"/>
                <w:lang w:val="el-GR"/>
              </w:rPr>
            </w:pPr>
            <w:r w:rsidRPr="003F60C2">
              <w:rPr>
                <w:sz w:val="20"/>
                <w:szCs w:val="20"/>
                <w:u w:color="92278F" w:themeColor="accent1"/>
                <w:lang w:val="el-GR"/>
              </w:rPr>
              <w:t>Εργαστηριακές μετρήσεις</w:t>
            </w:r>
          </w:p>
        </w:tc>
      </w:tr>
      <w:tr w:rsidR="00471DC3" w:rsidRPr="003F60C2" w:rsidTr="003F6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vMerge/>
          </w:tcPr>
          <w:p w:rsidR="00471DC3" w:rsidRPr="003F60C2" w:rsidRDefault="00471DC3" w:rsidP="00677D6B">
            <w:pPr>
              <w:jc w:val="center"/>
              <w:rPr>
                <w:sz w:val="20"/>
                <w:szCs w:val="20"/>
                <w:u w:val="single" w:color="92278F" w:themeColor="accent1"/>
                <w:lang w:val="el-GR"/>
              </w:rPr>
            </w:pPr>
          </w:p>
        </w:tc>
        <w:tc>
          <w:tcPr>
            <w:tcW w:w="1131" w:type="dxa"/>
            <w:vAlign w:val="center"/>
          </w:tcPr>
          <w:p w:rsidR="00471DC3" w:rsidRPr="00CA47E1" w:rsidRDefault="00B57E6A" w:rsidP="00677D6B">
            <w:pPr>
              <w:jc w:val="center"/>
              <w:cnfStyle w:val="000000100000" w:firstRow="0" w:lastRow="0" w:firstColumn="0" w:lastColumn="0" w:oddVBand="0" w:evenVBand="0" w:oddHBand="1" w:evenHBand="0" w:firstRowFirstColumn="0" w:firstRowLastColumn="0" w:lastRowFirstColumn="0" w:lastRowLastColumn="0"/>
              <w:rPr>
                <w:b/>
                <w:sz w:val="20"/>
                <w:szCs w:val="20"/>
                <w:u w:color="92278F" w:themeColor="accent1"/>
              </w:rPr>
            </w:pPr>
            <w:r w:rsidRPr="00CA47E1">
              <w:rPr>
                <w:b/>
                <w:sz w:val="20"/>
                <w:szCs w:val="20"/>
                <w:u w:color="92278F" w:themeColor="accent1"/>
              </w:rPr>
              <w:t xml:space="preserve">L = </w:t>
            </w:r>
            <w:r w:rsidR="00677D6B" w:rsidRPr="00CA47E1">
              <w:rPr>
                <w:b/>
                <w:sz w:val="20"/>
                <w:szCs w:val="20"/>
                <w:u w:color="92278F" w:themeColor="accent1"/>
              </w:rPr>
              <w:t>0</w:t>
            </w:r>
            <w:r w:rsidRPr="00CA47E1">
              <w:rPr>
                <w:b/>
                <w:sz w:val="20"/>
                <w:szCs w:val="20"/>
                <w:u w:color="92278F" w:themeColor="accent1"/>
              </w:rPr>
              <w:t xml:space="preserve"> </w:t>
            </w:r>
            <w:proofErr w:type="spellStart"/>
            <w:r w:rsidRPr="00CA47E1">
              <w:rPr>
                <w:b/>
                <w:sz w:val="20"/>
                <w:szCs w:val="20"/>
                <w:u w:color="92278F" w:themeColor="accent1"/>
              </w:rPr>
              <w:t>mH</w:t>
            </w:r>
            <w:proofErr w:type="spellEnd"/>
          </w:p>
        </w:tc>
        <w:tc>
          <w:tcPr>
            <w:tcW w:w="1535" w:type="dxa"/>
            <w:vAlign w:val="center"/>
          </w:tcPr>
          <w:p w:rsidR="00471DC3" w:rsidRPr="00CA47E1" w:rsidRDefault="00677D6B" w:rsidP="00677D6B">
            <w:pPr>
              <w:jc w:val="center"/>
              <w:cnfStyle w:val="000000100000" w:firstRow="0" w:lastRow="0" w:firstColumn="0" w:lastColumn="0" w:oddVBand="0" w:evenVBand="0" w:oddHBand="1" w:evenHBand="0" w:firstRowFirstColumn="0" w:firstRowLastColumn="0" w:lastRowFirstColumn="0" w:lastRowLastColumn="0"/>
              <w:rPr>
                <w:b/>
                <w:sz w:val="20"/>
                <w:szCs w:val="20"/>
                <w:u w:color="92278F" w:themeColor="accent1"/>
              </w:rPr>
            </w:pPr>
            <w:r w:rsidRPr="00CA47E1">
              <w:rPr>
                <w:b/>
                <w:sz w:val="20"/>
                <w:szCs w:val="20"/>
                <w:u w:color="92278F" w:themeColor="accent1"/>
              </w:rPr>
              <w:t xml:space="preserve">L = </w:t>
            </w:r>
            <m:oMath>
              <m:r>
                <m:rPr>
                  <m:sty m:val="bi"/>
                </m:rPr>
                <w:rPr>
                  <w:rFonts w:ascii="Cambria Math" w:hAnsi="Cambria Math"/>
                  <w:sz w:val="20"/>
                  <w:szCs w:val="20"/>
                  <w:u w:color="92278F" w:themeColor="accent1"/>
                </w:rPr>
                <m:t>+∞</m:t>
              </m:r>
            </m:oMath>
          </w:p>
        </w:tc>
        <w:tc>
          <w:tcPr>
            <w:tcW w:w="1048" w:type="dxa"/>
            <w:vAlign w:val="center"/>
          </w:tcPr>
          <w:p w:rsidR="00471DC3" w:rsidRPr="00CA47E1" w:rsidRDefault="00677D6B" w:rsidP="00677D6B">
            <w:pPr>
              <w:jc w:val="center"/>
              <w:cnfStyle w:val="000000100000" w:firstRow="0" w:lastRow="0" w:firstColumn="0" w:lastColumn="0" w:oddVBand="0" w:evenVBand="0" w:oddHBand="1" w:evenHBand="0" w:firstRowFirstColumn="0" w:firstRowLastColumn="0" w:lastRowFirstColumn="0" w:lastRowLastColumn="0"/>
              <w:rPr>
                <w:b/>
                <w:sz w:val="20"/>
                <w:szCs w:val="20"/>
                <w:u w:color="92278F" w:themeColor="accent1"/>
              </w:rPr>
            </w:pPr>
            <w:r w:rsidRPr="00CA47E1">
              <w:rPr>
                <w:b/>
                <w:sz w:val="20"/>
                <w:szCs w:val="20"/>
                <w:u w:color="92278F" w:themeColor="accent1"/>
              </w:rPr>
              <w:t xml:space="preserve">L = 0 </w:t>
            </w:r>
            <w:proofErr w:type="spellStart"/>
            <w:r w:rsidRPr="00CA47E1">
              <w:rPr>
                <w:b/>
                <w:sz w:val="20"/>
                <w:szCs w:val="20"/>
                <w:u w:color="92278F" w:themeColor="accent1"/>
              </w:rPr>
              <w:t>mH</w:t>
            </w:r>
            <w:proofErr w:type="spellEnd"/>
          </w:p>
        </w:tc>
        <w:tc>
          <w:tcPr>
            <w:tcW w:w="1556" w:type="dxa"/>
            <w:vAlign w:val="center"/>
          </w:tcPr>
          <w:p w:rsidR="00471DC3" w:rsidRPr="00CA47E1" w:rsidRDefault="00677D6B" w:rsidP="00677D6B">
            <w:pPr>
              <w:jc w:val="center"/>
              <w:cnfStyle w:val="000000100000" w:firstRow="0" w:lastRow="0" w:firstColumn="0" w:lastColumn="0" w:oddVBand="0" w:evenVBand="0" w:oddHBand="1" w:evenHBand="0" w:firstRowFirstColumn="0" w:firstRowLastColumn="0" w:lastRowFirstColumn="0" w:lastRowLastColumn="0"/>
              <w:rPr>
                <w:b/>
                <w:sz w:val="20"/>
                <w:szCs w:val="20"/>
                <w:u w:color="92278F" w:themeColor="accent1"/>
              </w:rPr>
            </w:pPr>
            <w:r w:rsidRPr="00CA47E1">
              <w:rPr>
                <w:b/>
                <w:sz w:val="20"/>
                <w:szCs w:val="20"/>
                <w:u w:color="92278F" w:themeColor="accent1"/>
              </w:rPr>
              <w:t xml:space="preserve">L = 600 </w:t>
            </w:r>
            <w:proofErr w:type="spellStart"/>
            <w:r w:rsidRPr="00CA47E1">
              <w:rPr>
                <w:b/>
                <w:sz w:val="20"/>
                <w:szCs w:val="20"/>
                <w:u w:color="92278F" w:themeColor="accent1"/>
              </w:rPr>
              <w:t>mH</w:t>
            </w:r>
            <w:proofErr w:type="spellEnd"/>
          </w:p>
        </w:tc>
      </w:tr>
      <w:tr w:rsidR="00471DC3" w:rsidRPr="003F60C2" w:rsidTr="003F60C2">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471DC3" w:rsidP="00677D6B">
            <w:pPr>
              <w:jc w:val="center"/>
              <w:rPr>
                <w:sz w:val="20"/>
                <w:szCs w:val="20"/>
                <w:u w:color="92278F" w:themeColor="accent1"/>
              </w:rPr>
            </w:pPr>
            <w:r w:rsidRPr="003F60C2">
              <w:rPr>
                <w:sz w:val="20"/>
                <w:szCs w:val="20"/>
                <w:u w:color="92278F" w:themeColor="accent1"/>
                <w:lang w:val="el-GR"/>
              </w:rPr>
              <w:t xml:space="preserve">Μέση τιμή </w:t>
            </w:r>
            <w:proofErr w:type="spellStart"/>
            <w:r w:rsidRPr="003F60C2">
              <w:rPr>
                <w:b/>
                <w:sz w:val="20"/>
                <w:szCs w:val="20"/>
                <w:u w:color="92278F" w:themeColor="accent1"/>
              </w:rPr>
              <w:t>v</w:t>
            </w:r>
            <w:r w:rsidRPr="003F60C2">
              <w:rPr>
                <w:b/>
                <w:sz w:val="20"/>
                <w:szCs w:val="20"/>
                <w:u w:color="92278F" w:themeColor="accent1"/>
                <w:vertAlign w:val="subscript"/>
              </w:rPr>
              <w:t>d</w:t>
            </w:r>
            <w:proofErr w:type="spellEnd"/>
          </w:p>
        </w:tc>
        <w:tc>
          <w:tcPr>
            <w:tcW w:w="1131"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sidRPr="003F60C2">
              <w:rPr>
                <w:sz w:val="20"/>
                <w:szCs w:val="20"/>
                <w:u w:color="92278F" w:themeColor="accent1"/>
              </w:rPr>
              <w:t>45.02</w:t>
            </w:r>
          </w:p>
        </w:tc>
        <w:tc>
          <w:tcPr>
            <w:tcW w:w="1535"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45.02</w:t>
            </w:r>
          </w:p>
        </w:tc>
        <w:tc>
          <w:tcPr>
            <w:tcW w:w="1048"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44.1</w:t>
            </w:r>
          </w:p>
        </w:tc>
        <w:tc>
          <w:tcPr>
            <w:tcW w:w="1556" w:type="dxa"/>
            <w:vAlign w:val="center"/>
          </w:tcPr>
          <w:p w:rsidR="00471DC3" w:rsidRPr="003F60C2" w:rsidRDefault="00DC5A50"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44.2</w:t>
            </w:r>
          </w:p>
        </w:tc>
      </w:tr>
      <w:tr w:rsidR="00471DC3" w:rsidRPr="003F60C2" w:rsidTr="003F6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471DC3" w:rsidP="00677D6B">
            <w:pPr>
              <w:jc w:val="center"/>
              <w:rPr>
                <w:sz w:val="20"/>
                <w:szCs w:val="20"/>
                <w:u w:color="92278F" w:themeColor="accent1"/>
              </w:rPr>
            </w:pPr>
            <w:r w:rsidRPr="003F60C2">
              <w:rPr>
                <w:sz w:val="20"/>
                <w:szCs w:val="20"/>
                <w:u w:color="92278F" w:themeColor="accent1"/>
                <w:lang w:val="el-GR"/>
              </w:rPr>
              <w:t xml:space="preserve">Μέση τιμή </w:t>
            </w:r>
            <w:r w:rsidRPr="003F60C2">
              <w:rPr>
                <w:b/>
                <w:sz w:val="20"/>
                <w:szCs w:val="20"/>
                <w:u w:color="92278F" w:themeColor="accent1"/>
              </w:rPr>
              <w:t>i</w:t>
            </w:r>
            <w:r w:rsidRPr="003F60C2">
              <w:rPr>
                <w:b/>
                <w:sz w:val="20"/>
                <w:szCs w:val="20"/>
                <w:u w:color="92278F" w:themeColor="accent1"/>
                <w:vertAlign w:val="subscript"/>
              </w:rPr>
              <w:t>d</w:t>
            </w:r>
          </w:p>
        </w:tc>
        <w:tc>
          <w:tcPr>
            <w:tcW w:w="1131"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0.9</w:t>
            </w:r>
          </w:p>
        </w:tc>
        <w:tc>
          <w:tcPr>
            <w:tcW w:w="1535"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0.9</w:t>
            </w:r>
          </w:p>
        </w:tc>
        <w:tc>
          <w:tcPr>
            <w:tcW w:w="1048"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0.86</w:t>
            </w:r>
          </w:p>
        </w:tc>
        <w:tc>
          <w:tcPr>
            <w:tcW w:w="1556" w:type="dxa"/>
            <w:vAlign w:val="center"/>
          </w:tcPr>
          <w:p w:rsidR="00471DC3" w:rsidRPr="003F60C2" w:rsidRDefault="00DC5A50"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0.78</w:t>
            </w:r>
          </w:p>
        </w:tc>
      </w:tr>
      <w:tr w:rsidR="00471DC3" w:rsidRPr="003F60C2" w:rsidTr="003F60C2">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471DC3" w:rsidP="00677D6B">
            <w:pPr>
              <w:jc w:val="center"/>
              <w:rPr>
                <w:sz w:val="20"/>
                <w:szCs w:val="20"/>
                <w:u w:color="92278F" w:themeColor="accent1"/>
                <w:lang w:val="el-GR"/>
              </w:rPr>
            </w:pPr>
            <w:r w:rsidRPr="003F60C2">
              <w:rPr>
                <w:sz w:val="20"/>
                <w:szCs w:val="20"/>
                <w:u w:color="92278F" w:themeColor="accent1"/>
                <w:lang w:val="el-GR"/>
              </w:rPr>
              <w:t xml:space="preserve">Ενεργός ισχύς στο φορτίο </w:t>
            </w:r>
            <w:proofErr w:type="spellStart"/>
            <w:r w:rsidRPr="003F60C2">
              <w:rPr>
                <w:b/>
                <w:sz w:val="20"/>
                <w:szCs w:val="20"/>
                <w:u w:color="92278F" w:themeColor="accent1"/>
              </w:rPr>
              <w:t>P</w:t>
            </w:r>
            <w:r w:rsidRPr="003F60C2">
              <w:rPr>
                <w:b/>
                <w:sz w:val="20"/>
                <w:szCs w:val="20"/>
                <w:u w:color="92278F" w:themeColor="accent1"/>
                <w:vertAlign w:val="subscript"/>
              </w:rPr>
              <w:t>d</w:t>
            </w:r>
            <w:proofErr w:type="spellEnd"/>
          </w:p>
        </w:tc>
        <w:tc>
          <w:tcPr>
            <w:tcW w:w="1131"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50</w:t>
            </w:r>
          </w:p>
        </w:tc>
        <w:tc>
          <w:tcPr>
            <w:tcW w:w="1535"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40.53</w:t>
            </w:r>
          </w:p>
        </w:tc>
        <w:tc>
          <w:tcPr>
            <w:tcW w:w="1048" w:type="dxa"/>
            <w:vAlign w:val="center"/>
          </w:tcPr>
          <w:p w:rsidR="00471DC3" w:rsidRPr="00DC0C15" w:rsidRDefault="00DC0C15" w:rsidP="00677D6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38.9</w:t>
            </w:r>
            <w:bookmarkStart w:id="0" w:name="_GoBack"/>
            <w:bookmarkEnd w:id="0"/>
          </w:p>
        </w:tc>
        <w:tc>
          <w:tcPr>
            <w:tcW w:w="1556" w:type="dxa"/>
            <w:vAlign w:val="center"/>
          </w:tcPr>
          <w:p w:rsidR="00471DC3" w:rsidRPr="003F60C2" w:rsidRDefault="00DC0C15" w:rsidP="00677D6B">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Pr>
                <w:sz w:val="20"/>
                <w:szCs w:val="20"/>
                <w:u w:color="92278F" w:themeColor="accent1"/>
              </w:rPr>
              <w:t>39</w:t>
            </w:r>
          </w:p>
        </w:tc>
      </w:tr>
      <w:tr w:rsidR="00471DC3" w:rsidRPr="003F60C2" w:rsidTr="003F6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471DC3" w:rsidP="00677D6B">
            <w:pPr>
              <w:jc w:val="center"/>
              <w:rPr>
                <w:sz w:val="20"/>
                <w:szCs w:val="20"/>
                <w:u w:color="92278F" w:themeColor="accent1"/>
                <w:vertAlign w:val="subscript"/>
              </w:rPr>
            </w:pPr>
            <w:r w:rsidRPr="003F60C2">
              <w:rPr>
                <w:sz w:val="20"/>
                <w:szCs w:val="20"/>
                <w:u w:color="92278F" w:themeColor="accent1"/>
                <w:lang w:val="el-GR"/>
              </w:rPr>
              <w:t xml:space="preserve">Ενεργός τιμή </w:t>
            </w:r>
            <w:proofErr w:type="spellStart"/>
            <w:r w:rsidRPr="003F60C2">
              <w:rPr>
                <w:b/>
                <w:sz w:val="20"/>
                <w:szCs w:val="20"/>
                <w:u w:color="92278F" w:themeColor="accent1"/>
              </w:rPr>
              <w:t>i</w:t>
            </w:r>
            <w:r w:rsidRPr="003F60C2">
              <w:rPr>
                <w:b/>
                <w:sz w:val="20"/>
                <w:szCs w:val="20"/>
                <w:u w:color="92278F" w:themeColor="accent1"/>
                <w:vertAlign w:val="subscript"/>
              </w:rPr>
              <w:t>s.a</w:t>
            </w:r>
            <w:proofErr w:type="spellEnd"/>
          </w:p>
        </w:tc>
        <w:tc>
          <w:tcPr>
            <w:tcW w:w="1131"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1</w:t>
            </w:r>
          </w:p>
        </w:tc>
        <w:tc>
          <w:tcPr>
            <w:tcW w:w="1535"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0.9</w:t>
            </w:r>
          </w:p>
        </w:tc>
        <w:tc>
          <w:tcPr>
            <w:tcW w:w="1048" w:type="dxa"/>
            <w:vAlign w:val="center"/>
          </w:tcPr>
          <w:p w:rsidR="00471DC3" w:rsidRPr="003F60C2" w:rsidRDefault="00DC5A50"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0.9</w:t>
            </w:r>
          </w:p>
        </w:tc>
        <w:tc>
          <w:tcPr>
            <w:tcW w:w="1556" w:type="dxa"/>
            <w:vAlign w:val="center"/>
          </w:tcPr>
          <w:p w:rsidR="00471DC3" w:rsidRPr="003F60C2" w:rsidRDefault="00DC5A50"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0.79</w:t>
            </w:r>
          </w:p>
        </w:tc>
      </w:tr>
      <w:tr w:rsidR="00471DC3" w:rsidRPr="003F60C2" w:rsidTr="003F60C2">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471DC3" w:rsidP="00677D6B">
            <w:pPr>
              <w:jc w:val="center"/>
              <w:rPr>
                <w:sz w:val="20"/>
                <w:szCs w:val="20"/>
                <w:u w:color="92278F" w:themeColor="accent1"/>
                <w:vertAlign w:val="subscript"/>
              </w:rPr>
            </w:pPr>
            <w:r w:rsidRPr="003F60C2">
              <w:rPr>
                <w:sz w:val="20"/>
                <w:szCs w:val="20"/>
                <w:u w:color="92278F" w:themeColor="accent1"/>
                <w:lang w:val="el-GR"/>
              </w:rPr>
              <w:t xml:space="preserve">Ενεργός τιμή </w:t>
            </w:r>
            <w:r w:rsidRPr="003F60C2">
              <w:rPr>
                <w:b/>
                <w:sz w:val="20"/>
                <w:szCs w:val="20"/>
                <w:u w:color="92278F" w:themeColor="accent1"/>
              </w:rPr>
              <w:t>i</w:t>
            </w:r>
            <w:r w:rsidRPr="003F60C2">
              <w:rPr>
                <w:b/>
                <w:sz w:val="20"/>
                <w:szCs w:val="20"/>
                <w:u w:color="92278F" w:themeColor="accent1"/>
                <w:vertAlign w:val="subscript"/>
              </w:rPr>
              <w:t>s1,a</w:t>
            </w:r>
          </w:p>
        </w:tc>
        <w:tc>
          <w:tcPr>
            <w:tcW w:w="1131"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u w:val="single"/>
              </w:rPr>
            </w:pPr>
            <w:r w:rsidRPr="003F60C2">
              <w:rPr>
                <w:sz w:val="20"/>
                <w:szCs w:val="20"/>
              </w:rPr>
              <w:t>1</w:t>
            </w:r>
          </w:p>
        </w:tc>
        <w:tc>
          <w:tcPr>
            <w:tcW w:w="1535"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0.81</w:t>
            </w:r>
          </w:p>
        </w:tc>
        <w:tc>
          <w:tcPr>
            <w:tcW w:w="1048" w:type="dxa"/>
            <w:vAlign w:val="center"/>
          </w:tcPr>
          <w:p w:rsidR="00471DC3" w:rsidRPr="003F60C2" w:rsidRDefault="00DC5A50"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0.9</w:t>
            </w:r>
          </w:p>
        </w:tc>
        <w:tc>
          <w:tcPr>
            <w:tcW w:w="1556" w:type="dxa"/>
            <w:vAlign w:val="center"/>
          </w:tcPr>
          <w:p w:rsidR="00471DC3" w:rsidRPr="003F60C2" w:rsidRDefault="00DC5A50" w:rsidP="00677D6B">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sidRPr="003F60C2">
              <w:rPr>
                <w:sz w:val="20"/>
                <w:szCs w:val="20"/>
                <w:u w:color="92278F" w:themeColor="accent1"/>
              </w:rPr>
              <w:t>0.71</w:t>
            </w:r>
          </w:p>
        </w:tc>
      </w:tr>
      <w:tr w:rsidR="00471DC3" w:rsidRPr="003F60C2" w:rsidTr="003F6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471DC3" w:rsidP="00677D6B">
            <w:pPr>
              <w:jc w:val="center"/>
              <w:rPr>
                <w:sz w:val="20"/>
                <w:szCs w:val="20"/>
                <w:u w:color="92278F" w:themeColor="accent1"/>
                <w:lang w:val="el-GR"/>
              </w:rPr>
            </w:pPr>
            <w:r w:rsidRPr="003F60C2">
              <w:rPr>
                <w:sz w:val="20"/>
                <w:szCs w:val="20"/>
                <w:u w:color="92278F" w:themeColor="accent1"/>
                <w:lang w:val="el-GR"/>
              </w:rPr>
              <w:t xml:space="preserve">Φαινόμενη ισχύς στη είσοδο </w:t>
            </w:r>
            <w:r w:rsidRPr="003F60C2">
              <w:rPr>
                <w:b/>
                <w:sz w:val="20"/>
                <w:szCs w:val="20"/>
                <w:u w:color="92278F" w:themeColor="accent1"/>
              </w:rPr>
              <w:t>S</w:t>
            </w:r>
          </w:p>
        </w:tc>
        <w:tc>
          <w:tcPr>
            <w:tcW w:w="1131"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50</w:t>
            </w:r>
          </w:p>
        </w:tc>
        <w:tc>
          <w:tcPr>
            <w:tcW w:w="1535"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45</w:t>
            </w:r>
          </w:p>
        </w:tc>
        <w:tc>
          <w:tcPr>
            <w:tcW w:w="1048" w:type="dxa"/>
            <w:vAlign w:val="center"/>
          </w:tcPr>
          <w:p w:rsidR="00471DC3" w:rsidRPr="003F60C2" w:rsidRDefault="00DC5A50"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45</w:t>
            </w:r>
          </w:p>
        </w:tc>
        <w:tc>
          <w:tcPr>
            <w:tcW w:w="1556" w:type="dxa"/>
            <w:vAlign w:val="center"/>
          </w:tcPr>
          <w:p w:rsidR="00471DC3" w:rsidRPr="003F60C2" w:rsidRDefault="00DC5A50" w:rsidP="00677D6B">
            <w:pPr>
              <w:jc w:val="center"/>
              <w:cnfStyle w:val="000000100000" w:firstRow="0" w:lastRow="0" w:firstColumn="0" w:lastColumn="0" w:oddVBand="0" w:evenVBand="0" w:oddHBand="1" w:evenHBand="0" w:firstRowFirstColumn="0" w:firstRowLastColumn="0" w:lastRowFirstColumn="0" w:lastRowLastColumn="0"/>
              <w:rPr>
                <w:sz w:val="20"/>
                <w:szCs w:val="20"/>
                <w:u w:color="92278F" w:themeColor="accent1"/>
              </w:rPr>
            </w:pPr>
            <w:r w:rsidRPr="003F60C2">
              <w:rPr>
                <w:sz w:val="20"/>
                <w:szCs w:val="20"/>
                <w:u w:color="92278F" w:themeColor="accent1"/>
              </w:rPr>
              <w:t>39.5</w:t>
            </w:r>
          </w:p>
        </w:tc>
      </w:tr>
      <w:tr w:rsidR="00471DC3" w:rsidRPr="003F60C2" w:rsidTr="003F60C2">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471DC3" w:rsidP="00677D6B">
            <w:pPr>
              <w:jc w:val="center"/>
              <w:rPr>
                <w:sz w:val="20"/>
                <w:szCs w:val="20"/>
                <w:u w:color="92278F" w:themeColor="accent1"/>
                <w:lang w:val="el-GR"/>
              </w:rPr>
            </w:pPr>
            <w:r w:rsidRPr="003F60C2">
              <w:rPr>
                <w:sz w:val="20"/>
                <w:szCs w:val="20"/>
                <w:u w:color="92278F" w:themeColor="accent1"/>
                <w:lang w:val="el-GR"/>
              </w:rPr>
              <w:t xml:space="preserve">Ενεργός ισχύς στην είσοδο </w:t>
            </w:r>
            <w:r w:rsidRPr="003F60C2">
              <w:rPr>
                <w:b/>
                <w:sz w:val="20"/>
                <w:szCs w:val="20"/>
                <w:u w:color="92278F" w:themeColor="accent1"/>
              </w:rPr>
              <w:t>P</w:t>
            </w:r>
            <w:r w:rsidRPr="003F60C2">
              <w:rPr>
                <w:b/>
                <w:sz w:val="20"/>
                <w:szCs w:val="20"/>
                <w:u w:color="92278F" w:themeColor="accent1"/>
                <w:vertAlign w:val="subscript"/>
              </w:rPr>
              <w:t>s</w:t>
            </w:r>
          </w:p>
        </w:tc>
        <w:tc>
          <w:tcPr>
            <w:tcW w:w="1131"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50</w:t>
            </w:r>
          </w:p>
        </w:tc>
        <w:tc>
          <w:tcPr>
            <w:tcW w:w="1535"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40.53</w:t>
            </w:r>
          </w:p>
        </w:tc>
        <w:tc>
          <w:tcPr>
            <w:tcW w:w="1048" w:type="dxa"/>
            <w:vAlign w:val="center"/>
          </w:tcPr>
          <w:p w:rsidR="00471DC3" w:rsidRPr="003F60C2" w:rsidRDefault="00DC5A50"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45</w:t>
            </w:r>
          </w:p>
        </w:tc>
        <w:tc>
          <w:tcPr>
            <w:tcW w:w="1556" w:type="dxa"/>
            <w:vAlign w:val="center"/>
          </w:tcPr>
          <w:p w:rsidR="00471DC3" w:rsidRPr="003F60C2" w:rsidRDefault="00DC5A50" w:rsidP="00677D6B">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sidRPr="003F60C2">
              <w:rPr>
                <w:sz w:val="20"/>
                <w:szCs w:val="20"/>
                <w:u w:color="92278F" w:themeColor="accent1"/>
              </w:rPr>
              <w:t>35.5</w:t>
            </w:r>
          </w:p>
        </w:tc>
      </w:tr>
      <w:tr w:rsidR="00471DC3" w:rsidRPr="003F60C2" w:rsidTr="003F6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471DC3" w:rsidP="00677D6B">
            <w:pPr>
              <w:jc w:val="center"/>
              <w:rPr>
                <w:sz w:val="20"/>
                <w:szCs w:val="20"/>
                <w:u w:color="92278F" w:themeColor="accent1"/>
                <w:lang w:val="el-GR"/>
              </w:rPr>
            </w:pPr>
            <w:r w:rsidRPr="003F60C2">
              <w:rPr>
                <w:sz w:val="20"/>
                <w:szCs w:val="20"/>
                <w:u w:color="92278F" w:themeColor="accent1"/>
                <w:lang w:val="el-GR"/>
              </w:rPr>
              <w:t>Ά</w:t>
            </w:r>
            <w:r w:rsidR="00B57E6A" w:rsidRPr="003F60C2">
              <w:rPr>
                <w:sz w:val="20"/>
                <w:szCs w:val="20"/>
                <w:u w:color="92278F" w:themeColor="accent1"/>
                <w:lang w:val="el-GR"/>
              </w:rPr>
              <w:t xml:space="preserve">εργος ισχύς </w:t>
            </w:r>
            <w:r w:rsidR="00B57E6A" w:rsidRPr="003F60C2">
              <w:rPr>
                <w:b/>
                <w:sz w:val="20"/>
                <w:szCs w:val="20"/>
                <w:u w:color="92278F" w:themeColor="accent1"/>
              </w:rPr>
              <w:t>Q</w:t>
            </w:r>
            <w:r w:rsidR="00B57E6A" w:rsidRPr="003F60C2">
              <w:rPr>
                <w:b/>
                <w:sz w:val="20"/>
                <w:szCs w:val="20"/>
                <w:u w:color="92278F" w:themeColor="accent1"/>
                <w:vertAlign w:val="subscript"/>
                <w:lang w:val="el-GR"/>
              </w:rPr>
              <w:t>1</w:t>
            </w:r>
            <w:r w:rsidR="00B57E6A" w:rsidRPr="003F60C2">
              <w:rPr>
                <w:b/>
                <w:sz w:val="20"/>
                <w:szCs w:val="20"/>
                <w:u w:color="92278F" w:themeColor="accent1"/>
                <w:lang w:val="el-GR"/>
              </w:rPr>
              <w:t xml:space="preserve"> </w:t>
            </w:r>
            <w:r w:rsidR="00B57E6A" w:rsidRPr="003F60C2">
              <w:rPr>
                <w:sz w:val="20"/>
                <w:szCs w:val="20"/>
                <w:u w:color="92278F" w:themeColor="accent1"/>
                <w:lang w:val="el-GR"/>
              </w:rPr>
              <w:t>λόγω μετατόπισης στην είσοδο</w:t>
            </w:r>
          </w:p>
        </w:tc>
        <w:tc>
          <w:tcPr>
            <w:tcW w:w="1131"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w:t>
            </w:r>
          </w:p>
        </w:tc>
        <w:tc>
          <w:tcPr>
            <w:tcW w:w="1535"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w:t>
            </w:r>
          </w:p>
        </w:tc>
        <w:tc>
          <w:tcPr>
            <w:tcW w:w="1048" w:type="dxa"/>
            <w:vAlign w:val="center"/>
          </w:tcPr>
          <w:p w:rsidR="00471DC3" w:rsidRPr="003F60C2" w:rsidRDefault="00DC5A50"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w:t>
            </w:r>
          </w:p>
        </w:tc>
        <w:tc>
          <w:tcPr>
            <w:tcW w:w="1556" w:type="dxa"/>
            <w:vAlign w:val="center"/>
          </w:tcPr>
          <w:p w:rsidR="00471DC3" w:rsidRPr="003F60C2" w:rsidRDefault="00DC5A50" w:rsidP="00677D6B">
            <w:pPr>
              <w:jc w:val="center"/>
              <w:cnfStyle w:val="000000100000" w:firstRow="0" w:lastRow="0" w:firstColumn="0" w:lastColumn="0" w:oddVBand="0" w:evenVBand="0" w:oddHBand="1" w:evenHBand="0" w:firstRowFirstColumn="0" w:firstRowLastColumn="0" w:lastRowFirstColumn="0" w:lastRowLastColumn="0"/>
              <w:rPr>
                <w:sz w:val="20"/>
                <w:szCs w:val="20"/>
                <w:u w:color="92278F" w:themeColor="accent1"/>
              </w:rPr>
            </w:pPr>
            <w:r w:rsidRPr="003F60C2">
              <w:rPr>
                <w:sz w:val="20"/>
                <w:szCs w:val="20"/>
                <w:u w:color="92278F" w:themeColor="accent1"/>
              </w:rPr>
              <w:t>0</w:t>
            </w:r>
          </w:p>
        </w:tc>
      </w:tr>
      <w:tr w:rsidR="00471DC3" w:rsidRPr="003F60C2" w:rsidTr="003F60C2">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B57E6A" w:rsidP="00677D6B">
            <w:pPr>
              <w:jc w:val="center"/>
              <w:rPr>
                <w:sz w:val="20"/>
                <w:szCs w:val="20"/>
                <w:u w:color="92278F" w:themeColor="accent1"/>
                <w:lang w:val="el-GR"/>
              </w:rPr>
            </w:pPr>
            <w:r w:rsidRPr="003F60C2">
              <w:rPr>
                <w:sz w:val="20"/>
                <w:szCs w:val="20"/>
                <w:u w:color="92278F" w:themeColor="accent1"/>
                <w:lang w:val="el-GR"/>
              </w:rPr>
              <w:t xml:space="preserve">Συντελεστής μετατόπισης στην είσοδο </w:t>
            </w:r>
            <w:r w:rsidRPr="003F60C2">
              <w:rPr>
                <w:b/>
                <w:sz w:val="20"/>
                <w:szCs w:val="20"/>
                <w:u w:color="92278F" w:themeColor="accent1"/>
              </w:rPr>
              <w:t>cos</w:t>
            </w:r>
            <w:r w:rsidRPr="003F60C2">
              <w:rPr>
                <w:b/>
                <w:sz w:val="20"/>
                <w:szCs w:val="20"/>
                <w:u w:color="92278F" w:themeColor="accent1"/>
                <w:lang w:val="el-GR"/>
              </w:rPr>
              <w:t>φ</w:t>
            </w:r>
            <w:r w:rsidRPr="003F60C2">
              <w:rPr>
                <w:b/>
                <w:sz w:val="20"/>
                <w:szCs w:val="20"/>
                <w:u w:color="92278F" w:themeColor="accent1"/>
                <w:vertAlign w:val="subscript"/>
                <w:lang w:val="el-GR"/>
              </w:rPr>
              <w:t>1</w:t>
            </w:r>
          </w:p>
        </w:tc>
        <w:tc>
          <w:tcPr>
            <w:tcW w:w="1131"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1</w:t>
            </w:r>
          </w:p>
        </w:tc>
        <w:tc>
          <w:tcPr>
            <w:tcW w:w="1535"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1</w:t>
            </w:r>
          </w:p>
        </w:tc>
        <w:tc>
          <w:tcPr>
            <w:tcW w:w="1048" w:type="dxa"/>
            <w:vAlign w:val="center"/>
          </w:tcPr>
          <w:p w:rsidR="00471DC3" w:rsidRPr="003F60C2" w:rsidRDefault="00DC5A50" w:rsidP="00677D6B">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sidRPr="003F60C2">
              <w:rPr>
                <w:sz w:val="20"/>
                <w:szCs w:val="20"/>
                <w:u w:color="92278F" w:themeColor="accent1"/>
              </w:rPr>
              <w:t>1</w:t>
            </w:r>
          </w:p>
        </w:tc>
        <w:tc>
          <w:tcPr>
            <w:tcW w:w="1556" w:type="dxa"/>
            <w:vAlign w:val="center"/>
          </w:tcPr>
          <w:p w:rsidR="00471DC3" w:rsidRPr="003F60C2" w:rsidRDefault="00DC5A50" w:rsidP="00677D6B">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sidRPr="003F60C2">
              <w:rPr>
                <w:sz w:val="20"/>
                <w:szCs w:val="20"/>
                <w:u w:color="92278F" w:themeColor="accent1"/>
              </w:rPr>
              <w:t>1</w:t>
            </w:r>
          </w:p>
        </w:tc>
      </w:tr>
      <w:tr w:rsidR="00471DC3" w:rsidRPr="003F60C2" w:rsidTr="003F6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B57E6A" w:rsidP="00677D6B">
            <w:pPr>
              <w:jc w:val="center"/>
              <w:rPr>
                <w:sz w:val="20"/>
                <w:szCs w:val="20"/>
                <w:u w:color="92278F" w:themeColor="accent1"/>
                <w:lang w:val="el-GR"/>
              </w:rPr>
            </w:pPr>
            <w:r w:rsidRPr="003F60C2">
              <w:rPr>
                <w:sz w:val="20"/>
                <w:szCs w:val="20"/>
                <w:u w:color="92278F" w:themeColor="accent1"/>
                <w:lang w:val="el-GR"/>
              </w:rPr>
              <w:t xml:space="preserve">Συντελεστής ισχύος </w:t>
            </w:r>
            <w:r w:rsidRPr="003F60C2">
              <w:rPr>
                <w:b/>
                <w:sz w:val="20"/>
                <w:szCs w:val="20"/>
                <w:u w:color="92278F" w:themeColor="accent1"/>
                <w:lang w:val="el-GR"/>
              </w:rPr>
              <w:t>λ</w:t>
            </w:r>
          </w:p>
        </w:tc>
        <w:tc>
          <w:tcPr>
            <w:tcW w:w="1131"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1</w:t>
            </w:r>
          </w:p>
        </w:tc>
        <w:tc>
          <w:tcPr>
            <w:tcW w:w="1535" w:type="dxa"/>
            <w:vAlign w:val="center"/>
          </w:tcPr>
          <w:p w:rsidR="00471DC3" w:rsidRPr="003F60C2" w:rsidRDefault="00677D6B" w:rsidP="00677D6B">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0.9</w:t>
            </w:r>
          </w:p>
        </w:tc>
        <w:tc>
          <w:tcPr>
            <w:tcW w:w="1048" w:type="dxa"/>
            <w:vAlign w:val="center"/>
          </w:tcPr>
          <w:p w:rsidR="00471DC3" w:rsidRPr="003F60C2" w:rsidRDefault="00DC5A50" w:rsidP="00677D6B">
            <w:pPr>
              <w:jc w:val="center"/>
              <w:cnfStyle w:val="000000100000" w:firstRow="0" w:lastRow="0" w:firstColumn="0" w:lastColumn="0" w:oddVBand="0" w:evenVBand="0" w:oddHBand="1" w:evenHBand="0" w:firstRowFirstColumn="0" w:firstRowLastColumn="0" w:lastRowFirstColumn="0" w:lastRowLastColumn="0"/>
              <w:rPr>
                <w:sz w:val="20"/>
                <w:szCs w:val="20"/>
                <w:u w:color="92278F" w:themeColor="accent1"/>
              </w:rPr>
            </w:pPr>
            <w:r w:rsidRPr="003F60C2">
              <w:rPr>
                <w:sz w:val="20"/>
                <w:szCs w:val="20"/>
                <w:u w:color="92278F" w:themeColor="accent1"/>
              </w:rPr>
              <w:t>1</w:t>
            </w:r>
          </w:p>
        </w:tc>
        <w:tc>
          <w:tcPr>
            <w:tcW w:w="1556" w:type="dxa"/>
            <w:vAlign w:val="center"/>
          </w:tcPr>
          <w:p w:rsidR="00471DC3" w:rsidRPr="003F60C2" w:rsidRDefault="00DC5A50" w:rsidP="00677D6B">
            <w:pPr>
              <w:jc w:val="center"/>
              <w:cnfStyle w:val="000000100000" w:firstRow="0" w:lastRow="0" w:firstColumn="0" w:lastColumn="0" w:oddVBand="0" w:evenVBand="0" w:oddHBand="1" w:evenHBand="0" w:firstRowFirstColumn="0" w:firstRowLastColumn="0" w:lastRowFirstColumn="0" w:lastRowLastColumn="0"/>
              <w:rPr>
                <w:sz w:val="20"/>
                <w:szCs w:val="20"/>
                <w:u w:color="92278F" w:themeColor="accent1"/>
              </w:rPr>
            </w:pPr>
            <w:r w:rsidRPr="003F60C2">
              <w:rPr>
                <w:sz w:val="20"/>
                <w:szCs w:val="20"/>
                <w:u w:color="92278F" w:themeColor="accent1"/>
              </w:rPr>
              <w:t>1</w:t>
            </w:r>
          </w:p>
        </w:tc>
      </w:tr>
      <w:tr w:rsidR="00471DC3" w:rsidRPr="003F60C2" w:rsidTr="003F60C2">
        <w:tc>
          <w:tcPr>
            <w:cnfStyle w:val="001000000000" w:firstRow="0" w:lastRow="0" w:firstColumn="1" w:lastColumn="0" w:oddVBand="0" w:evenVBand="0" w:oddHBand="0" w:evenHBand="0" w:firstRowFirstColumn="0" w:firstRowLastColumn="0" w:lastRowFirstColumn="0" w:lastRowLastColumn="0"/>
            <w:tcW w:w="4120" w:type="dxa"/>
          </w:tcPr>
          <w:p w:rsidR="00471DC3" w:rsidRPr="003F60C2" w:rsidRDefault="00B57E6A" w:rsidP="00677D6B">
            <w:pPr>
              <w:jc w:val="center"/>
              <w:rPr>
                <w:sz w:val="20"/>
                <w:szCs w:val="20"/>
                <w:u w:color="92278F" w:themeColor="accent1"/>
                <w:lang w:val="el-GR"/>
              </w:rPr>
            </w:pPr>
            <w:r w:rsidRPr="003F60C2">
              <w:rPr>
                <w:sz w:val="20"/>
                <w:szCs w:val="20"/>
                <w:u w:color="92278F" w:themeColor="accent1"/>
                <w:lang w:val="el-GR"/>
              </w:rPr>
              <w:t xml:space="preserve">Ισχύς παραμόρφωσης στην είσοδο </w:t>
            </w:r>
            <w:r w:rsidRPr="003F60C2">
              <w:rPr>
                <w:b/>
                <w:sz w:val="20"/>
                <w:szCs w:val="20"/>
                <w:u w:color="92278F" w:themeColor="accent1"/>
              </w:rPr>
              <w:t>D</w:t>
            </w:r>
          </w:p>
        </w:tc>
        <w:tc>
          <w:tcPr>
            <w:tcW w:w="1131"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0</w:t>
            </w:r>
          </w:p>
        </w:tc>
        <w:tc>
          <w:tcPr>
            <w:tcW w:w="1535" w:type="dxa"/>
            <w:vAlign w:val="center"/>
          </w:tcPr>
          <w:p w:rsidR="00471DC3" w:rsidRPr="003F60C2" w:rsidRDefault="00677D6B" w:rsidP="00677D6B">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19.62</w:t>
            </w:r>
          </w:p>
        </w:tc>
        <w:tc>
          <w:tcPr>
            <w:tcW w:w="1048" w:type="dxa"/>
            <w:vAlign w:val="center"/>
          </w:tcPr>
          <w:p w:rsidR="00471DC3" w:rsidRPr="003F60C2" w:rsidRDefault="00DC5A50" w:rsidP="00677D6B">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sidRPr="003F60C2">
              <w:rPr>
                <w:sz w:val="20"/>
                <w:szCs w:val="20"/>
                <w:u w:color="92278F" w:themeColor="accent1"/>
              </w:rPr>
              <w:t>0</w:t>
            </w:r>
          </w:p>
        </w:tc>
        <w:tc>
          <w:tcPr>
            <w:tcW w:w="1556" w:type="dxa"/>
            <w:vAlign w:val="center"/>
          </w:tcPr>
          <w:p w:rsidR="00471DC3" w:rsidRPr="003F60C2" w:rsidRDefault="00DC5A50" w:rsidP="00677D6B">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sidRPr="003F60C2">
              <w:rPr>
                <w:sz w:val="20"/>
                <w:szCs w:val="20"/>
                <w:u w:color="92278F" w:themeColor="accent1"/>
              </w:rPr>
              <w:t>0</w:t>
            </w:r>
          </w:p>
        </w:tc>
      </w:tr>
    </w:tbl>
    <w:p w:rsidR="00471DC3" w:rsidRPr="003F60C2" w:rsidRDefault="00471DC3" w:rsidP="00677D6B">
      <w:pPr>
        <w:ind w:left="360"/>
        <w:jc w:val="center"/>
        <w:rPr>
          <w:sz w:val="20"/>
          <w:szCs w:val="20"/>
          <w:u w:val="single" w:color="92278F" w:themeColor="accent1"/>
          <w:lang w:val="el-GR"/>
        </w:rPr>
      </w:pPr>
    </w:p>
    <w:p w:rsidR="00DC5A50" w:rsidRPr="003F60C2" w:rsidRDefault="00DC5A50" w:rsidP="00DC5A50">
      <w:pPr>
        <w:pStyle w:val="ListParagraph"/>
        <w:numPr>
          <w:ilvl w:val="0"/>
          <w:numId w:val="1"/>
        </w:numPr>
        <w:rPr>
          <w:sz w:val="20"/>
          <w:szCs w:val="20"/>
          <w:u w:val="single" w:color="92278F" w:themeColor="accent1"/>
          <w:lang w:val="el-GR"/>
        </w:rPr>
      </w:pPr>
      <w:r w:rsidRPr="003F60C2">
        <w:rPr>
          <w:sz w:val="20"/>
          <w:szCs w:val="20"/>
          <w:u w:val="single" w:color="92278F" w:themeColor="accent1"/>
          <w:lang w:val="el-GR"/>
        </w:rPr>
        <w:t>Τριφασική Ανόρθωση με Διόδους σε Συνδεσμολογία Γέφυρας</w:t>
      </w:r>
    </w:p>
    <w:tbl>
      <w:tblPr>
        <w:tblStyle w:val="GridTable3-Accent1"/>
        <w:tblW w:w="9390" w:type="dxa"/>
        <w:tblLook w:val="04A0" w:firstRow="1" w:lastRow="0" w:firstColumn="1" w:lastColumn="0" w:noHBand="0" w:noVBand="1"/>
      </w:tblPr>
      <w:tblGrid>
        <w:gridCol w:w="4120"/>
        <w:gridCol w:w="1048"/>
        <w:gridCol w:w="1618"/>
        <w:gridCol w:w="1048"/>
        <w:gridCol w:w="1556"/>
      </w:tblGrid>
      <w:tr w:rsidR="00DC5A50" w:rsidRPr="003F60C2" w:rsidTr="003F60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20" w:type="dxa"/>
            <w:vMerge w:val="restart"/>
          </w:tcPr>
          <w:p w:rsidR="00DC5A50" w:rsidRPr="003F60C2" w:rsidRDefault="00DC5A50" w:rsidP="00D34F10">
            <w:pPr>
              <w:jc w:val="center"/>
              <w:rPr>
                <w:sz w:val="20"/>
                <w:szCs w:val="20"/>
                <w:u w:val="single" w:color="92278F" w:themeColor="accent1"/>
                <w:lang w:val="el-GR"/>
              </w:rPr>
            </w:pPr>
          </w:p>
        </w:tc>
        <w:tc>
          <w:tcPr>
            <w:tcW w:w="2666" w:type="dxa"/>
            <w:gridSpan w:val="2"/>
          </w:tcPr>
          <w:p w:rsidR="00DC5A50" w:rsidRPr="003F60C2" w:rsidRDefault="00DC5A50" w:rsidP="00D34F10">
            <w:pPr>
              <w:jc w:val="center"/>
              <w:cnfStyle w:val="100000000000" w:firstRow="1" w:lastRow="0" w:firstColumn="0" w:lastColumn="0" w:oddVBand="0" w:evenVBand="0" w:oddHBand="0" w:evenHBand="0" w:firstRowFirstColumn="0" w:firstRowLastColumn="0" w:lastRowFirstColumn="0" w:lastRowLastColumn="0"/>
              <w:rPr>
                <w:sz w:val="20"/>
                <w:szCs w:val="20"/>
                <w:u w:color="92278F" w:themeColor="accent1"/>
                <w:lang w:val="el-GR"/>
              </w:rPr>
            </w:pPr>
            <w:r w:rsidRPr="003F60C2">
              <w:rPr>
                <w:sz w:val="20"/>
                <w:szCs w:val="20"/>
                <w:u w:color="92278F" w:themeColor="accent1"/>
                <w:lang w:val="el-GR"/>
              </w:rPr>
              <w:t>Υπολογισμοί Προεργασίας</w:t>
            </w:r>
          </w:p>
        </w:tc>
        <w:tc>
          <w:tcPr>
            <w:tcW w:w="2604" w:type="dxa"/>
            <w:gridSpan w:val="2"/>
          </w:tcPr>
          <w:p w:rsidR="00DC5A50" w:rsidRPr="003F60C2" w:rsidRDefault="00DC5A50" w:rsidP="00D34F10">
            <w:pPr>
              <w:jc w:val="center"/>
              <w:cnfStyle w:val="100000000000" w:firstRow="1" w:lastRow="0" w:firstColumn="0" w:lastColumn="0" w:oddVBand="0" w:evenVBand="0" w:oddHBand="0" w:evenHBand="0" w:firstRowFirstColumn="0" w:firstRowLastColumn="0" w:lastRowFirstColumn="0" w:lastRowLastColumn="0"/>
              <w:rPr>
                <w:sz w:val="20"/>
                <w:szCs w:val="20"/>
                <w:u w:color="92278F" w:themeColor="accent1"/>
                <w:lang w:val="el-GR"/>
              </w:rPr>
            </w:pPr>
            <w:r w:rsidRPr="003F60C2">
              <w:rPr>
                <w:sz w:val="20"/>
                <w:szCs w:val="20"/>
                <w:u w:color="92278F" w:themeColor="accent1"/>
                <w:lang w:val="el-GR"/>
              </w:rPr>
              <w:t>Εργαστηριακές μετρήσεις</w:t>
            </w:r>
          </w:p>
        </w:tc>
      </w:tr>
      <w:tr w:rsidR="00DC5A50" w:rsidRPr="003F60C2" w:rsidTr="003F6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vMerge/>
          </w:tcPr>
          <w:p w:rsidR="00DC5A50" w:rsidRPr="003F60C2" w:rsidRDefault="00DC5A50" w:rsidP="00D34F10">
            <w:pPr>
              <w:jc w:val="center"/>
              <w:rPr>
                <w:sz w:val="20"/>
                <w:szCs w:val="20"/>
                <w:u w:val="single" w:color="92278F" w:themeColor="accent1"/>
                <w:lang w:val="el-GR"/>
              </w:rPr>
            </w:pPr>
          </w:p>
        </w:tc>
        <w:tc>
          <w:tcPr>
            <w:tcW w:w="1048" w:type="dxa"/>
            <w:vAlign w:val="center"/>
          </w:tcPr>
          <w:p w:rsidR="00DC5A50" w:rsidRPr="00CA47E1" w:rsidRDefault="00DC5A50" w:rsidP="00D34F10">
            <w:pPr>
              <w:jc w:val="center"/>
              <w:cnfStyle w:val="000000100000" w:firstRow="0" w:lastRow="0" w:firstColumn="0" w:lastColumn="0" w:oddVBand="0" w:evenVBand="0" w:oddHBand="1" w:evenHBand="0" w:firstRowFirstColumn="0" w:firstRowLastColumn="0" w:lastRowFirstColumn="0" w:lastRowLastColumn="0"/>
              <w:rPr>
                <w:b/>
                <w:sz w:val="20"/>
                <w:szCs w:val="20"/>
                <w:u w:color="92278F" w:themeColor="accent1"/>
              </w:rPr>
            </w:pPr>
            <w:r w:rsidRPr="00CA47E1">
              <w:rPr>
                <w:b/>
                <w:sz w:val="20"/>
                <w:szCs w:val="20"/>
                <w:u w:color="92278F" w:themeColor="accent1"/>
              </w:rPr>
              <w:t xml:space="preserve">L = 0 </w:t>
            </w:r>
            <w:proofErr w:type="spellStart"/>
            <w:r w:rsidRPr="00CA47E1">
              <w:rPr>
                <w:b/>
                <w:sz w:val="20"/>
                <w:szCs w:val="20"/>
                <w:u w:color="92278F" w:themeColor="accent1"/>
              </w:rPr>
              <w:t>mH</w:t>
            </w:r>
            <w:proofErr w:type="spellEnd"/>
          </w:p>
        </w:tc>
        <w:tc>
          <w:tcPr>
            <w:tcW w:w="1618" w:type="dxa"/>
            <w:vAlign w:val="center"/>
          </w:tcPr>
          <w:p w:rsidR="00DC5A50" w:rsidRPr="00CA47E1" w:rsidRDefault="00DC5A50" w:rsidP="00D34F10">
            <w:pPr>
              <w:jc w:val="center"/>
              <w:cnfStyle w:val="000000100000" w:firstRow="0" w:lastRow="0" w:firstColumn="0" w:lastColumn="0" w:oddVBand="0" w:evenVBand="0" w:oddHBand="1" w:evenHBand="0" w:firstRowFirstColumn="0" w:firstRowLastColumn="0" w:lastRowFirstColumn="0" w:lastRowLastColumn="0"/>
              <w:rPr>
                <w:b/>
                <w:sz w:val="20"/>
                <w:szCs w:val="20"/>
                <w:u w:color="92278F" w:themeColor="accent1"/>
              </w:rPr>
            </w:pPr>
            <w:r w:rsidRPr="00CA47E1">
              <w:rPr>
                <w:b/>
                <w:sz w:val="20"/>
                <w:szCs w:val="20"/>
                <w:u w:color="92278F" w:themeColor="accent1"/>
              </w:rPr>
              <w:t xml:space="preserve">L = </w:t>
            </w:r>
            <m:oMath>
              <m:r>
                <m:rPr>
                  <m:sty m:val="bi"/>
                </m:rPr>
                <w:rPr>
                  <w:rFonts w:ascii="Cambria Math" w:hAnsi="Cambria Math"/>
                  <w:sz w:val="20"/>
                  <w:szCs w:val="20"/>
                  <w:u w:color="92278F" w:themeColor="accent1"/>
                </w:rPr>
                <m:t>+∞</m:t>
              </m:r>
            </m:oMath>
          </w:p>
        </w:tc>
        <w:tc>
          <w:tcPr>
            <w:tcW w:w="1048" w:type="dxa"/>
            <w:vAlign w:val="center"/>
          </w:tcPr>
          <w:p w:rsidR="00DC5A50" w:rsidRPr="00CA47E1" w:rsidRDefault="00DC5A50" w:rsidP="00D34F10">
            <w:pPr>
              <w:jc w:val="center"/>
              <w:cnfStyle w:val="000000100000" w:firstRow="0" w:lastRow="0" w:firstColumn="0" w:lastColumn="0" w:oddVBand="0" w:evenVBand="0" w:oddHBand="1" w:evenHBand="0" w:firstRowFirstColumn="0" w:firstRowLastColumn="0" w:lastRowFirstColumn="0" w:lastRowLastColumn="0"/>
              <w:rPr>
                <w:b/>
                <w:sz w:val="20"/>
                <w:szCs w:val="20"/>
                <w:u w:color="92278F" w:themeColor="accent1"/>
              </w:rPr>
            </w:pPr>
            <w:r w:rsidRPr="00CA47E1">
              <w:rPr>
                <w:b/>
                <w:sz w:val="20"/>
                <w:szCs w:val="20"/>
                <w:u w:color="92278F" w:themeColor="accent1"/>
              </w:rPr>
              <w:t xml:space="preserve">L = 0 </w:t>
            </w:r>
            <w:proofErr w:type="spellStart"/>
            <w:r w:rsidRPr="00CA47E1">
              <w:rPr>
                <w:b/>
                <w:sz w:val="20"/>
                <w:szCs w:val="20"/>
                <w:u w:color="92278F" w:themeColor="accent1"/>
              </w:rPr>
              <w:t>mH</w:t>
            </w:r>
            <w:proofErr w:type="spellEnd"/>
          </w:p>
        </w:tc>
        <w:tc>
          <w:tcPr>
            <w:tcW w:w="1556" w:type="dxa"/>
            <w:vAlign w:val="center"/>
          </w:tcPr>
          <w:p w:rsidR="00DC5A50" w:rsidRPr="00CA47E1" w:rsidRDefault="003F60C2" w:rsidP="00D34F10">
            <w:pPr>
              <w:jc w:val="center"/>
              <w:cnfStyle w:val="000000100000" w:firstRow="0" w:lastRow="0" w:firstColumn="0" w:lastColumn="0" w:oddVBand="0" w:evenVBand="0" w:oddHBand="1" w:evenHBand="0" w:firstRowFirstColumn="0" w:firstRowLastColumn="0" w:lastRowFirstColumn="0" w:lastRowLastColumn="0"/>
              <w:rPr>
                <w:b/>
                <w:sz w:val="20"/>
                <w:szCs w:val="20"/>
                <w:u w:color="92278F" w:themeColor="accent1"/>
              </w:rPr>
            </w:pPr>
            <w:r w:rsidRPr="00CA47E1">
              <w:rPr>
                <w:b/>
                <w:sz w:val="20"/>
                <w:szCs w:val="20"/>
                <w:u w:color="92278F" w:themeColor="accent1"/>
              </w:rPr>
              <w:t>L = 45</w:t>
            </w:r>
            <w:r w:rsidR="00DC5A50" w:rsidRPr="00CA47E1">
              <w:rPr>
                <w:b/>
                <w:sz w:val="20"/>
                <w:szCs w:val="20"/>
                <w:u w:color="92278F" w:themeColor="accent1"/>
              </w:rPr>
              <w:t xml:space="preserve">0 </w:t>
            </w:r>
            <w:proofErr w:type="spellStart"/>
            <w:r w:rsidR="00DC5A50" w:rsidRPr="00CA47E1">
              <w:rPr>
                <w:b/>
                <w:sz w:val="20"/>
                <w:szCs w:val="20"/>
                <w:u w:color="92278F" w:themeColor="accent1"/>
              </w:rPr>
              <w:t>mH</w:t>
            </w:r>
            <w:proofErr w:type="spellEnd"/>
          </w:p>
        </w:tc>
      </w:tr>
      <w:tr w:rsidR="00DC5A50" w:rsidRPr="003F60C2" w:rsidTr="003F60C2">
        <w:tc>
          <w:tcPr>
            <w:cnfStyle w:val="001000000000" w:firstRow="0" w:lastRow="0" w:firstColumn="1" w:lastColumn="0" w:oddVBand="0" w:evenVBand="0" w:oddHBand="0" w:evenHBand="0" w:firstRowFirstColumn="0" w:firstRowLastColumn="0" w:lastRowFirstColumn="0" w:lastRowLastColumn="0"/>
            <w:tcW w:w="4120" w:type="dxa"/>
          </w:tcPr>
          <w:p w:rsidR="00DC5A50" w:rsidRPr="003F60C2" w:rsidRDefault="00DC5A50" w:rsidP="00D34F10">
            <w:pPr>
              <w:jc w:val="center"/>
              <w:rPr>
                <w:sz w:val="20"/>
                <w:szCs w:val="20"/>
                <w:u w:color="92278F" w:themeColor="accent1"/>
              </w:rPr>
            </w:pPr>
            <w:r w:rsidRPr="003F60C2">
              <w:rPr>
                <w:sz w:val="20"/>
                <w:szCs w:val="20"/>
                <w:u w:color="92278F" w:themeColor="accent1"/>
                <w:lang w:val="el-GR"/>
              </w:rPr>
              <w:t xml:space="preserve">Μέση τιμή </w:t>
            </w:r>
            <w:proofErr w:type="spellStart"/>
            <w:r w:rsidRPr="003F60C2">
              <w:rPr>
                <w:b/>
                <w:sz w:val="20"/>
                <w:szCs w:val="20"/>
                <w:u w:color="92278F" w:themeColor="accent1"/>
              </w:rPr>
              <w:t>v</w:t>
            </w:r>
            <w:r w:rsidRPr="003F60C2">
              <w:rPr>
                <w:b/>
                <w:sz w:val="20"/>
                <w:szCs w:val="20"/>
                <w:u w:color="92278F" w:themeColor="accent1"/>
                <w:vertAlign w:val="subscript"/>
              </w:rPr>
              <w:t>d</w:t>
            </w:r>
            <w:proofErr w:type="spellEnd"/>
          </w:p>
        </w:tc>
        <w:tc>
          <w:tcPr>
            <w:tcW w:w="1048" w:type="dxa"/>
            <w:vAlign w:val="center"/>
          </w:tcPr>
          <w:p w:rsidR="00DC5A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Pr>
                <w:sz w:val="20"/>
                <w:szCs w:val="20"/>
                <w:u w:color="92278F" w:themeColor="accent1"/>
              </w:rPr>
              <w:t>67.</w:t>
            </w:r>
            <w:r w:rsidR="00DC5A50" w:rsidRPr="003F60C2">
              <w:rPr>
                <w:sz w:val="20"/>
                <w:szCs w:val="20"/>
                <w:u w:color="92278F" w:themeColor="accent1"/>
              </w:rPr>
              <w:t>52</w:t>
            </w:r>
          </w:p>
        </w:tc>
        <w:tc>
          <w:tcPr>
            <w:tcW w:w="1618" w:type="dxa"/>
            <w:vAlign w:val="center"/>
          </w:tcPr>
          <w:p w:rsidR="00DC5A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67.</w:t>
            </w:r>
            <w:r w:rsidR="00DC5A50" w:rsidRPr="003F60C2">
              <w:rPr>
                <w:sz w:val="20"/>
                <w:szCs w:val="20"/>
              </w:rPr>
              <w:t>52</w:t>
            </w:r>
          </w:p>
        </w:tc>
        <w:tc>
          <w:tcPr>
            <w:tcW w:w="1048" w:type="dxa"/>
            <w:vAlign w:val="center"/>
          </w:tcPr>
          <w:p w:rsidR="00DC5A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65.</w:t>
            </w:r>
            <w:r w:rsidR="003F60C2" w:rsidRPr="003F60C2">
              <w:rPr>
                <w:sz w:val="20"/>
                <w:szCs w:val="20"/>
              </w:rPr>
              <w:t>3</w:t>
            </w:r>
          </w:p>
        </w:tc>
        <w:tc>
          <w:tcPr>
            <w:tcW w:w="1556" w:type="dxa"/>
            <w:vAlign w:val="center"/>
          </w:tcPr>
          <w:p w:rsidR="00DC5A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lang w:val="el-GR"/>
              </w:rPr>
            </w:pPr>
            <w:r>
              <w:rPr>
                <w:sz w:val="20"/>
                <w:szCs w:val="20"/>
                <w:lang w:val="el-GR"/>
              </w:rPr>
              <w:t>64.</w:t>
            </w:r>
            <w:r w:rsidR="003F60C2" w:rsidRPr="003F60C2">
              <w:rPr>
                <w:sz w:val="20"/>
                <w:szCs w:val="20"/>
                <w:lang w:val="el-GR"/>
              </w:rPr>
              <w:t>7</w:t>
            </w:r>
          </w:p>
        </w:tc>
      </w:tr>
      <w:tr w:rsidR="00DC5A50" w:rsidRPr="003F60C2" w:rsidTr="003F6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C5A50" w:rsidRPr="003F60C2" w:rsidRDefault="00DC5A50" w:rsidP="00D34F10">
            <w:pPr>
              <w:jc w:val="center"/>
              <w:rPr>
                <w:sz w:val="20"/>
                <w:szCs w:val="20"/>
                <w:u w:color="92278F" w:themeColor="accent1"/>
              </w:rPr>
            </w:pPr>
            <w:r w:rsidRPr="003F60C2">
              <w:rPr>
                <w:sz w:val="20"/>
                <w:szCs w:val="20"/>
                <w:u w:color="92278F" w:themeColor="accent1"/>
                <w:lang w:val="el-GR"/>
              </w:rPr>
              <w:t xml:space="preserve">Μέση τιμή </w:t>
            </w:r>
            <w:r w:rsidRPr="003F60C2">
              <w:rPr>
                <w:b/>
                <w:sz w:val="20"/>
                <w:szCs w:val="20"/>
                <w:u w:color="92278F" w:themeColor="accent1"/>
              </w:rPr>
              <w:t>i</w:t>
            </w:r>
            <w:r w:rsidRPr="003F60C2">
              <w:rPr>
                <w:b/>
                <w:sz w:val="20"/>
                <w:szCs w:val="20"/>
                <w:u w:color="92278F" w:themeColor="accent1"/>
                <w:vertAlign w:val="subscript"/>
              </w:rPr>
              <w:t>d</w:t>
            </w:r>
          </w:p>
        </w:tc>
        <w:tc>
          <w:tcPr>
            <w:tcW w:w="1048" w:type="dxa"/>
            <w:vAlign w:val="center"/>
          </w:tcPr>
          <w:p w:rsidR="00DC5A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C5A50" w:rsidRPr="003F60C2">
              <w:rPr>
                <w:sz w:val="20"/>
                <w:szCs w:val="20"/>
              </w:rPr>
              <w:t>35</w:t>
            </w:r>
          </w:p>
        </w:tc>
        <w:tc>
          <w:tcPr>
            <w:tcW w:w="1618" w:type="dxa"/>
            <w:vAlign w:val="center"/>
          </w:tcPr>
          <w:p w:rsidR="00DC5A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C5A50" w:rsidRPr="003F60C2">
              <w:rPr>
                <w:sz w:val="20"/>
                <w:szCs w:val="20"/>
              </w:rPr>
              <w:t>35</w:t>
            </w:r>
          </w:p>
        </w:tc>
        <w:tc>
          <w:tcPr>
            <w:tcW w:w="1048" w:type="dxa"/>
            <w:vAlign w:val="center"/>
          </w:tcPr>
          <w:p w:rsidR="00DC5A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3F60C2" w:rsidRPr="003F60C2">
              <w:rPr>
                <w:sz w:val="20"/>
                <w:szCs w:val="20"/>
              </w:rPr>
              <w:t>17</w:t>
            </w:r>
          </w:p>
        </w:tc>
        <w:tc>
          <w:tcPr>
            <w:tcW w:w="1556" w:type="dxa"/>
            <w:vAlign w:val="center"/>
          </w:tcPr>
          <w:p w:rsidR="00DC5A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3F60C2" w:rsidRPr="003F60C2">
              <w:rPr>
                <w:sz w:val="20"/>
                <w:szCs w:val="20"/>
              </w:rPr>
              <w:t>16</w:t>
            </w:r>
          </w:p>
        </w:tc>
      </w:tr>
      <w:tr w:rsidR="00DC5A50" w:rsidRPr="003F60C2" w:rsidTr="003F60C2">
        <w:tc>
          <w:tcPr>
            <w:cnfStyle w:val="001000000000" w:firstRow="0" w:lastRow="0" w:firstColumn="1" w:lastColumn="0" w:oddVBand="0" w:evenVBand="0" w:oddHBand="0" w:evenHBand="0" w:firstRowFirstColumn="0" w:firstRowLastColumn="0" w:lastRowFirstColumn="0" w:lastRowLastColumn="0"/>
            <w:tcW w:w="4120" w:type="dxa"/>
          </w:tcPr>
          <w:p w:rsidR="00DC5A50" w:rsidRPr="003F60C2" w:rsidRDefault="00DC5A50" w:rsidP="00D34F10">
            <w:pPr>
              <w:jc w:val="center"/>
              <w:rPr>
                <w:sz w:val="20"/>
                <w:szCs w:val="20"/>
                <w:u w:color="92278F" w:themeColor="accent1"/>
                <w:lang w:val="el-GR"/>
              </w:rPr>
            </w:pPr>
            <w:r w:rsidRPr="003F60C2">
              <w:rPr>
                <w:sz w:val="20"/>
                <w:szCs w:val="20"/>
                <w:u w:color="92278F" w:themeColor="accent1"/>
                <w:lang w:val="el-GR"/>
              </w:rPr>
              <w:t xml:space="preserve">Ενεργός ισχύς στο φορτίο </w:t>
            </w:r>
            <w:proofErr w:type="spellStart"/>
            <w:r w:rsidRPr="003F60C2">
              <w:rPr>
                <w:b/>
                <w:sz w:val="20"/>
                <w:szCs w:val="20"/>
                <w:u w:color="92278F" w:themeColor="accent1"/>
              </w:rPr>
              <w:t>P</w:t>
            </w:r>
            <w:r w:rsidRPr="003F60C2">
              <w:rPr>
                <w:b/>
                <w:sz w:val="20"/>
                <w:szCs w:val="20"/>
                <w:u w:color="92278F" w:themeColor="accent1"/>
                <w:vertAlign w:val="subscript"/>
              </w:rPr>
              <w:t>d</w:t>
            </w:r>
            <w:proofErr w:type="spellEnd"/>
          </w:p>
        </w:tc>
        <w:tc>
          <w:tcPr>
            <w:tcW w:w="1048" w:type="dxa"/>
            <w:vAlign w:val="center"/>
          </w:tcPr>
          <w:p w:rsidR="00DC5A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lang w:val="el-GR"/>
              </w:rPr>
            </w:pPr>
            <w:r>
              <w:rPr>
                <w:sz w:val="20"/>
                <w:szCs w:val="20"/>
                <w:lang w:val="el-GR"/>
              </w:rPr>
              <w:t>91.</w:t>
            </w:r>
            <w:r w:rsidR="00DC5A50" w:rsidRPr="003F60C2">
              <w:rPr>
                <w:sz w:val="20"/>
                <w:szCs w:val="20"/>
                <w:lang w:val="el-GR"/>
              </w:rPr>
              <w:t>35</w:t>
            </w:r>
          </w:p>
        </w:tc>
        <w:tc>
          <w:tcPr>
            <w:tcW w:w="1618" w:type="dxa"/>
            <w:vAlign w:val="center"/>
          </w:tcPr>
          <w:p w:rsidR="00DC5A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lang w:val="el-GR"/>
              </w:rPr>
            </w:pPr>
            <w:r>
              <w:rPr>
                <w:sz w:val="20"/>
                <w:szCs w:val="20"/>
                <w:lang w:val="el-GR"/>
              </w:rPr>
              <w:t>91.</w:t>
            </w:r>
            <w:r w:rsidR="00DC5A50" w:rsidRPr="003F60C2">
              <w:rPr>
                <w:sz w:val="20"/>
                <w:szCs w:val="20"/>
                <w:lang w:val="el-GR"/>
              </w:rPr>
              <w:t>15</w:t>
            </w:r>
          </w:p>
        </w:tc>
        <w:tc>
          <w:tcPr>
            <w:tcW w:w="1048" w:type="dxa"/>
            <w:vAlign w:val="center"/>
          </w:tcPr>
          <w:p w:rsidR="00DC5A50" w:rsidRPr="00DC0C15"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85.28</w:t>
            </w:r>
          </w:p>
        </w:tc>
        <w:tc>
          <w:tcPr>
            <w:tcW w:w="1556" w:type="dxa"/>
            <w:vAlign w:val="center"/>
          </w:tcPr>
          <w:p w:rsidR="00DC5A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Pr>
                <w:sz w:val="20"/>
                <w:szCs w:val="20"/>
                <w:u w:color="92278F" w:themeColor="accent1"/>
              </w:rPr>
              <w:t>83.72</w:t>
            </w:r>
          </w:p>
        </w:tc>
      </w:tr>
      <w:tr w:rsidR="00F82E50" w:rsidRPr="003F60C2" w:rsidTr="00F82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F82E50" w:rsidRPr="003F60C2" w:rsidRDefault="00F82E50" w:rsidP="00D34F10">
            <w:pPr>
              <w:jc w:val="center"/>
              <w:rPr>
                <w:sz w:val="20"/>
                <w:szCs w:val="20"/>
                <w:u w:color="92278F" w:themeColor="accent1"/>
                <w:vertAlign w:val="subscript"/>
              </w:rPr>
            </w:pPr>
            <w:r w:rsidRPr="003F60C2">
              <w:rPr>
                <w:sz w:val="20"/>
                <w:szCs w:val="20"/>
                <w:u w:color="92278F" w:themeColor="accent1"/>
                <w:lang w:val="el-GR"/>
              </w:rPr>
              <w:t xml:space="preserve">Ενεργός τιμή </w:t>
            </w:r>
            <w:proofErr w:type="spellStart"/>
            <w:r w:rsidRPr="003F60C2">
              <w:rPr>
                <w:b/>
                <w:sz w:val="20"/>
                <w:szCs w:val="20"/>
                <w:u w:color="92278F" w:themeColor="accent1"/>
              </w:rPr>
              <w:t>i</w:t>
            </w:r>
            <w:r w:rsidRPr="003F60C2">
              <w:rPr>
                <w:b/>
                <w:sz w:val="20"/>
                <w:szCs w:val="20"/>
                <w:u w:color="92278F" w:themeColor="accent1"/>
                <w:vertAlign w:val="subscript"/>
              </w:rPr>
              <w:t>s.a</w:t>
            </w:r>
            <w:proofErr w:type="spellEnd"/>
          </w:p>
        </w:tc>
        <w:tc>
          <w:tcPr>
            <w:tcW w:w="1048" w:type="dxa"/>
            <w:vMerge w:val="restart"/>
            <w:shd w:val="clear" w:color="auto" w:fill="632E62" w:themeFill="text2"/>
            <w:vAlign w:val="center"/>
          </w:tcPr>
          <w:p w:rsidR="00F82E50" w:rsidRPr="003F60C2" w:rsidRDefault="00F82E50"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18" w:type="dxa"/>
            <w:vAlign w:val="center"/>
          </w:tcPr>
          <w:p w:rsidR="00F82E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lang w:val="el-GR"/>
              </w:rPr>
            </w:pPr>
            <w:r>
              <w:rPr>
                <w:sz w:val="20"/>
                <w:szCs w:val="20"/>
                <w:lang w:val="el-GR"/>
              </w:rPr>
              <w:t>1.</w:t>
            </w:r>
            <w:r w:rsidR="00F82E50" w:rsidRPr="003F60C2">
              <w:rPr>
                <w:sz w:val="20"/>
                <w:szCs w:val="20"/>
                <w:lang w:val="el-GR"/>
              </w:rPr>
              <w:t>35</w:t>
            </w:r>
          </w:p>
        </w:tc>
        <w:tc>
          <w:tcPr>
            <w:tcW w:w="1048" w:type="dxa"/>
            <w:vAlign w:val="center"/>
          </w:tcPr>
          <w:p w:rsidR="00F82E50" w:rsidRPr="003F60C2" w:rsidRDefault="00F82E50" w:rsidP="00D34F10">
            <w:pPr>
              <w:jc w:val="center"/>
              <w:cnfStyle w:val="000000100000" w:firstRow="0" w:lastRow="0" w:firstColumn="0" w:lastColumn="0" w:oddVBand="0" w:evenVBand="0" w:oddHBand="1" w:evenHBand="0" w:firstRowFirstColumn="0" w:firstRowLastColumn="0" w:lastRowFirstColumn="0" w:lastRowLastColumn="0"/>
              <w:rPr>
                <w:sz w:val="20"/>
                <w:szCs w:val="20"/>
                <w:lang w:val="el-GR"/>
              </w:rPr>
            </w:pPr>
            <w:r w:rsidRPr="003F60C2">
              <w:rPr>
                <w:sz w:val="20"/>
                <w:szCs w:val="20"/>
              </w:rPr>
              <w:t>0.9</w:t>
            </w:r>
            <w:r w:rsidRPr="003F60C2">
              <w:rPr>
                <w:sz w:val="20"/>
                <w:szCs w:val="20"/>
                <w:lang w:val="el-GR"/>
              </w:rPr>
              <w:t>8</w:t>
            </w:r>
          </w:p>
        </w:tc>
        <w:tc>
          <w:tcPr>
            <w:tcW w:w="1556" w:type="dxa"/>
            <w:vAlign w:val="center"/>
          </w:tcPr>
          <w:p w:rsidR="00F82E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F82E50" w:rsidRPr="003F60C2">
              <w:rPr>
                <w:sz w:val="20"/>
                <w:szCs w:val="20"/>
              </w:rPr>
              <w:t>93</w:t>
            </w:r>
          </w:p>
        </w:tc>
      </w:tr>
      <w:tr w:rsidR="00F82E50" w:rsidRPr="003F60C2" w:rsidTr="00F82E50">
        <w:tc>
          <w:tcPr>
            <w:cnfStyle w:val="001000000000" w:firstRow="0" w:lastRow="0" w:firstColumn="1" w:lastColumn="0" w:oddVBand="0" w:evenVBand="0" w:oddHBand="0" w:evenHBand="0" w:firstRowFirstColumn="0" w:firstRowLastColumn="0" w:lastRowFirstColumn="0" w:lastRowLastColumn="0"/>
            <w:tcW w:w="4120" w:type="dxa"/>
          </w:tcPr>
          <w:p w:rsidR="00F82E50" w:rsidRPr="003F60C2" w:rsidRDefault="00F82E50" w:rsidP="00D34F10">
            <w:pPr>
              <w:jc w:val="center"/>
              <w:rPr>
                <w:sz w:val="20"/>
                <w:szCs w:val="20"/>
                <w:u w:color="92278F" w:themeColor="accent1"/>
                <w:vertAlign w:val="subscript"/>
              </w:rPr>
            </w:pPr>
            <w:r w:rsidRPr="003F60C2">
              <w:rPr>
                <w:sz w:val="20"/>
                <w:szCs w:val="20"/>
                <w:u w:color="92278F" w:themeColor="accent1"/>
                <w:lang w:val="el-GR"/>
              </w:rPr>
              <w:t xml:space="preserve">Ενεργός τιμή </w:t>
            </w:r>
            <w:r w:rsidRPr="003F60C2">
              <w:rPr>
                <w:b/>
                <w:sz w:val="20"/>
                <w:szCs w:val="20"/>
                <w:u w:color="92278F" w:themeColor="accent1"/>
              </w:rPr>
              <w:t>i</w:t>
            </w:r>
            <w:r w:rsidRPr="003F60C2">
              <w:rPr>
                <w:b/>
                <w:sz w:val="20"/>
                <w:szCs w:val="20"/>
                <w:u w:color="92278F" w:themeColor="accent1"/>
                <w:vertAlign w:val="subscript"/>
              </w:rPr>
              <w:t>s1,a</w:t>
            </w:r>
          </w:p>
        </w:tc>
        <w:tc>
          <w:tcPr>
            <w:tcW w:w="1048" w:type="dxa"/>
            <w:vMerge/>
            <w:shd w:val="clear" w:color="auto" w:fill="632E62" w:themeFill="text2"/>
            <w:vAlign w:val="center"/>
          </w:tcPr>
          <w:p w:rsidR="00F82E50" w:rsidRPr="003F60C2" w:rsidRDefault="00F82E50" w:rsidP="00D34F10">
            <w:pPr>
              <w:jc w:val="center"/>
              <w:cnfStyle w:val="000000000000" w:firstRow="0" w:lastRow="0" w:firstColumn="0" w:lastColumn="0" w:oddVBand="0" w:evenVBand="0" w:oddHBand="0" w:evenHBand="0" w:firstRowFirstColumn="0" w:firstRowLastColumn="0" w:lastRowFirstColumn="0" w:lastRowLastColumn="0"/>
              <w:rPr>
                <w:sz w:val="20"/>
                <w:szCs w:val="20"/>
                <w:u w:val="single"/>
              </w:rPr>
            </w:pPr>
          </w:p>
        </w:tc>
        <w:tc>
          <w:tcPr>
            <w:tcW w:w="1618" w:type="dxa"/>
            <w:vAlign w:val="center"/>
          </w:tcPr>
          <w:p w:rsidR="00F82E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F82E50" w:rsidRPr="003F60C2">
              <w:rPr>
                <w:sz w:val="20"/>
                <w:szCs w:val="20"/>
              </w:rPr>
              <w:t>1</w:t>
            </w:r>
          </w:p>
        </w:tc>
        <w:tc>
          <w:tcPr>
            <w:tcW w:w="1048" w:type="dxa"/>
            <w:vAlign w:val="center"/>
          </w:tcPr>
          <w:p w:rsidR="00F82E50" w:rsidRPr="003F60C2" w:rsidRDefault="00F82E50" w:rsidP="00D34F10">
            <w:pPr>
              <w:jc w:val="center"/>
              <w:cnfStyle w:val="000000000000" w:firstRow="0" w:lastRow="0" w:firstColumn="0" w:lastColumn="0" w:oddVBand="0" w:evenVBand="0" w:oddHBand="0" w:evenHBand="0" w:firstRowFirstColumn="0" w:firstRowLastColumn="0" w:lastRowFirstColumn="0" w:lastRowLastColumn="0"/>
              <w:rPr>
                <w:sz w:val="20"/>
                <w:szCs w:val="20"/>
                <w:lang w:val="el-GR"/>
              </w:rPr>
            </w:pPr>
            <w:r w:rsidRPr="003F60C2">
              <w:rPr>
                <w:sz w:val="20"/>
                <w:szCs w:val="20"/>
              </w:rPr>
              <w:t>0.9</w:t>
            </w:r>
            <w:r w:rsidRPr="003F60C2">
              <w:rPr>
                <w:sz w:val="20"/>
                <w:szCs w:val="20"/>
                <w:lang w:val="el-GR"/>
              </w:rPr>
              <w:t>78</w:t>
            </w:r>
          </w:p>
        </w:tc>
        <w:tc>
          <w:tcPr>
            <w:tcW w:w="1556" w:type="dxa"/>
            <w:vAlign w:val="center"/>
          </w:tcPr>
          <w:p w:rsidR="00F82E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Pr>
                <w:sz w:val="20"/>
                <w:szCs w:val="20"/>
                <w:u w:color="92278F" w:themeColor="accent1"/>
              </w:rPr>
              <w:t>0.</w:t>
            </w:r>
            <w:r w:rsidR="00F82E50" w:rsidRPr="003F60C2">
              <w:rPr>
                <w:sz w:val="20"/>
                <w:szCs w:val="20"/>
                <w:u w:color="92278F" w:themeColor="accent1"/>
              </w:rPr>
              <w:t>89</w:t>
            </w:r>
          </w:p>
        </w:tc>
      </w:tr>
      <w:tr w:rsidR="00F82E50" w:rsidRPr="003F60C2" w:rsidTr="00F82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F82E50" w:rsidRPr="003F60C2" w:rsidRDefault="00F82E50" w:rsidP="00D34F10">
            <w:pPr>
              <w:jc w:val="center"/>
              <w:rPr>
                <w:sz w:val="20"/>
                <w:szCs w:val="20"/>
                <w:u w:color="92278F" w:themeColor="accent1"/>
                <w:lang w:val="el-GR"/>
              </w:rPr>
            </w:pPr>
            <w:r w:rsidRPr="003F60C2">
              <w:rPr>
                <w:sz w:val="20"/>
                <w:szCs w:val="20"/>
                <w:u w:color="92278F" w:themeColor="accent1"/>
                <w:lang w:val="el-GR"/>
              </w:rPr>
              <w:t xml:space="preserve">Φαινόμενη ισχύς στη είσοδο </w:t>
            </w:r>
            <w:r w:rsidRPr="003F60C2">
              <w:rPr>
                <w:b/>
                <w:sz w:val="20"/>
                <w:szCs w:val="20"/>
                <w:u w:color="92278F" w:themeColor="accent1"/>
              </w:rPr>
              <w:t>S</w:t>
            </w:r>
          </w:p>
        </w:tc>
        <w:tc>
          <w:tcPr>
            <w:tcW w:w="1048" w:type="dxa"/>
            <w:vMerge/>
            <w:shd w:val="clear" w:color="auto" w:fill="632E62" w:themeFill="text2"/>
            <w:vAlign w:val="center"/>
          </w:tcPr>
          <w:p w:rsidR="00F82E50" w:rsidRPr="003F60C2" w:rsidRDefault="00F82E50" w:rsidP="00D34F10">
            <w:pPr>
              <w:jc w:val="center"/>
              <w:cnfStyle w:val="000000100000" w:firstRow="0" w:lastRow="0" w:firstColumn="0" w:lastColumn="0" w:oddVBand="0" w:evenVBand="0" w:oddHBand="1" w:evenHBand="0" w:firstRowFirstColumn="0" w:firstRowLastColumn="0" w:lastRowFirstColumn="0" w:lastRowLastColumn="0"/>
              <w:rPr>
                <w:sz w:val="20"/>
                <w:szCs w:val="20"/>
                <w:lang w:val="el-GR"/>
              </w:rPr>
            </w:pPr>
          </w:p>
        </w:tc>
        <w:tc>
          <w:tcPr>
            <w:tcW w:w="1618" w:type="dxa"/>
            <w:vAlign w:val="center"/>
          </w:tcPr>
          <w:p w:rsidR="00F82E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95.</w:t>
            </w:r>
            <w:r w:rsidR="00F82E50" w:rsidRPr="003F60C2">
              <w:rPr>
                <w:sz w:val="20"/>
                <w:szCs w:val="20"/>
              </w:rPr>
              <w:t>45</w:t>
            </w:r>
          </w:p>
        </w:tc>
        <w:tc>
          <w:tcPr>
            <w:tcW w:w="1048" w:type="dxa"/>
            <w:vAlign w:val="center"/>
          </w:tcPr>
          <w:p w:rsidR="00F82E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84.</w:t>
            </w:r>
            <w:r w:rsidR="00F82E50" w:rsidRPr="003F60C2">
              <w:rPr>
                <w:sz w:val="20"/>
                <w:szCs w:val="20"/>
              </w:rPr>
              <w:t>87</w:t>
            </w:r>
          </w:p>
        </w:tc>
        <w:tc>
          <w:tcPr>
            <w:tcW w:w="1556" w:type="dxa"/>
            <w:vAlign w:val="center"/>
          </w:tcPr>
          <w:p w:rsidR="00F82E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u w:color="92278F" w:themeColor="accent1"/>
              </w:rPr>
            </w:pPr>
            <w:r>
              <w:rPr>
                <w:sz w:val="20"/>
                <w:szCs w:val="20"/>
                <w:u w:color="92278F" w:themeColor="accent1"/>
              </w:rPr>
              <w:t>80.</w:t>
            </w:r>
            <w:r w:rsidR="00F82E50" w:rsidRPr="003F60C2">
              <w:rPr>
                <w:sz w:val="20"/>
                <w:szCs w:val="20"/>
                <w:u w:color="92278F" w:themeColor="accent1"/>
              </w:rPr>
              <w:t>54</w:t>
            </w:r>
          </w:p>
        </w:tc>
      </w:tr>
      <w:tr w:rsidR="00F82E50" w:rsidRPr="003F60C2" w:rsidTr="00F82E50">
        <w:tc>
          <w:tcPr>
            <w:cnfStyle w:val="001000000000" w:firstRow="0" w:lastRow="0" w:firstColumn="1" w:lastColumn="0" w:oddVBand="0" w:evenVBand="0" w:oddHBand="0" w:evenHBand="0" w:firstRowFirstColumn="0" w:firstRowLastColumn="0" w:lastRowFirstColumn="0" w:lastRowLastColumn="0"/>
            <w:tcW w:w="4120" w:type="dxa"/>
          </w:tcPr>
          <w:p w:rsidR="00F82E50" w:rsidRPr="003F60C2" w:rsidRDefault="00F82E50" w:rsidP="00D34F10">
            <w:pPr>
              <w:jc w:val="center"/>
              <w:rPr>
                <w:sz w:val="20"/>
                <w:szCs w:val="20"/>
                <w:u w:color="92278F" w:themeColor="accent1"/>
                <w:lang w:val="el-GR"/>
              </w:rPr>
            </w:pPr>
            <w:r w:rsidRPr="003F60C2">
              <w:rPr>
                <w:sz w:val="20"/>
                <w:szCs w:val="20"/>
                <w:u w:color="92278F" w:themeColor="accent1"/>
                <w:lang w:val="el-GR"/>
              </w:rPr>
              <w:t xml:space="preserve">Ενεργός ισχύς στην είσοδο </w:t>
            </w:r>
            <w:r w:rsidRPr="003F60C2">
              <w:rPr>
                <w:b/>
                <w:sz w:val="20"/>
                <w:szCs w:val="20"/>
                <w:u w:color="92278F" w:themeColor="accent1"/>
              </w:rPr>
              <w:t>P</w:t>
            </w:r>
            <w:r w:rsidRPr="003F60C2">
              <w:rPr>
                <w:b/>
                <w:sz w:val="20"/>
                <w:szCs w:val="20"/>
                <w:u w:color="92278F" w:themeColor="accent1"/>
                <w:vertAlign w:val="subscript"/>
              </w:rPr>
              <w:t>s</w:t>
            </w:r>
          </w:p>
        </w:tc>
        <w:tc>
          <w:tcPr>
            <w:tcW w:w="1048" w:type="dxa"/>
            <w:vMerge/>
            <w:shd w:val="clear" w:color="auto" w:fill="632E62" w:themeFill="text2"/>
            <w:vAlign w:val="center"/>
          </w:tcPr>
          <w:p w:rsidR="00F82E50" w:rsidRPr="003F60C2" w:rsidRDefault="00F82E50" w:rsidP="00D34F10">
            <w:pPr>
              <w:jc w:val="center"/>
              <w:cnfStyle w:val="000000000000" w:firstRow="0" w:lastRow="0" w:firstColumn="0" w:lastColumn="0" w:oddVBand="0" w:evenVBand="0" w:oddHBand="0" w:evenHBand="0" w:firstRowFirstColumn="0" w:firstRowLastColumn="0" w:lastRowFirstColumn="0" w:lastRowLastColumn="0"/>
              <w:rPr>
                <w:sz w:val="20"/>
                <w:szCs w:val="20"/>
                <w:lang w:val="el-GR"/>
              </w:rPr>
            </w:pPr>
          </w:p>
        </w:tc>
        <w:tc>
          <w:tcPr>
            <w:tcW w:w="1618" w:type="dxa"/>
            <w:vAlign w:val="center"/>
          </w:tcPr>
          <w:p w:rsidR="00F82E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90.</w:t>
            </w:r>
            <w:r w:rsidR="00F82E50" w:rsidRPr="003F60C2">
              <w:rPr>
                <w:sz w:val="20"/>
                <w:szCs w:val="20"/>
              </w:rPr>
              <w:t>93</w:t>
            </w:r>
          </w:p>
        </w:tc>
        <w:tc>
          <w:tcPr>
            <w:tcW w:w="1048" w:type="dxa"/>
            <w:vAlign w:val="center"/>
          </w:tcPr>
          <w:p w:rsidR="00F82E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w:t>
            </w:r>
            <w:r w:rsidR="00F82E50" w:rsidRPr="003F60C2">
              <w:rPr>
                <w:sz w:val="20"/>
                <w:szCs w:val="20"/>
              </w:rPr>
              <w:t>69</w:t>
            </w:r>
          </w:p>
        </w:tc>
        <w:tc>
          <w:tcPr>
            <w:tcW w:w="1556" w:type="dxa"/>
            <w:vAlign w:val="center"/>
          </w:tcPr>
          <w:p w:rsidR="00F82E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Pr>
                <w:sz w:val="20"/>
                <w:szCs w:val="20"/>
                <w:u w:color="92278F" w:themeColor="accent1"/>
              </w:rPr>
              <w:t>77.</w:t>
            </w:r>
            <w:r w:rsidR="00F82E50" w:rsidRPr="003F60C2">
              <w:rPr>
                <w:sz w:val="20"/>
                <w:szCs w:val="20"/>
                <w:u w:color="92278F" w:themeColor="accent1"/>
              </w:rPr>
              <w:t>07</w:t>
            </w:r>
          </w:p>
        </w:tc>
      </w:tr>
      <w:tr w:rsidR="00DC5A50" w:rsidRPr="003F60C2" w:rsidTr="003F6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C5A50" w:rsidRPr="003F60C2" w:rsidRDefault="00DC5A50" w:rsidP="00D34F10">
            <w:pPr>
              <w:jc w:val="center"/>
              <w:rPr>
                <w:sz w:val="20"/>
                <w:szCs w:val="20"/>
                <w:u w:color="92278F" w:themeColor="accent1"/>
                <w:lang w:val="el-GR"/>
              </w:rPr>
            </w:pPr>
            <w:r w:rsidRPr="003F60C2">
              <w:rPr>
                <w:sz w:val="20"/>
                <w:szCs w:val="20"/>
                <w:u w:color="92278F" w:themeColor="accent1"/>
                <w:lang w:val="el-GR"/>
              </w:rPr>
              <w:t xml:space="preserve">Άεργος ισχύς </w:t>
            </w:r>
            <w:r w:rsidRPr="003F60C2">
              <w:rPr>
                <w:b/>
                <w:sz w:val="20"/>
                <w:szCs w:val="20"/>
                <w:u w:color="92278F" w:themeColor="accent1"/>
              </w:rPr>
              <w:t>Q</w:t>
            </w:r>
            <w:r w:rsidRPr="003F60C2">
              <w:rPr>
                <w:b/>
                <w:sz w:val="20"/>
                <w:szCs w:val="20"/>
                <w:u w:color="92278F" w:themeColor="accent1"/>
                <w:vertAlign w:val="subscript"/>
                <w:lang w:val="el-GR"/>
              </w:rPr>
              <w:t>1</w:t>
            </w:r>
            <w:r w:rsidRPr="003F60C2">
              <w:rPr>
                <w:b/>
                <w:sz w:val="20"/>
                <w:szCs w:val="20"/>
                <w:u w:color="92278F" w:themeColor="accent1"/>
                <w:lang w:val="el-GR"/>
              </w:rPr>
              <w:t xml:space="preserve"> </w:t>
            </w:r>
            <w:r w:rsidRPr="003F60C2">
              <w:rPr>
                <w:sz w:val="20"/>
                <w:szCs w:val="20"/>
                <w:u w:color="92278F" w:themeColor="accent1"/>
                <w:lang w:val="el-GR"/>
              </w:rPr>
              <w:t>λόγω μετατόπισης στην είσοδο</w:t>
            </w:r>
          </w:p>
        </w:tc>
        <w:tc>
          <w:tcPr>
            <w:tcW w:w="1048" w:type="dxa"/>
            <w:vAlign w:val="center"/>
          </w:tcPr>
          <w:p w:rsidR="00DC5A50" w:rsidRPr="003F60C2" w:rsidRDefault="00DC5A50"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w:t>
            </w:r>
          </w:p>
        </w:tc>
        <w:tc>
          <w:tcPr>
            <w:tcW w:w="1618" w:type="dxa"/>
            <w:vAlign w:val="center"/>
          </w:tcPr>
          <w:p w:rsidR="00DC5A50" w:rsidRPr="003F60C2" w:rsidRDefault="00DC5A50"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w:t>
            </w:r>
          </w:p>
        </w:tc>
        <w:tc>
          <w:tcPr>
            <w:tcW w:w="1048" w:type="dxa"/>
            <w:vAlign w:val="center"/>
          </w:tcPr>
          <w:p w:rsidR="00DC5A50" w:rsidRPr="003F60C2" w:rsidRDefault="00DC5A50"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60C2">
              <w:rPr>
                <w:sz w:val="20"/>
                <w:szCs w:val="20"/>
              </w:rPr>
              <w:t>0</w:t>
            </w:r>
          </w:p>
        </w:tc>
        <w:tc>
          <w:tcPr>
            <w:tcW w:w="1556" w:type="dxa"/>
            <w:vAlign w:val="center"/>
          </w:tcPr>
          <w:p w:rsidR="00DC5A50" w:rsidRPr="003F60C2" w:rsidRDefault="00DC5A50" w:rsidP="00D34F10">
            <w:pPr>
              <w:jc w:val="center"/>
              <w:cnfStyle w:val="000000100000" w:firstRow="0" w:lastRow="0" w:firstColumn="0" w:lastColumn="0" w:oddVBand="0" w:evenVBand="0" w:oddHBand="1" w:evenHBand="0" w:firstRowFirstColumn="0" w:firstRowLastColumn="0" w:lastRowFirstColumn="0" w:lastRowLastColumn="0"/>
              <w:rPr>
                <w:sz w:val="20"/>
                <w:szCs w:val="20"/>
                <w:u w:color="92278F" w:themeColor="accent1"/>
              </w:rPr>
            </w:pPr>
            <w:r w:rsidRPr="003F60C2">
              <w:rPr>
                <w:sz w:val="20"/>
                <w:szCs w:val="20"/>
                <w:u w:color="92278F" w:themeColor="accent1"/>
              </w:rPr>
              <w:t>0</w:t>
            </w:r>
          </w:p>
        </w:tc>
      </w:tr>
      <w:tr w:rsidR="00DC5A50" w:rsidRPr="003F60C2" w:rsidTr="003F60C2">
        <w:tc>
          <w:tcPr>
            <w:cnfStyle w:val="001000000000" w:firstRow="0" w:lastRow="0" w:firstColumn="1" w:lastColumn="0" w:oddVBand="0" w:evenVBand="0" w:oddHBand="0" w:evenHBand="0" w:firstRowFirstColumn="0" w:firstRowLastColumn="0" w:lastRowFirstColumn="0" w:lastRowLastColumn="0"/>
            <w:tcW w:w="4120" w:type="dxa"/>
          </w:tcPr>
          <w:p w:rsidR="00DC5A50" w:rsidRPr="003F60C2" w:rsidRDefault="00DC5A50" w:rsidP="00D34F10">
            <w:pPr>
              <w:jc w:val="center"/>
              <w:rPr>
                <w:sz w:val="20"/>
                <w:szCs w:val="20"/>
                <w:u w:color="92278F" w:themeColor="accent1"/>
                <w:lang w:val="el-GR"/>
              </w:rPr>
            </w:pPr>
            <w:r w:rsidRPr="003F60C2">
              <w:rPr>
                <w:sz w:val="20"/>
                <w:szCs w:val="20"/>
                <w:u w:color="92278F" w:themeColor="accent1"/>
                <w:lang w:val="el-GR"/>
              </w:rPr>
              <w:t xml:space="preserve">Συντελεστής μετατόπισης στην είσοδο </w:t>
            </w:r>
            <w:r w:rsidRPr="003F60C2">
              <w:rPr>
                <w:b/>
                <w:sz w:val="20"/>
                <w:szCs w:val="20"/>
                <w:u w:color="92278F" w:themeColor="accent1"/>
              </w:rPr>
              <w:t>cos</w:t>
            </w:r>
            <w:r w:rsidRPr="003F60C2">
              <w:rPr>
                <w:b/>
                <w:sz w:val="20"/>
                <w:szCs w:val="20"/>
                <w:u w:color="92278F" w:themeColor="accent1"/>
                <w:lang w:val="el-GR"/>
              </w:rPr>
              <w:t>φ</w:t>
            </w:r>
            <w:r w:rsidRPr="003F60C2">
              <w:rPr>
                <w:b/>
                <w:sz w:val="20"/>
                <w:szCs w:val="20"/>
                <w:u w:color="92278F" w:themeColor="accent1"/>
                <w:vertAlign w:val="subscript"/>
                <w:lang w:val="el-GR"/>
              </w:rPr>
              <w:t>1</w:t>
            </w:r>
          </w:p>
        </w:tc>
        <w:tc>
          <w:tcPr>
            <w:tcW w:w="1048" w:type="dxa"/>
            <w:vAlign w:val="center"/>
          </w:tcPr>
          <w:p w:rsidR="00DC5A50" w:rsidRPr="003F60C2" w:rsidRDefault="00DC5A50" w:rsidP="00D34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1</w:t>
            </w:r>
          </w:p>
        </w:tc>
        <w:tc>
          <w:tcPr>
            <w:tcW w:w="1618" w:type="dxa"/>
            <w:vAlign w:val="center"/>
          </w:tcPr>
          <w:p w:rsidR="00DC5A50" w:rsidRPr="003F60C2" w:rsidRDefault="00DC5A50" w:rsidP="00D34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60C2">
              <w:rPr>
                <w:sz w:val="20"/>
                <w:szCs w:val="20"/>
              </w:rPr>
              <w:t>1</w:t>
            </w:r>
          </w:p>
        </w:tc>
        <w:tc>
          <w:tcPr>
            <w:tcW w:w="1048" w:type="dxa"/>
            <w:vAlign w:val="center"/>
          </w:tcPr>
          <w:p w:rsidR="00DC5A50" w:rsidRPr="003F60C2" w:rsidRDefault="00DC5A50" w:rsidP="00D34F10">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sidRPr="003F60C2">
              <w:rPr>
                <w:sz w:val="20"/>
                <w:szCs w:val="20"/>
                <w:u w:color="92278F" w:themeColor="accent1"/>
              </w:rPr>
              <w:t>1</w:t>
            </w:r>
          </w:p>
        </w:tc>
        <w:tc>
          <w:tcPr>
            <w:tcW w:w="1556" w:type="dxa"/>
            <w:vAlign w:val="center"/>
          </w:tcPr>
          <w:p w:rsidR="00DC5A50" w:rsidRPr="003F60C2" w:rsidRDefault="00DC5A50" w:rsidP="00D34F10">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sidRPr="003F60C2">
              <w:rPr>
                <w:sz w:val="20"/>
                <w:szCs w:val="20"/>
                <w:u w:color="92278F" w:themeColor="accent1"/>
              </w:rPr>
              <w:t>1</w:t>
            </w:r>
          </w:p>
        </w:tc>
      </w:tr>
      <w:tr w:rsidR="00F82E50" w:rsidRPr="003F60C2" w:rsidTr="00F82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F82E50" w:rsidRPr="003F60C2" w:rsidRDefault="00F82E50" w:rsidP="00D34F10">
            <w:pPr>
              <w:jc w:val="center"/>
              <w:rPr>
                <w:sz w:val="20"/>
                <w:szCs w:val="20"/>
                <w:u w:color="92278F" w:themeColor="accent1"/>
                <w:lang w:val="el-GR"/>
              </w:rPr>
            </w:pPr>
            <w:r w:rsidRPr="003F60C2">
              <w:rPr>
                <w:sz w:val="20"/>
                <w:szCs w:val="20"/>
                <w:u w:color="92278F" w:themeColor="accent1"/>
                <w:lang w:val="el-GR"/>
              </w:rPr>
              <w:t xml:space="preserve">Συντελεστής ισχύος </w:t>
            </w:r>
            <w:r w:rsidRPr="003F60C2">
              <w:rPr>
                <w:b/>
                <w:sz w:val="20"/>
                <w:szCs w:val="20"/>
                <w:u w:color="92278F" w:themeColor="accent1"/>
                <w:lang w:val="el-GR"/>
              </w:rPr>
              <w:t>λ</w:t>
            </w:r>
          </w:p>
        </w:tc>
        <w:tc>
          <w:tcPr>
            <w:tcW w:w="1048" w:type="dxa"/>
            <w:vMerge w:val="restart"/>
            <w:shd w:val="clear" w:color="auto" w:fill="632E62" w:themeFill="text2"/>
            <w:vAlign w:val="center"/>
          </w:tcPr>
          <w:p w:rsidR="00F82E50" w:rsidRPr="003F60C2" w:rsidRDefault="00F82E50" w:rsidP="00D34F1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18" w:type="dxa"/>
            <w:vAlign w:val="center"/>
          </w:tcPr>
          <w:p w:rsidR="00F82E50" w:rsidRPr="003F60C2" w:rsidRDefault="00F82E50" w:rsidP="00D34F10">
            <w:pPr>
              <w:jc w:val="center"/>
              <w:cnfStyle w:val="000000100000" w:firstRow="0" w:lastRow="0" w:firstColumn="0" w:lastColumn="0" w:oddVBand="0" w:evenVBand="0" w:oddHBand="1" w:evenHBand="0" w:firstRowFirstColumn="0" w:firstRowLastColumn="0" w:lastRowFirstColumn="0" w:lastRowLastColumn="0"/>
              <w:rPr>
                <w:sz w:val="20"/>
                <w:szCs w:val="20"/>
                <w:lang w:val="el-GR"/>
              </w:rPr>
            </w:pPr>
            <w:r w:rsidRPr="003F60C2">
              <w:rPr>
                <w:sz w:val="20"/>
                <w:szCs w:val="20"/>
              </w:rPr>
              <w:t>0.9</w:t>
            </w:r>
            <w:r w:rsidRPr="003F60C2">
              <w:rPr>
                <w:sz w:val="20"/>
                <w:szCs w:val="20"/>
                <w:lang w:val="el-GR"/>
              </w:rPr>
              <w:t>5</w:t>
            </w:r>
          </w:p>
        </w:tc>
        <w:tc>
          <w:tcPr>
            <w:tcW w:w="1048" w:type="dxa"/>
            <w:vAlign w:val="center"/>
          </w:tcPr>
          <w:p w:rsidR="00F82E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u w:color="92278F" w:themeColor="accent1"/>
              </w:rPr>
            </w:pPr>
            <w:r>
              <w:rPr>
                <w:sz w:val="20"/>
                <w:szCs w:val="20"/>
                <w:u w:color="92278F" w:themeColor="accent1"/>
              </w:rPr>
              <w:t>0.</w:t>
            </w:r>
            <w:r w:rsidR="00F82E50" w:rsidRPr="003F60C2">
              <w:rPr>
                <w:sz w:val="20"/>
                <w:szCs w:val="20"/>
                <w:u w:color="92278F" w:themeColor="accent1"/>
              </w:rPr>
              <w:t>998</w:t>
            </w:r>
          </w:p>
        </w:tc>
        <w:tc>
          <w:tcPr>
            <w:tcW w:w="1556" w:type="dxa"/>
            <w:vAlign w:val="center"/>
          </w:tcPr>
          <w:p w:rsidR="00F82E50" w:rsidRPr="003F60C2" w:rsidRDefault="00DC0C15" w:rsidP="00D34F10">
            <w:pPr>
              <w:jc w:val="center"/>
              <w:cnfStyle w:val="000000100000" w:firstRow="0" w:lastRow="0" w:firstColumn="0" w:lastColumn="0" w:oddVBand="0" w:evenVBand="0" w:oddHBand="1" w:evenHBand="0" w:firstRowFirstColumn="0" w:firstRowLastColumn="0" w:lastRowFirstColumn="0" w:lastRowLastColumn="0"/>
              <w:rPr>
                <w:sz w:val="20"/>
                <w:szCs w:val="20"/>
                <w:u w:color="92278F" w:themeColor="accent1"/>
              </w:rPr>
            </w:pPr>
            <w:r>
              <w:rPr>
                <w:sz w:val="20"/>
                <w:szCs w:val="20"/>
                <w:u w:color="92278F" w:themeColor="accent1"/>
              </w:rPr>
              <w:t>0.</w:t>
            </w:r>
            <w:r w:rsidR="00F82E50" w:rsidRPr="003F60C2">
              <w:rPr>
                <w:sz w:val="20"/>
                <w:szCs w:val="20"/>
                <w:u w:color="92278F" w:themeColor="accent1"/>
              </w:rPr>
              <w:t>96</w:t>
            </w:r>
          </w:p>
        </w:tc>
      </w:tr>
      <w:tr w:rsidR="00F82E50" w:rsidRPr="003F60C2" w:rsidTr="00F82E50">
        <w:tc>
          <w:tcPr>
            <w:cnfStyle w:val="001000000000" w:firstRow="0" w:lastRow="0" w:firstColumn="1" w:lastColumn="0" w:oddVBand="0" w:evenVBand="0" w:oddHBand="0" w:evenHBand="0" w:firstRowFirstColumn="0" w:firstRowLastColumn="0" w:lastRowFirstColumn="0" w:lastRowLastColumn="0"/>
            <w:tcW w:w="4120" w:type="dxa"/>
          </w:tcPr>
          <w:p w:rsidR="00F82E50" w:rsidRPr="003F60C2" w:rsidRDefault="00F82E50" w:rsidP="00D34F10">
            <w:pPr>
              <w:jc w:val="center"/>
              <w:rPr>
                <w:sz w:val="20"/>
                <w:szCs w:val="20"/>
                <w:u w:color="92278F" w:themeColor="accent1"/>
                <w:lang w:val="el-GR"/>
              </w:rPr>
            </w:pPr>
            <w:r w:rsidRPr="003F60C2">
              <w:rPr>
                <w:sz w:val="20"/>
                <w:szCs w:val="20"/>
                <w:u w:color="92278F" w:themeColor="accent1"/>
                <w:lang w:val="el-GR"/>
              </w:rPr>
              <w:t xml:space="preserve">Ισχύς παραμόρφωσης στην είσοδο </w:t>
            </w:r>
            <w:r w:rsidRPr="003F60C2">
              <w:rPr>
                <w:b/>
                <w:sz w:val="20"/>
                <w:szCs w:val="20"/>
                <w:u w:color="92278F" w:themeColor="accent1"/>
              </w:rPr>
              <w:t>D</w:t>
            </w:r>
          </w:p>
        </w:tc>
        <w:tc>
          <w:tcPr>
            <w:tcW w:w="1048" w:type="dxa"/>
            <w:vMerge/>
            <w:shd w:val="clear" w:color="auto" w:fill="632E62" w:themeFill="text2"/>
            <w:vAlign w:val="center"/>
          </w:tcPr>
          <w:p w:rsidR="00F82E50" w:rsidRPr="003F60C2" w:rsidRDefault="00F82E50" w:rsidP="00D34F10">
            <w:pPr>
              <w:jc w:val="center"/>
              <w:cnfStyle w:val="000000000000" w:firstRow="0" w:lastRow="0" w:firstColumn="0" w:lastColumn="0" w:oddVBand="0" w:evenVBand="0" w:oddHBand="0" w:evenHBand="0" w:firstRowFirstColumn="0" w:firstRowLastColumn="0" w:lastRowFirstColumn="0" w:lastRowLastColumn="0"/>
              <w:rPr>
                <w:sz w:val="20"/>
                <w:szCs w:val="20"/>
                <w:lang w:val="el-GR"/>
              </w:rPr>
            </w:pPr>
          </w:p>
        </w:tc>
        <w:tc>
          <w:tcPr>
            <w:tcW w:w="1618" w:type="dxa"/>
            <w:vAlign w:val="center"/>
          </w:tcPr>
          <w:p w:rsidR="00F82E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29.</w:t>
            </w:r>
            <w:r w:rsidR="00F82E50" w:rsidRPr="003F60C2">
              <w:rPr>
                <w:sz w:val="20"/>
                <w:szCs w:val="20"/>
              </w:rPr>
              <w:t>02</w:t>
            </w:r>
          </w:p>
        </w:tc>
        <w:tc>
          <w:tcPr>
            <w:tcW w:w="1048" w:type="dxa"/>
            <w:vAlign w:val="center"/>
          </w:tcPr>
          <w:p w:rsidR="00F82E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Pr>
                <w:sz w:val="20"/>
                <w:szCs w:val="20"/>
                <w:u w:color="92278F" w:themeColor="accent1"/>
              </w:rPr>
              <w:t>30.</w:t>
            </w:r>
            <w:r w:rsidR="00F82E50" w:rsidRPr="003F60C2">
              <w:rPr>
                <w:sz w:val="20"/>
                <w:szCs w:val="20"/>
                <w:u w:color="92278F" w:themeColor="accent1"/>
              </w:rPr>
              <w:t>52</w:t>
            </w:r>
          </w:p>
        </w:tc>
        <w:tc>
          <w:tcPr>
            <w:tcW w:w="1556" w:type="dxa"/>
            <w:vAlign w:val="center"/>
          </w:tcPr>
          <w:p w:rsidR="00F82E50" w:rsidRPr="003F60C2" w:rsidRDefault="00DC0C15" w:rsidP="00D34F10">
            <w:pPr>
              <w:jc w:val="center"/>
              <w:cnfStyle w:val="000000000000" w:firstRow="0" w:lastRow="0" w:firstColumn="0" w:lastColumn="0" w:oddVBand="0" w:evenVBand="0" w:oddHBand="0" w:evenHBand="0" w:firstRowFirstColumn="0" w:firstRowLastColumn="0" w:lastRowFirstColumn="0" w:lastRowLastColumn="0"/>
              <w:rPr>
                <w:sz w:val="20"/>
                <w:szCs w:val="20"/>
                <w:u w:color="92278F" w:themeColor="accent1"/>
              </w:rPr>
            </w:pPr>
            <w:r>
              <w:rPr>
                <w:sz w:val="20"/>
                <w:szCs w:val="20"/>
                <w:u w:color="92278F" w:themeColor="accent1"/>
              </w:rPr>
              <w:t>23.</w:t>
            </w:r>
            <w:r w:rsidR="00F82E50" w:rsidRPr="003F60C2">
              <w:rPr>
                <w:sz w:val="20"/>
                <w:szCs w:val="20"/>
                <w:u w:color="92278F" w:themeColor="accent1"/>
              </w:rPr>
              <w:t>39</w:t>
            </w:r>
          </w:p>
        </w:tc>
      </w:tr>
    </w:tbl>
    <w:p w:rsidR="00DC5A50" w:rsidRDefault="00DC5A50" w:rsidP="00DC5A50">
      <w:pPr>
        <w:rPr>
          <w:color w:val="9B57D3" w:themeColor="accent2"/>
          <w:sz w:val="20"/>
          <w:szCs w:val="20"/>
          <w:u w:color="92278F" w:themeColor="accent1"/>
          <w:lang w:val="el-GR"/>
        </w:rPr>
      </w:pPr>
    </w:p>
    <w:p w:rsidR="00E51986" w:rsidRDefault="00E51986" w:rsidP="00DC5A50">
      <w:pPr>
        <w:rPr>
          <w:color w:val="9B57D3" w:themeColor="accent2"/>
          <w:sz w:val="20"/>
          <w:szCs w:val="20"/>
          <w:u w:color="92278F" w:themeColor="accent1"/>
          <w:lang w:val="el-GR"/>
        </w:rPr>
      </w:pPr>
      <w:r>
        <w:rPr>
          <w:color w:val="9B57D3" w:themeColor="accent2"/>
          <w:sz w:val="20"/>
          <w:szCs w:val="20"/>
          <w:u w:color="92278F" w:themeColor="accent1"/>
          <w:lang w:val="el-GR"/>
        </w:rPr>
        <w:t>Ερωτήσεις αναφοράς:</w:t>
      </w:r>
    </w:p>
    <w:p w:rsidR="00E51986" w:rsidRPr="001A5348" w:rsidRDefault="00E51986" w:rsidP="00E51986">
      <w:pPr>
        <w:pStyle w:val="ListParagraph"/>
        <w:numPr>
          <w:ilvl w:val="0"/>
          <w:numId w:val="2"/>
        </w:numPr>
        <w:rPr>
          <w:color w:val="9B57D3" w:themeColor="accent2"/>
          <w:sz w:val="20"/>
          <w:szCs w:val="20"/>
          <w:u w:color="92278F" w:themeColor="accent1"/>
          <w:lang w:val="el-GR"/>
        </w:rPr>
      </w:pPr>
      <w:r>
        <w:rPr>
          <w:color w:val="000000" w:themeColor="text1"/>
          <w:sz w:val="20"/>
          <w:szCs w:val="20"/>
          <w:u w:color="92278F" w:themeColor="accent1"/>
          <w:lang w:val="el-GR"/>
        </w:rPr>
        <w:t>Παρατηρώντας τόσο τις θεωρητικές, όσο και τις πειραματικές μας μετρήσεις, διακρίνουμε κάποιες μικρές μεν, αξιοσημείωτες δε, μετρήσεις. Κάτι τέτοιο μπορεί να αποδοθεί σε πολλαπλούς παράγοντες. Αρχ</w:t>
      </w:r>
      <w:r w:rsidR="001A5348">
        <w:rPr>
          <w:color w:val="000000" w:themeColor="text1"/>
          <w:sz w:val="20"/>
          <w:szCs w:val="20"/>
          <w:u w:color="92278F" w:themeColor="accent1"/>
          <w:lang w:val="el-GR"/>
        </w:rPr>
        <w:t>ικά, η ακριβής επίτευξη των θεωρητικών τιμών της αντίστασης και της τάσης εισόδου δεν είναι εφικτή. Έπειτα, καθώς η αυτεπαγωγή του πηνίου δεν έτεινε στο άπειρο σε καμία από τις δύο περιπτώσεις, ενώ οι δίοδοι δεν είναι ιδανικοί, γεγονός που δικαιολογεί τη διαφορά μεταξύ των μετρήσεων. Τέλος, αξίζει να θίξουμε την ακρίβεια μέτρησης των οργάνων του εργαστηρίου, η οποία πάντοτε εμφανίζει ένα μικρό σφάλμα.</w:t>
      </w:r>
    </w:p>
    <w:p w:rsidR="001A5348" w:rsidRPr="00CA47E1" w:rsidRDefault="001A5348" w:rsidP="00E51986">
      <w:pPr>
        <w:pStyle w:val="ListParagraph"/>
        <w:numPr>
          <w:ilvl w:val="0"/>
          <w:numId w:val="2"/>
        </w:numPr>
        <w:rPr>
          <w:color w:val="9B57D3" w:themeColor="accent2"/>
          <w:sz w:val="20"/>
          <w:szCs w:val="20"/>
          <w:u w:color="92278F" w:themeColor="accent1"/>
          <w:lang w:val="el-GR"/>
        </w:rPr>
      </w:pPr>
      <w:r>
        <w:rPr>
          <w:color w:val="000000" w:themeColor="text1"/>
          <w:sz w:val="20"/>
          <w:szCs w:val="20"/>
          <w:u w:color="92278F" w:themeColor="accent1"/>
          <w:lang w:val="el-GR"/>
        </w:rPr>
        <w:t xml:space="preserve">Στο κύκλωμα παρατηρείται σημαντική αυτεπαγωγή </w:t>
      </w:r>
      <w:r>
        <w:rPr>
          <w:color w:val="000000" w:themeColor="text1"/>
          <w:sz w:val="20"/>
          <w:szCs w:val="20"/>
          <w:u w:color="92278F" w:themeColor="accent1"/>
        </w:rPr>
        <w:t>L</w:t>
      </w:r>
      <w:r w:rsidRPr="001A5348">
        <w:rPr>
          <w:color w:val="000000" w:themeColor="text1"/>
          <w:sz w:val="20"/>
          <w:szCs w:val="20"/>
          <w:u w:color="92278F" w:themeColor="accent1"/>
          <w:lang w:val="el-GR"/>
        </w:rPr>
        <w:t xml:space="preserve">, </w:t>
      </w:r>
      <w:r>
        <w:rPr>
          <w:color w:val="000000" w:themeColor="text1"/>
          <w:sz w:val="20"/>
          <w:szCs w:val="20"/>
          <w:u w:color="92278F" w:themeColor="accent1"/>
          <w:lang w:val="el-GR"/>
        </w:rPr>
        <w:t xml:space="preserve">συνδεδεμένη σε σειρά με το ωμικό φορτίο. Το γεγονός αυτό επιδρά στην </w:t>
      </w:r>
      <w:proofErr w:type="spellStart"/>
      <w:r>
        <w:rPr>
          <w:color w:val="000000" w:themeColor="text1"/>
          <w:sz w:val="20"/>
          <w:szCs w:val="20"/>
          <w:u w:color="92278F" w:themeColor="accent1"/>
          <w:lang w:val="el-GR"/>
        </w:rPr>
        <w:t>κυματοσυνάρτηση</w:t>
      </w:r>
      <w:proofErr w:type="spellEnd"/>
      <w:r>
        <w:rPr>
          <w:color w:val="000000" w:themeColor="text1"/>
          <w:sz w:val="20"/>
          <w:szCs w:val="20"/>
          <w:u w:color="92278F" w:themeColor="accent1"/>
          <w:lang w:val="el-GR"/>
        </w:rPr>
        <w:t xml:space="preserve"> του ρεύματος </w:t>
      </w:r>
      <w:r>
        <w:rPr>
          <w:color w:val="000000" w:themeColor="text1"/>
          <w:sz w:val="20"/>
          <w:szCs w:val="20"/>
          <w:u w:color="92278F" w:themeColor="accent1"/>
        </w:rPr>
        <w:t>i</w:t>
      </w:r>
      <w:r>
        <w:rPr>
          <w:color w:val="000000" w:themeColor="text1"/>
          <w:sz w:val="20"/>
          <w:szCs w:val="20"/>
          <w:u w:color="92278F" w:themeColor="accent1"/>
          <w:vertAlign w:val="subscript"/>
        </w:rPr>
        <w:t>s</w:t>
      </w:r>
      <w:r w:rsidRPr="001A5348">
        <w:rPr>
          <w:color w:val="000000" w:themeColor="text1"/>
          <w:sz w:val="20"/>
          <w:szCs w:val="20"/>
          <w:u w:color="92278F" w:themeColor="accent1"/>
          <w:lang w:val="el-GR"/>
        </w:rPr>
        <w:t xml:space="preserve">, </w:t>
      </w:r>
      <w:r>
        <w:rPr>
          <w:color w:val="000000" w:themeColor="text1"/>
          <w:sz w:val="20"/>
          <w:szCs w:val="20"/>
          <w:u w:color="92278F" w:themeColor="accent1"/>
          <w:lang w:val="el-GR"/>
        </w:rPr>
        <w:t xml:space="preserve">η οποία από ημιτονοειδής γίνεται τετραγωνική με περισσότερες αρμονικές. Κατά συνέπεια, </w:t>
      </w:r>
      <w:r w:rsidR="00CA47E1">
        <w:rPr>
          <w:color w:val="000000" w:themeColor="text1"/>
          <w:sz w:val="20"/>
          <w:szCs w:val="20"/>
          <w:u w:color="92278F" w:themeColor="accent1"/>
          <w:lang w:val="el-GR"/>
        </w:rPr>
        <w:t xml:space="preserve">εμφανίζεται ισχύς παραμόρφωσης </w:t>
      </w:r>
      <w:r w:rsidR="00CA47E1">
        <w:rPr>
          <w:color w:val="000000" w:themeColor="text1"/>
          <w:sz w:val="20"/>
          <w:szCs w:val="20"/>
          <w:u w:color="92278F" w:themeColor="accent1"/>
        </w:rPr>
        <w:t>D</w:t>
      </w:r>
      <w:r w:rsidR="00CA47E1" w:rsidRPr="00CA47E1">
        <w:rPr>
          <w:color w:val="000000" w:themeColor="text1"/>
          <w:sz w:val="20"/>
          <w:szCs w:val="20"/>
          <w:u w:color="92278F" w:themeColor="accent1"/>
          <w:lang w:val="el-GR"/>
        </w:rPr>
        <w:t xml:space="preserve"> </w:t>
      </w:r>
      <w:r w:rsidR="00CA47E1">
        <w:rPr>
          <w:color w:val="000000" w:themeColor="text1"/>
          <w:sz w:val="20"/>
          <w:szCs w:val="20"/>
          <w:u w:color="92278F" w:themeColor="accent1"/>
          <w:lang w:val="el-GR"/>
        </w:rPr>
        <w:t xml:space="preserve">ενώ μειώνεται η καταναλισκόμενη ενεργός ισχύς </w:t>
      </w:r>
      <w:r w:rsidR="00CA47E1">
        <w:rPr>
          <w:color w:val="000000" w:themeColor="text1"/>
          <w:sz w:val="20"/>
          <w:szCs w:val="20"/>
          <w:u w:color="92278F" w:themeColor="accent1"/>
        </w:rPr>
        <w:t>P</w:t>
      </w:r>
      <w:r w:rsidR="00CA47E1">
        <w:rPr>
          <w:color w:val="000000" w:themeColor="text1"/>
          <w:sz w:val="20"/>
          <w:szCs w:val="20"/>
          <w:u w:color="92278F" w:themeColor="accent1"/>
          <w:vertAlign w:val="subscript"/>
        </w:rPr>
        <w:t>s</w:t>
      </w:r>
      <w:r w:rsidR="00CA47E1" w:rsidRPr="00CA47E1">
        <w:rPr>
          <w:color w:val="000000" w:themeColor="text1"/>
          <w:sz w:val="20"/>
          <w:szCs w:val="20"/>
          <w:u w:color="92278F" w:themeColor="accent1"/>
          <w:lang w:val="el-GR"/>
        </w:rPr>
        <w:t>.</w:t>
      </w:r>
    </w:p>
    <w:p w:rsidR="00CA47E1" w:rsidRPr="009660F2" w:rsidRDefault="00CA47E1" w:rsidP="00E51986">
      <w:pPr>
        <w:pStyle w:val="ListParagraph"/>
        <w:numPr>
          <w:ilvl w:val="0"/>
          <w:numId w:val="2"/>
        </w:numPr>
        <w:rPr>
          <w:color w:val="9B57D3" w:themeColor="accent2"/>
          <w:sz w:val="20"/>
          <w:szCs w:val="20"/>
          <w:u w:color="92278F" w:themeColor="accent1"/>
          <w:lang w:val="el-GR"/>
        </w:rPr>
      </w:pPr>
      <w:r w:rsidRPr="00111A49">
        <w:rPr>
          <w:color w:val="000000" w:themeColor="text1"/>
          <w:sz w:val="20"/>
          <w:szCs w:val="20"/>
          <w:u w:color="92278F" w:themeColor="accent1"/>
          <w:lang w:val="el-GR"/>
        </w:rPr>
        <w:lastRenderedPageBreak/>
        <w:t>Π</w:t>
      </w:r>
      <w:r>
        <w:rPr>
          <w:color w:val="000000" w:themeColor="text1"/>
          <w:sz w:val="20"/>
          <w:szCs w:val="20"/>
          <w:u w:color="92278F" w:themeColor="accent1"/>
          <w:lang w:val="el-GR"/>
        </w:rPr>
        <w:t xml:space="preserve">αρόλο που και στις δύο περιπτώσεις τροφοδοτείται αποκλειστικά ωμικό φορτίο, ο συντελεστής ισχύος διαφοροποιείται βάσει της </w:t>
      </w:r>
      <w:r w:rsidR="00111A49">
        <w:rPr>
          <w:color w:val="000000" w:themeColor="text1"/>
          <w:sz w:val="20"/>
          <w:szCs w:val="20"/>
          <w:u w:color="92278F" w:themeColor="accent1"/>
          <w:lang w:val="el-GR"/>
        </w:rPr>
        <w:t xml:space="preserve">ανόρθωσης (μονοφασική ή τριφασική). Στην περίπτωση (1), η ενεργός και η φαινόμενη ισχύς ισούνται, επομένως ο συντελεστής ισχύος λ ισούται με 1 (από τον τύπο </w:t>
      </w:r>
      <m:oMath>
        <m:f>
          <m:fPr>
            <m:type m:val="skw"/>
            <m:ctrlPr>
              <w:rPr>
                <w:rFonts w:ascii="Cambria Math" w:hAnsi="Cambria Math"/>
                <w:i/>
                <w:color w:val="000000" w:themeColor="text1"/>
                <w:sz w:val="20"/>
                <w:szCs w:val="20"/>
                <w:u w:color="92278F" w:themeColor="accent1"/>
                <w:lang w:val="el-GR"/>
              </w:rPr>
            </m:ctrlPr>
          </m:fPr>
          <m:num>
            <m:sSub>
              <m:sSubPr>
                <m:ctrlPr>
                  <w:rPr>
                    <w:rFonts w:ascii="Cambria Math" w:hAnsi="Cambria Math"/>
                    <w:i/>
                    <w:color w:val="000000" w:themeColor="text1"/>
                    <w:sz w:val="20"/>
                    <w:szCs w:val="20"/>
                    <w:u w:color="92278F" w:themeColor="accent1"/>
                    <w:lang w:val="el-GR"/>
                  </w:rPr>
                </m:ctrlPr>
              </m:sSubPr>
              <m:e>
                <m:r>
                  <w:rPr>
                    <w:rFonts w:ascii="Cambria Math" w:hAnsi="Cambria Math"/>
                    <w:color w:val="000000" w:themeColor="text1"/>
                    <w:sz w:val="20"/>
                    <w:szCs w:val="20"/>
                    <w:u w:color="92278F" w:themeColor="accent1"/>
                    <w:lang w:val="el-GR"/>
                  </w:rPr>
                  <m:t>P</m:t>
                </m:r>
              </m:e>
              <m:sub>
                <m:r>
                  <w:rPr>
                    <w:rFonts w:ascii="Cambria Math" w:hAnsi="Cambria Math"/>
                    <w:color w:val="000000" w:themeColor="text1"/>
                    <w:sz w:val="20"/>
                    <w:szCs w:val="20"/>
                    <w:u w:color="92278F" w:themeColor="accent1"/>
                    <w:lang w:val="el-GR"/>
                  </w:rPr>
                  <m:t>s</m:t>
                </m:r>
              </m:sub>
            </m:sSub>
          </m:num>
          <m:den>
            <m:r>
              <w:rPr>
                <w:rFonts w:ascii="Cambria Math" w:hAnsi="Cambria Math"/>
                <w:color w:val="000000" w:themeColor="text1"/>
                <w:sz w:val="20"/>
                <w:szCs w:val="20"/>
                <w:u w:color="92278F" w:themeColor="accent1"/>
                <w:lang w:val="el-GR"/>
              </w:rPr>
              <m:t>S</m:t>
            </m:r>
          </m:den>
        </m:f>
      </m:oMath>
      <w:r w:rsidR="00111A49" w:rsidRPr="00111A49">
        <w:rPr>
          <w:color w:val="000000" w:themeColor="text1"/>
          <w:sz w:val="20"/>
          <w:szCs w:val="20"/>
          <w:u w:color="92278F" w:themeColor="accent1"/>
          <w:lang w:val="el-GR"/>
        </w:rPr>
        <w:t xml:space="preserve">). </w:t>
      </w:r>
      <w:r w:rsidR="00111A49">
        <w:rPr>
          <w:color w:val="000000" w:themeColor="text1"/>
          <w:sz w:val="20"/>
          <w:szCs w:val="20"/>
          <w:u w:color="92278F" w:themeColor="accent1"/>
          <w:lang w:val="el-GR"/>
        </w:rPr>
        <w:t xml:space="preserve">Αντίθετα, στην τριφασική ανόρθωση η </w:t>
      </w:r>
      <w:proofErr w:type="spellStart"/>
      <w:r w:rsidR="00111A49">
        <w:rPr>
          <w:color w:val="000000" w:themeColor="text1"/>
          <w:sz w:val="20"/>
          <w:szCs w:val="20"/>
          <w:u w:color="92278F" w:themeColor="accent1"/>
          <w:lang w:val="el-GR"/>
        </w:rPr>
        <w:t>κυματομορφή</w:t>
      </w:r>
      <w:proofErr w:type="spellEnd"/>
      <w:r w:rsidR="00111A49">
        <w:rPr>
          <w:color w:val="000000" w:themeColor="text1"/>
          <w:sz w:val="20"/>
          <w:szCs w:val="20"/>
          <w:u w:color="92278F" w:themeColor="accent1"/>
          <w:lang w:val="el-GR"/>
        </w:rPr>
        <w:t xml:space="preserve"> του ρεύματος, όπως προαναφέρθηκε, γίνεται τετραγωνική, με συνέπεια την εμφάνιση ισχύος παραμόρφωσης και τη μείωση του συντελεστή ισχύος. </w:t>
      </w:r>
      <w:r w:rsidR="00111A49">
        <w:rPr>
          <w:color w:val="000000" w:themeColor="text1"/>
          <w:sz w:val="20"/>
          <w:szCs w:val="20"/>
          <w:u w:color="92278F" w:themeColor="accent1"/>
          <w:lang w:val="el-GR"/>
        </w:rPr>
        <w:br/>
        <w:t xml:space="preserve">Συγκεκριμένα όταν το ωμικό φορτίο δεν είναι καθαρό, αλλά συνδέεται σε σειρά με σημαντική αυτεπαγωγή </w:t>
      </w:r>
      <w:r w:rsidR="00111A49">
        <w:rPr>
          <w:color w:val="000000" w:themeColor="text1"/>
          <w:sz w:val="20"/>
          <w:szCs w:val="20"/>
          <w:u w:color="92278F" w:themeColor="accent1"/>
        </w:rPr>
        <w:t>L</w:t>
      </w:r>
      <w:r w:rsidR="00111A49" w:rsidRPr="00111A49">
        <w:rPr>
          <w:color w:val="000000" w:themeColor="text1"/>
          <w:sz w:val="20"/>
          <w:szCs w:val="20"/>
          <w:u w:color="92278F" w:themeColor="accent1"/>
          <w:lang w:val="el-GR"/>
        </w:rPr>
        <w:t xml:space="preserve">, </w:t>
      </w:r>
      <w:r w:rsidR="00111A49">
        <w:rPr>
          <w:color w:val="000000" w:themeColor="text1"/>
          <w:sz w:val="20"/>
          <w:szCs w:val="20"/>
          <w:u w:color="92278F" w:themeColor="accent1"/>
          <w:lang w:val="el-GR"/>
        </w:rPr>
        <w:t xml:space="preserve">ο συντελεστής ισχύος μεταβάλλεται και στις δύο περιπτώσεις. Στον μονοφασικό ανορθωτή το λ μειώνεται, καθώς η </w:t>
      </w:r>
      <w:proofErr w:type="spellStart"/>
      <w:r w:rsidR="00111A49">
        <w:rPr>
          <w:color w:val="000000" w:themeColor="text1"/>
          <w:sz w:val="20"/>
          <w:szCs w:val="20"/>
          <w:u w:color="92278F" w:themeColor="accent1"/>
          <w:lang w:val="el-GR"/>
        </w:rPr>
        <w:t>κυματομορφή</w:t>
      </w:r>
      <w:proofErr w:type="spellEnd"/>
      <w:r w:rsidR="00111A49">
        <w:rPr>
          <w:color w:val="000000" w:themeColor="text1"/>
          <w:sz w:val="20"/>
          <w:szCs w:val="20"/>
          <w:u w:color="92278F" w:themeColor="accent1"/>
          <w:lang w:val="el-GR"/>
        </w:rPr>
        <w:t xml:space="preserve"> του ρεύματος παύει να είναι ημιτονοειδής, ενώ στον τριφασικό ανορθωτή το λ αυξάνεται, </w:t>
      </w:r>
      <w:r w:rsidR="009660F2">
        <w:rPr>
          <w:color w:val="000000" w:themeColor="text1"/>
          <w:sz w:val="20"/>
          <w:szCs w:val="20"/>
          <w:u w:color="92278F" w:themeColor="accent1"/>
          <w:lang w:val="el-GR"/>
        </w:rPr>
        <w:t>αφού το ρεύμα που απορροφά το κύκλωμα σχεδόν σταθεροποιείται.</w:t>
      </w:r>
    </w:p>
    <w:p w:rsidR="009660F2" w:rsidRPr="00E51986" w:rsidRDefault="006D505E" w:rsidP="00E51986">
      <w:pPr>
        <w:pStyle w:val="ListParagraph"/>
        <w:numPr>
          <w:ilvl w:val="0"/>
          <w:numId w:val="2"/>
        </w:numPr>
        <w:rPr>
          <w:color w:val="9B57D3" w:themeColor="accent2"/>
          <w:sz w:val="20"/>
          <w:szCs w:val="20"/>
          <w:u w:color="92278F" w:themeColor="accent1"/>
          <w:lang w:val="el-GR"/>
        </w:rPr>
      </w:pPr>
      <w:r>
        <w:rPr>
          <w:sz w:val="20"/>
          <w:szCs w:val="20"/>
          <w:u w:color="92278F" w:themeColor="accent1"/>
          <w:lang w:val="el-GR"/>
        </w:rPr>
        <w:t xml:space="preserve">Στις παρακάτω εικόνες εμφανίζονται οι </w:t>
      </w:r>
      <w:proofErr w:type="spellStart"/>
      <w:r>
        <w:rPr>
          <w:sz w:val="20"/>
          <w:szCs w:val="20"/>
          <w:u w:color="92278F" w:themeColor="accent1"/>
          <w:lang w:val="el-GR"/>
        </w:rPr>
        <w:t>κυματομορφές</w:t>
      </w:r>
      <w:proofErr w:type="spellEnd"/>
      <w:r>
        <w:rPr>
          <w:sz w:val="20"/>
          <w:szCs w:val="20"/>
          <w:u w:color="92278F" w:themeColor="accent1"/>
          <w:lang w:val="el-GR"/>
        </w:rPr>
        <w:t xml:space="preserve"> της τάσης </w:t>
      </w:r>
      <w:proofErr w:type="spellStart"/>
      <w:r>
        <w:rPr>
          <w:sz w:val="20"/>
          <w:szCs w:val="20"/>
          <w:u w:color="92278F" w:themeColor="accent1"/>
        </w:rPr>
        <w:t>v</w:t>
      </w:r>
      <w:r>
        <w:rPr>
          <w:sz w:val="20"/>
          <w:szCs w:val="20"/>
          <w:u w:color="92278F" w:themeColor="accent1"/>
          <w:vertAlign w:val="subscript"/>
        </w:rPr>
        <w:t>d</w:t>
      </w:r>
      <w:proofErr w:type="spellEnd"/>
      <w:r w:rsidRPr="006D505E">
        <w:rPr>
          <w:sz w:val="20"/>
          <w:szCs w:val="20"/>
          <w:u w:color="92278F" w:themeColor="accent1"/>
          <w:lang w:val="el-GR"/>
        </w:rPr>
        <w:t xml:space="preserve"> </w:t>
      </w:r>
      <w:r>
        <w:rPr>
          <w:sz w:val="20"/>
          <w:szCs w:val="20"/>
          <w:u w:color="92278F" w:themeColor="accent1"/>
          <w:lang w:val="el-GR"/>
        </w:rPr>
        <w:t xml:space="preserve">και του ρεύματος </w:t>
      </w:r>
      <w:r>
        <w:rPr>
          <w:sz w:val="20"/>
          <w:szCs w:val="20"/>
          <w:u w:color="92278F" w:themeColor="accent1"/>
        </w:rPr>
        <w:t>i</w:t>
      </w:r>
      <w:r>
        <w:rPr>
          <w:sz w:val="20"/>
          <w:szCs w:val="20"/>
          <w:u w:color="92278F" w:themeColor="accent1"/>
          <w:vertAlign w:val="subscript"/>
        </w:rPr>
        <w:t>d</w:t>
      </w:r>
      <w:r>
        <w:rPr>
          <w:sz w:val="20"/>
          <w:szCs w:val="20"/>
          <w:u w:color="92278F" w:themeColor="accent1"/>
          <w:lang w:val="el-GR"/>
        </w:rPr>
        <w:t xml:space="preserve"> στον μονοφασικό και τον τριφασικό ανορθωτή, όταν αναστρέφεται μία από τις διόδους κι επομένως </w:t>
      </w:r>
      <w:r w:rsidR="0033608A">
        <w:rPr>
          <w:sz w:val="20"/>
          <w:szCs w:val="20"/>
          <w:u w:color="92278F" w:themeColor="accent1"/>
          <w:lang w:val="el-GR"/>
        </w:rPr>
        <w:t xml:space="preserve">λειτουργεί σαν </w:t>
      </w:r>
      <w:proofErr w:type="spellStart"/>
      <w:r w:rsidR="0033608A">
        <w:rPr>
          <w:sz w:val="20"/>
          <w:szCs w:val="20"/>
          <w:u w:color="92278F" w:themeColor="accent1"/>
          <w:lang w:val="el-GR"/>
        </w:rPr>
        <w:t>ανοιχτοκύκλωμα</w:t>
      </w:r>
      <w:proofErr w:type="spellEnd"/>
      <w:r w:rsidR="0033608A">
        <w:rPr>
          <w:sz w:val="20"/>
          <w:szCs w:val="20"/>
          <w:u w:color="92278F" w:themeColor="accent1"/>
          <w:lang w:val="el-GR"/>
        </w:rPr>
        <w:t xml:space="preserve">. </w:t>
      </w:r>
    </w:p>
    <w:p w:rsidR="00E837AC" w:rsidRPr="00E837AC" w:rsidRDefault="006D505E" w:rsidP="00E837AC">
      <w:pPr>
        <w:keepNext/>
        <w:rPr>
          <w:lang w:val="el-GR"/>
        </w:rPr>
      </w:pPr>
      <w:r>
        <w:rPr>
          <w:noProof/>
          <w:sz w:val="20"/>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10795</wp:posOffset>
            </wp:positionV>
            <wp:extent cx="2806934" cy="1580400"/>
            <wp:effectExtent l="0" t="0" r="0" b="1270"/>
            <wp:wrapTight wrapText="bothSides">
              <wp:wrapPolygon edited="0">
                <wp:start x="0" y="0"/>
                <wp:lineTo x="0" y="21357"/>
                <wp:lineTo x="21405" y="21357"/>
                <wp:lineTo x="214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21122_12311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6934" cy="1580400"/>
                    </a:xfrm>
                    <a:prstGeom prst="rect">
                      <a:avLst/>
                    </a:prstGeom>
                  </pic:spPr>
                </pic:pic>
              </a:graphicData>
            </a:graphic>
            <wp14:sizeRelH relativeFrom="margin">
              <wp14:pctWidth>0</wp14:pctWidth>
            </wp14:sizeRelH>
            <wp14:sizeRelV relativeFrom="margin">
              <wp14:pctHeight>0</wp14:pctHeight>
            </wp14:sizeRelV>
          </wp:anchor>
        </w:drawing>
      </w:r>
      <w:r w:rsidR="00E837AC">
        <w:rPr>
          <w:noProof/>
          <w:sz w:val="20"/>
          <w:szCs w:val="20"/>
        </w:rPr>
        <w:drawing>
          <wp:inline distT="0" distB="0" distL="0" distR="0" wp14:anchorId="34FBE849" wp14:editId="3F0B1A60">
            <wp:extent cx="2804160" cy="157883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21122_12343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7885" cy="1580934"/>
                    </a:xfrm>
                    <a:prstGeom prst="rect">
                      <a:avLst/>
                    </a:prstGeom>
                  </pic:spPr>
                </pic:pic>
              </a:graphicData>
            </a:graphic>
          </wp:inline>
        </w:drawing>
      </w:r>
    </w:p>
    <w:p w:rsidR="001D6027" w:rsidRPr="00E837AC" w:rsidRDefault="006D505E" w:rsidP="003C00E7">
      <w:pPr>
        <w:pStyle w:val="Caption"/>
        <w:jc w:val="center"/>
        <w:rPr>
          <w:color w:val="632E62" w:themeColor="text2"/>
          <w:sz w:val="18"/>
          <w:szCs w:val="20"/>
          <w:u w:color="92278F" w:themeColor="accent1"/>
          <w:lang w:val="el-GR"/>
        </w:rPr>
      </w:pPr>
      <w:r>
        <w:rPr>
          <w:noProof/>
        </w:rPr>
        <mc:AlternateContent>
          <mc:Choice Requires="wps">
            <w:drawing>
              <wp:anchor distT="0" distB="0" distL="114300" distR="114300" simplePos="0" relativeHeight="251660288" behindDoc="1" locked="0" layoutInCell="1" allowOverlap="1" wp14:anchorId="62D555E7" wp14:editId="2D4D5C21">
                <wp:simplePos x="0" y="0"/>
                <wp:positionH relativeFrom="column">
                  <wp:posOffset>3276600</wp:posOffset>
                </wp:positionH>
                <wp:positionV relativeFrom="paragraph">
                  <wp:posOffset>5080</wp:posOffset>
                </wp:positionV>
                <wp:extent cx="3042920" cy="297180"/>
                <wp:effectExtent l="0" t="0" r="5080" b="7620"/>
                <wp:wrapTight wrapText="bothSides">
                  <wp:wrapPolygon edited="0">
                    <wp:start x="0" y="0"/>
                    <wp:lineTo x="0" y="20769"/>
                    <wp:lineTo x="21501" y="20769"/>
                    <wp:lineTo x="2150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042920" cy="297180"/>
                        </a:xfrm>
                        <a:prstGeom prst="rect">
                          <a:avLst/>
                        </a:prstGeom>
                        <a:solidFill>
                          <a:prstClr val="white"/>
                        </a:solidFill>
                        <a:ln>
                          <a:noFill/>
                        </a:ln>
                        <a:effectLst/>
                      </wps:spPr>
                      <wps:txbx>
                        <w:txbxContent>
                          <w:p w:rsidR="00E837AC" w:rsidRPr="00E837AC" w:rsidRDefault="00E837AC" w:rsidP="00E837AC">
                            <w:pPr>
                              <w:pStyle w:val="Caption"/>
                              <w:jc w:val="center"/>
                              <w:rPr>
                                <w:noProof/>
                                <w:color w:val="632E62" w:themeColor="text2"/>
                                <w:sz w:val="18"/>
                                <w:szCs w:val="20"/>
                                <w:lang w:val="el-GR"/>
                              </w:rPr>
                            </w:pPr>
                            <w:r w:rsidRPr="00E837AC">
                              <w:rPr>
                                <w:noProof/>
                                <w:color w:val="632E62" w:themeColor="text2"/>
                                <w:sz w:val="20"/>
                                <w:lang w:val="el-GR"/>
                              </w:rPr>
                              <w:t>Ανοιχτοκυκλωση μιασ διοδου στον τριφασικο ανορθωτη</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D555E7" id="_x0000_t202" coordsize="21600,21600" o:spt="202" path="m,l,21600r21600,l21600,xe">
                <v:stroke joinstyle="miter"/>
                <v:path gradientshapeok="t" o:connecttype="rect"/>
              </v:shapetype>
              <v:shape id="Text Box 1" o:spid="_x0000_s1026" type="#_x0000_t202" style="position:absolute;left:0;text-align:left;margin-left:258pt;margin-top:.4pt;width:239.6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FPLMwIAAG4EAAAOAAAAZHJzL2Uyb0RvYy54bWysVE2P0zAQvSPxHyzfadqCYDdquipdFSFV&#10;uyu1aM+uYzeWbI+x3Sbl1zN2ki4snBAXZzwzno/3ZrK464wmZ+GDAlvR2WRKibAcamWPFf2237y7&#10;oSREZmumwYqKXkSgd8u3bxatK8UcGtC18ASD2FC2rqJNjK4sisAbYViYgBMWjRK8YRGv/ljUnrUY&#10;3ehiPp1+LFrwtfPARQiove+NdJnjSyl4fJQyiEh0RbG2mE+fz0M6i+WClUfPXKP4UAb7hyoMUxaT&#10;XkPds8jIyas/QhnFPQSQccLBFCCl4iL3gN3Mpq+62TXMidwLghPcFabw/8Lyh/OTJ6pG7iixzCBF&#10;e9FF8hk6MkvotC6U6LRz6BY7VCfPQR9QmZrupDfpi+0QtCPOlyu2KRhH5fvph/ntHE0cbfPbT7Ob&#10;DH7x8tr5EL8IMCQJFfXIXYaUnbchYkZ0HV1SsgBa1Ruldbokw1p7cmbIc9uoKFKN+OI3L22Tr4X0&#10;qjf3GpEHZciSGu4bS1LsDt3Q7QHqC4LgoR+i4PhGYdotC/GJeZwabA43IT7iITW0FYVBoqQB/+Nv&#10;+uSPZKKVkhansKLh+4l5QYn+apHmNLKj4EfhMAr2ZNaADSN1WE0W8YGPehSlB/OMC7JKWdDELMdc&#10;FY2juI79LuCCcbFaZSccTMfi1u4cT6FHePfdM/NuICcirQ8wzicrX3HU+/Zgr04RpMoEJkB7FJGb&#10;dMGhziwNC5i25td79nr5TSx/AgAA//8DAFBLAwQUAAYACAAAACEAR9g0fd4AAAAHAQAADwAAAGRy&#10;cy9kb3ducmV2LnhtbEyPwU7DMBBE70j8g7VIXBB1GtFAQ5wKWriVQ0vVsxsvSUS8jmynSf+e5QTH&#10;0Yxm3hSryXbijD60jhTMZwkIpMqZlmoFh8/3+ycQIWoyunOECi4YYFVeXxU6N26kHZ73sRZcQiHX&#10;CpoY+1zKUDVodZi5Hom9L+etjix9LY3XI5fbTqZJkkmrW+KFRve4brD63g9WQbbxw7ij9d3m8LbV&#10;H32dHl8vR6Vub6aXZxARp/gXhl98RoeSmU5uIBNEp2Axz/hLVMAH2F4uFymIk4KHxwxkWcj//OUP&#10;AAAA//8DAFBLAQItABQABgAIAAAAIQC2gziS/gAAAOEBAAATAAAAAAAAAAAAAAAAAAAAAABbQ29u&#10;dGVudF9UeXBlc10ueG1sUEsBAi0AFAAGAAgAAAAhADj9If/WAAAAlAEAAAsAAAAAAAAAAAAAAAAA&#10;LwEAAF9yZWxzLy5yZWxzUEsBAi0AFAAGAAgAAAAhAI1wU8szAgAAbgQAAA4AAAAAAAAAAAAAAAAA&#10;LgIAAGRycy9lMm9Eb2MueG1sUEsBAi0AFAAGAAgAAAAhAEfYNH3eAAAABwEAAA8AAAAAAAAAAAAA&#10;AAAAjQQAAGRycy9kb3ducmV2LnhtbFBLBQYAAAAABAAEAPMAAACYBQAAAAA=&#10;" stroked="f">
                <v:textbox inset="0,0,0,0">
                  <w:txbxContent>
                    <w:p w:rsidR="00E837AC" w:rsidRPr="00E837AC" w:rsidRDefault="00E837AC" w:rsidP="00E837AC">
                      <w:pPr>
                        <w:pStyle w:val="Caption"/>
                        <w:jc w:val="center"/>
                        <w:rPr>
                          <w:noProof/>
                          <w:color w:val="632E62" w:themeColor="text2"/>
                          <w:sz w:val="18"/>
                          <w:szCs w:val="20"/>
                          <w:lang w:val="el-GR"/>
                        </w:rPr>
                      </w:pPr>
                      <w:r w:rsidRPr="00E837AC">
                        <w:rPr>
                          <w:noProof/>
                          <w:color w:val="632E62" w:themeColor="text2"/>
                          <w:sz w:val="20"/>
                          <w:lang w:val="el-GR"/>
                        </w:rPr>
                        <w:t>Ανοιχτοκυκλωση μιασ διοδου στον τριφασικο ανορθωτη</w:t>
                      </w:r>
                    </w:p>
                  </w:txbxContent>
                </v:textbox>
                <w10:wrap type="tight"/>
              </v:shape>
            </w:pict>
          </mc:Fallback>
        </mc:AlternateContent>
      </w:r>
      <w:proofErr w:type="spellStart"/>
      <w:r w:rsidR="00E837AC">
        <w:rPr>
          <w:color w:val="632E62" w:themeColor="text2"/>
          <w:sz w:val="20"/>
          <w:lang w:val="el-GR"/>
        </w:rPr>
        <w:t>Ανοιχτοκυκλωση</w:t>
      </w:r>
      <w:proofErr w:type="spellEnd"/>
      <w:r w:rsidR="00E837AC">
        <w:rPr>
          <w:color w:val="632E62" w:themeColor="text2"/>
          <w:sz w:val="20"/>
          <w:lang w:val="el-GR"/>
        </w:rPr>
        <w:t xml:space="preserve"> </w:t>
      </w:r>
      <w:proofErr w:type="spellStart"/>
      <w:r w:rsidR="00E837AC">
        <w:rPr>
          <w:color w:val="632E62" w:themeColor="text2"/>
          <w:sz w:val="20"/>
          <w:lang w:val="el-GR"/>
        </w:rPr>
        <w:t>μιασ</w:t>
      </w:r>
      <w:proofErr w:type="spellEnd"/>
      <w:r w:rsidR="00E837AC">
        <w:rPr>
          <w:color w:val="632E62" w:themeColor="text2"/>
          <w:sz w:val="20"/>
          <w:lang w:val="el-GR"/>
        </w:rPr>
        <w:t xml:space="preserve"> </w:t>
      </w:r>
      <w:proofErr w:type="spellStart"/>
      <w:r w:rsidR="00E837AC">
        <w:rPr>
          <w:color w:val="632E62" w:themeColor="text2"/>
          <w:sz w:val="20"/>
          <w:lang w:val="el-GR"/>
        </w:rPr>
        <w:t>διοδου</w:t>
      </w:r>
      <w:proofErr w:type="spellEnd"/>
      <w:r w:rsidR="00E837AC">
        <w:rPr>
          <w:color w:val="632E62" w:themeColor="text2"/>
          <w:sz w:val="20"/>
          <w:lang w:val="el-GR"/>
        </w:rPr>
        <w:t xml:space="preserve"> στον </w:t>
      </w:r>
      <w:r w:rsidR="007C1E6C">
        <w:rPr>
          <w:color w:val="632E62" w:themeColor="text2"/>
          <w:sz w:val="20"/>
          <w:lang w:val="el-GR"/>
        </w:rPr>
        <w:br/>
      </w:r>
      <w:proofErr w:type="spellStart"/>
      <w:r w:rsidR="00E837AC">
        <w:rPr>
          <w:color w:val="632E62" w:themeColor="text2"/>
          <w:sz w:val="20"/>
          <w:lang w:val="el-GR"/>
        </w:rPr>
        <w:t>μονοφασικο</w:t>
      </w:r>
      <w:proofErr w:type="spellEnd"/>
      <w:r w:rsidR="00E837AC">
        <w:rPr>
          <w:color w:val="632E62" w:themeColor="text2"/>
          <w:sz w:val="20"/>
          <w:lang w:val="el-GR"/>
        </w:rPr>
        <w:t xml:space="preserve"> </w:t>
      </w:r>
      <w:proofErr w:type="spellStart"/>
      <w:r w:rsidR="00E837AC">
        <w:rPr>
          <w:color w:val="632E62" w:themeColor="text2"/>
          <w:sz w:val="20"/>
          <w:lang w:val="el-GR"/>
        </w:rPr>
        <w:t>ανορθωτη</w:t>
      </w:r>
      <w:proofErr w:type="spellEnd"/>
      <w:r w:rsidR="00E837AC" w:rsidRPr="00E837AC">
        <w:rPr>
          <w:color w:val="632E62" w:themeColor="text2"/>
          <w:sz w:val="20"/>
          <w:lang w:val="el-GR"/>
        </w:rPr>
        <w:t xml:space="preserve"> </w:t>
      </w:r>
      <w:r w:rsidR="00E837AC">
        <w:rPr>
          <w:color w:val="632E62" w:themeColor="text2"/>
          <w:sz w:val="20"/>
          <w:lang w:val="el-GR"/>
        </w:rPr>
        <w:t>(</w:t>
      </w:r>
      <w:proofErr w:type="spellStart"/>
      <w:r w:rsidR="00E837AC" w:rsidRPr="00E837AC">
        <w:rPr>
          <w:color w:val="632E62" w:themeColor="text2"/>
          <w:sz w:val="20"/>
          <w:lang w:val="el-GR"/>
        </w:rPr>
        <w:t>ανεστραμμενο</w:t>
      </w:r>
      <w:proofErr w:type="spellEnd"/>
      <w:r w:rsidR="00E837AC" w:rsidRPr="00E837AC">
        <w:rPr>
          <w:color w:val="632E62" w:themeColor="text2"/>
          <w:sz w:val="20"/>
          <w:lang w:val="el-GR"/>
        </w:rPr>
        <w:t xml:space="preserve"> </w:t>
      </w:r>
      <w:proofErr w:type="spellStart"/>
      <w:r w:rsidR="00E837AC" w:rsidRPr="00E837AC">
        <w:rPr>
          <w:color w:val="632E62" w:themeColor="text2"/>
          <w:sz w:val="20"/>
          <w:lang w:val="el-GR"/>
        </w:rPr>
        <w:t>ρευμα</w:t>
      </w:r>
      <w:proofErr w:type="spellEnd"/>
      <w:r w:rsidR="00E837AC">
        <w:rPr>
          <w:color w:val="632E62" w:themeColor="text2"/>
          <w:sz w:val="20"/>
          <w:lang w:val="el-GR"/>
        </w:rPr>
        <w:t>)</w:t>
      </w:r>
    </w:p>
    <w:p w:rsidR="00AA71DF" w:rsidRPr="001D6027" w:rsidRDefault="0033608A" w:rsidP="007C1E6C">
      <w:pPr>
        <w:ind w:left="720"/>
        <w:rPr>
          <w:sz w:val="20"/>
          <w:szCs w:val="20"/>
          <w:lang w:val="el-GR"/>
        </w:rPr>
      </w:pPr>
      <w:r>
        <w:rPr>
          <w:sz w:val="20"/>
          <w:szCs w:val="20"/>
          <w:lang w:val="el-GR"/>
        </w:rPr>
        <w:t>Στη μονοφασική ανόρθωση, όταν όλες οι δίοδοι είναι ορθά πολωμένες, τότε παρατηρούμε 2 ημιτονοειδείς παλμούς ανά περίοδο, καθεμία από τις οποίες οφείλεται σε ένα ζευγάρι διόδων</w:t>
      </w:r>
      <w:r w:rsidR="00AA71DF">
        <w:rPr>
          <w:sz w:val="20"/>
          <w:szCs w:val="20"/>
          <w:lang w:val="el-GR"/>
        </w:rPr>
        <w:t>. Ό</w:t>
      </w:r>
      <w:r>
        <w:rPr>
          <w:sz w:val="20"/>
          <w:szCs w:val="20"/>
          <w:lang w:val="el-GR"/>
        </w:rPr>
        <w:t>ταν μια από τις διόδους τίθεται εκ</w:t>
      </w:r>
      <w:r w:rsidR="00AA71DF">
        <w:rPr>
          <w:sz w:val="20"/>
          <w:szCs w:val="20"/>
          <w:lang w:val="el-GR"/>
        </w:rPr>
        <w:t xml:space="preserve">τός λειτουργίας «χάνεται» ο ένας εκ των 2 αυτών παλμών. Κατ’ αντιστοιχία, στην τριφασική ανόρθωση, όταν όλες οι δίοδοι είναι ορθά πολωμένες, παρατηρούμε 6 παλμούς ανά περίοδο, οι οποίοι μειώνονται στους 4 όταν μια δίοδος λειτουργεί ως </w:t>
      </w:r>
      <w:proofErr w:type="spellStart"/>
      <w:r w:rsidR="00AA71DF">
        <w:rPr>
          <w:sz w:val="20"/>
          <w:szCs w:val="20"/>
          <w:lang w:val="el-GR"/>
        </w:rPr>
        <w:t>ανοιχτοκύκλωμα</w:t>
      </w:r>
      <w:proofErr w:type="spellEnd"/>
      <w:r w:rsidR="00AA71DF">
        <w:rPr>
          <w:sz w:val="20"/>
          <w:szCs w:val="20"/>
          <w:lang w:val="el-GR"/>
        </w:rPr>
        <w:t>.</w:t>
      </w:r>
    </w:p>
    <w:p w:rsidR="001D6027" w:rsidRDefault="00AA71DF" w:rsidP="00AA71DF">
      <w:pPr>
        <w:pStyle w:val="ListParagraph"/>
        <w:numPr>
          <w:ilvl w:val="0"/>
          <w:numId w:val="2"/>
        </w:numPr>
        <w:rPr>
          <w:sz w:val="20"/>
          <w:szCs w:val="20"/>
          <w:lang w:val="el-GR"/>
        </w:rPr>
      </w:pPr>
      <w:r>
        <w:rPr>
          <w:sz w:val="20"/>
          <w:szCs w:val="20"/>
          <w:lang w:val="el-GR"/>
        </w:rPr>
        <w:t xml:space="preserve">Όταν μια δίοδος είναι ορθά πολωμένη λειτουργεί ως βραχυκύκλωμα, ενώ όταν είναι ανάστροφα πολωμένη λειτουργεί ως </w:t>
      </w:r>
      <w:proofErr w:type="spellStart"/>
      <w:r>
        <w:rPr>
          <w:sz w:val="20"/>
          <w:szCs w:val="20"/>
          <w:lang w:val="el-GR"/>
        </w:rPr>
        <w:t>ανοιτχοκύκλωμα</w:t>
      </w:r>
      <w:proofErr w:type="spellEnd"/>
      <w:r>
        <w:rPr>
          <w:sz w:val="20"/>
          <w:szCs w:val="20"/>
          <w:lang w:val="el-GR"/>
        </w:rPr>
        <w:t xml:space="preserve">, δεν διαρρέεται από ρεύμα και παρουσιάζει αντίσταση στα άκρα της. Στην ορθή πόλωση, η </w:t>
      </w:r>
      <w:proofErr w:type="spellStart"/>
      <w:r>
        <w:rPr>
          <w:sz w:val="20"/>
          <w:szCs w:val="20"/>
          <w:lang w:val="el-GR"/>
        </w:rPr>
        <w:t>κυματοσυνάρτηση</w:t>
      </w:r>
      <w:proofErr w:type="spellEnd"/>
      <w:r>
        <w:rPr>
          <w:sz w:val="20"/>
          <w:szCs w:val="20"/>
          <w:lang w:val="el-GR"/>
        </w:rPr>
        <w:t xml:space="preserve"> του ρεύματος εμφανίζει 2 ημιτονοειδείς παλμούς, ενώ η τάση στα άκρα της διόδου μηδενίζεται.</w:t>
      </w:r>
    </w:p>
    <w:p w:rsidR="00AA71DF" w:rsidRPr="003C00E7" w:rsidRDefault="003C00E7" w:rsidP="00AA71DF">
      <w:pPr>
        <w:pStyle w:val="ListParagraph"/>
        <w:numPr>
          <w:ilvl w:val="0"/>
          <w:numId w:val="2"/>
        </w:numPr>
        <w:rPr>
          <w:sz w:val="20"/>
          <w:szCs w:val="20"/>
          <w:lang w:val="el-GR"/>
        </w:rPr>
      </w:pPr>
      <w:r>
        <w:rPr>
          <w:sz w:val="20"/>
          <w:szCs w:val="20"/>
          <w:lang w:val="el-GR"/>
        </w:rPr>
        <w:t>Όπως αναφέρθηκε στο ερώτημα (4), στον μονοφασικό ανορθωτή στο διάστημα μιας περιόδου εμφανίζονται 2 παλμοί, ενώ στον τριφασικό ανορθωτή εμφανίζονται 6 παλμοί. Άρα, για την συχνότητα της τάσης εξόδου έχουμε:</w:t>
      </w:r>
      <w:r>
        <w:rPr>
          <w:sz w:val="20"/>
          <w:szCs w:val="20"/>
          <w:lang w:val="el-GR"/>
        </w:rPr>
        <w:br/>
      </w:r>
      <m:oMathPara>
        <m:oMath>
          <m:sSub>
            <m:sSubPr>
              <m:ctrlPr>
                <w:rPr>
                  <w:rFonts w:ascii="Cambria Math" w:hAnsi="Cambria Math"/>
                  <w:i/>
                  <w:sz w:val="20"/>
                  <w:szCs w:val="20"/>
                  <w:lang w:val="el-GR"/>
                </w:rPr>
              </m:ctrlPr>
            </m:sSubPr>
            <m:e>
              <m:r>
                <w:rPr>
                  <w:rFonts w:ascii="Cambria Math" w:hAnsi="Cambria Math"/>
                  <w:sz w:val="20"/>
                  <w:szCs w:val="20"/>
                </w:rPr>
                <m:t>f</m:t>
              </m:r>
            </m:e>
            <m:sub>
              <m:r>
                <w:rPr>
                  <w:rFonts w:ascii="Cambria Math" w:hAnsi="Cambria Math"/>
                  <w:sz w:val="20"/>
                  <w:szCs w:val="20"/>
                  <w:lang w:val="el-GR"/>
                </w:rPr>
                <m:t>μονοφασικού</m:t>
              </m:r>
            </m:sub>
          </m:sSub>
          <m:r>
            <w:rPr>
              <w:rFonts w:ascii="Cambria Math" w:hAnsi="Cambria Math"/>
              <w:sz w:val="20"/>
              <w:szCs w:val="20"/>
              <w:lang w:val="el-GR"/>
            </w:rPr>
            <m:t>=2*</m:t>
          </m:r>
          <m:sSub>
            <m:sSubPr>
              <m:ctrlPr>
                <w:rPr>
                  <w:rFonts w:ascii="Cambria Math" w:hAnsi="Cambria Math"/>
                  <w:i/>
                  <w:sz w:val="20"/>
                  <w:szCs w:val="20"/>
                  <w:lang w:val="el-GR"/>
                </w:rPr>
              </m:ctrlPr>
            </m:sSubPr>
            <m:e>
              <m:r>
                <w:rPr>
                  <w:rFonts w:ascii="Cambria Math" w:hAnsi="Cambria Math"/>
                  <w:sz w:val="20"/>
                  <w:szCs w:val="20"/>
                  <w:lang w:val="el-GR"/>
                </w:rPr>
                <m:t>f</m:t>
              </m:r>
            </m:e>
            <m:sub>
              <m:r>
                <w:rPr>
                  <w:rFonts w:ascii="Cambria Math" w:hAnsi="Cambria Math"/>
                  <w:sz w:val="20"/>
                  <w:szCs w:val="20"/>
                  <w:lang w:val="el-GR"/>
                </w:rPr>
                <m:t>s</m:t>
              </m:r>
            </m:sub>
          </m:sSub>
          <m:r>
            <w:rPr>
              <w:rFonts w:ascii="Cambria Math" w:hAnsi="Cambria Math"/>
              <w:sz w:val="20"/>
              <w:szCs w:val="20"/>
              <w:lang w:val="el-GR"/>
            </w:rPr>
            <m:t>=2*50=100 Hz</m:t>
          </m:r>
          <m:r>
            <m:rPr>
              <m:sty m:val="p"/>
            </m:rPr>
            <w:rPr>
              <w:sz w:val="20"/>
              <w:szCs w:val="20"/>
              <w:lang w:val="el-GR"/>
            </w:rPr>
            <w:br/>
          </m:r>
        </m:oMath>
        <m:oMath>
          <m:sSub>
            <m:sSubPr>
              <m:ctrlPr>
                <w:rPr>
                  <w:rFonts w:ascii="Cambria Math" w:hAnsi="Cambria Math"/>
                  <w:i/>
                  <w:sz w:val="20"/>
                  <w:szCs w:val="20"/>
                  <w:lang w:val="el-GR"/>
                </w:rPr>
              </m:ctrlPr>
            </m:sSubPr>
            <m:e>
              <m:r>
                <w:rPr>
                  <w:rFonts w:ascii="Cambria Math" w:hAnsi="Cambria Math"/>
                  <w:sz w:val="20"/>
                  <w:szCs w:val="20"/>
                  <w:lang w:val="el-GR"/>
                </w:rPr>
                <m:t>f</m:t>
              </m:r>
            </m:e>
            <m:sub>
              <m:r>
                <w:rPr>
                  <w:rFonts w:ascii="Cambria Math" w:hAnsi="Cambria Math"/>
                  <w:sz w:val="20"/>
                  <w:szCs w:val="20"/>
                  <w:lang w:val="el-GR"/>
                </w:rPr>
                <m:t>τριφασικού</m:t>
              </m:r>
            </m:sub>
          </m:sSub>
          <m:r>
            <w:rPr>
              <w:rFonts w:ascii="Cambria Math" w:hAnsi="Cambria Math"/>
              <w:sz w:val="20"/>
              <w:szCs w:val="20"/>
              <w:lang w:val="el-GR"/>
            </w:rPr>
            <m:t>=</m:t>
          </m:r>
          <m:r>
            <w:rPr>
              <w:rFonts w:ascii="Cambria Math" w:hAnsi="Cambria Math"/>
              <w:sz w:val="20"/>
              <w:szCs w:val="20"/>
              <w:lang w:val="el-GR"/>
            </w:rPr>
            <m:t>6*</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s</m:t>
              </m:r>
            </m:sub>
          </m:sSub>
          <m:r>
            <w:rPr>
              <w:rFonts w:ascii="Cambria Math" w:hAnsi="Cambria Math"/>
              <w:sz w:val="20"/>
              <w:szCs w:val="20"/>
              <w:lang w:val="el-GR"/>
            </w:rPr>
            <m:t xml:space="preserve">=6*50=300 </m:t>
          </m:r>
          <m:r>
            <w:rPr>
              <w:rFonts w:ascii="Cambria Math" w:hAnsi="Cambria Math"/>
              <w:sz w:val="20"/>
              <w:szCs w:val="20"/>
            </w:rPr>
            <m:t>Hz</m:t>
          </m:r>
        </m:oMath>
      </m:oMathPara>
    </w:p>
    <w:p w:rsidR="001D6027" w:rsidRPr="007C1E6C" w:rsidRDefault="007C1E6C" w:rsidP="001D6027">
      <w:pPr>
        <w:pStyle w:val="ListParagraph"/>
        <w:numPr>
          <w:ilvl w:val="0"/>
          <w:numId w:val="2"/>
        </w:numPr>
        <w:rPr>
          <w:sz w:val="20"/>
          <w:szCs w:val="20"/>
          <w:lang w:val="el-GR"/>
        </w:rPr>
      </w:pPr>
      <w:r>
        <w:rPr>
          <w:sz w:val="20"/>
          <w:szCs w:val="20"/>
          <w:lang w:val="el-GR"/>
        </w:rPr>
        <w:t xml:space="preserve">Καθώς σε καθεμία από τις παραπάνω περιπτώσεις το ρεύμα και η τάση εισόδου είναι συμφασικά, ισχύει πως </w:t>
      </w:r>
      <m:oMath>
        <m:func>
          <m:funcPr>
            <m:ctrlPr>
              <w:rPr>
                <w:rFonts w:ascii="Cambria Math" w:hAnsi="Cambria Math"/>
                <w:i/>
                <w:sz w:val="20"/>
                <w:szCs w:val="20"/>
                <w:lang w:val="el-GR"/>
              </w:rPr>
            </m:ctrlPr>
          </m:funcPr>
          <m:fName>
            <m:r>
              <m:rPr>
                <m:sty m:val="p"/>
              </m:rPr>
              <w:rPr>
                <w:rFonts w:ascii="Cambria Math" w:hAnsi="Cambria Math"/>
                <w:sz w:val="20"/>
                <w:szCs w:val="20"/>
                <w:lang w:val="el-GR"/>
              </w:rPr>
              <m:t>cos</m:t>
            </m:r>
          </m:fName>
          <m:e>
            <m:sSub>
              <m:sSubPr>
                <m:ctrlPr>
                  <w:rPr>
                    <w:rFonts w:ascii="Cambria Math" w:hAnsi="Cambria Math"/>
                    <w:i/>
                    <w:sz w:val="20"/>
                    <w:szCs w:val="20"/>
                    <w:lang w:val="el-GR"/>
                  </w:rPr>
                </m:ctrlPr>
              </m:sSubPr>
              <m:e>
                <m:r>
                  <w:rPr>
                    <w:rFonts w:ascii="Cambria Math" w:hAnsi="Cambria Math"/>
                    <w:sz w:val="20"/>
                    <w:szCs w:val="20"/>
                    <w:lang w:val="el-GR"/>
                  </w:rPr>
                  <m:t>φ</m:t>
                </m:r>
              </m:e>
              <m:sub>
                <m:r>
                  <w:rPr>
                    <w:rFonts w:ascii="Cambria Math" w:hAnsi="Cambria Math"/>
                    <w:sz w:val="20"/>
                    <w:szCs w:val="20"/>
                    <w:lang w:val="el-GR"/>
                  </w:rPr>
                  <m:t>1</m:t>
                </m:r>
              </m:sub>
            </m:sSub>
          </m:e>
        </m:func>
        <m:r>
          <w:rPr>
            <w:rFonts w:ascii="Cambria Math" w:hAnsi="Cambria Math"/>
            <w:sz w:val="20"/>
            <w:szCs w:val="20"/>
            <w:lang w:val="el-GR"/>
          </w:rPr>
          <m:t>=1</m:t>
        </m:r>
      </m:oMath>
      <w:r>
        <w:rPr>
          <w:sz w:val="20"/>
          <w:szCs w:val="20"/>
          <w:lang w:val="el-GR"/>
        </w:rPr>
        <w:t xml:space="preserve">. Ο συντελεστής ισχύος λ ισούται με 1 μόνο στο καθαρά ωμικό φορτίο, τροφοδοτούμενο από μονοφασικό ανορθωτή. Στις υπόλοιπες περιπτώσεις είναι μικρότερος της μονάδας, καθώς εμφανίζεται ισχύς παραμόρφωσης. Το φορτίο έχει γωνία σύνθετης αντίστασης </w:t>
      </w:r>
      <m:oMath>
        <m:sSub>
          <m:sSubPr>
            <m:ctrlPr>
              <w:rPr>
                <w:rFonts w:ascii="Cambria Math" w:hAnsi="Cambria Math"/>
                <w:i/>
                <w:sz w:val="20"/>
                <w:szCs w:val="20"/>
                <w:lang w:val="el-GR"/>
              </w:rPr>
            </m:ctrlPr>
          </m:sSubPr>
          <m:e>
            <m:r>
              <w:rPr>
                <w:rFonts w:ascii="Cambria Math" w:hAnsi="Cambria Math"/>
                <w:sz w:val="20"/>
                <w:szCs w:val="20"/>
                <w:lang w:val="el-GR"/>
              </w:rPr>
              <m:t>φ</m:t>
            </m:r>
          </m:e>
          <m:sub>
            <m:r>
              <w:rPr>
                <w:rFonts w:ascii="Cambria Math" w:hAnsi="Cambria Math"/>
                <w:sz w:val="20"/>
                <w:szCs w:val="20"/>
                <w:lang w:val="el-GR"/>
              </w:rPr>
              <m:t>2</m:t>
            </m:r>
          </m:sub>
        </m:sSub>
        <m:r>
          <w:rPr>
            <w:rFonts w:ascii="Cambria Math" w:hAnsi="Cambria Math"/>
            <w:sz w:val="20"/>
            <w:szCs w:val="20"/>
            <w:lang w:val="el-GR"/>
          </w:rPr>
          <m:t>=</m:t>
        </m:r>
        <m:r>
          <m:rPr>
            <m:sty m:val="p"/>
          </m:rPr>
          <w:rPr>
            <w:rFonts w:ascii="Cambria Math" w:hAnsi="Cambria Math"/>
            <w:sz w:val="20"/>
            <w:szCs w:val="20"/>
          </w:rPr>
          <m:t>arctan</m:t>
        </m:r>
        <m:r>
          <m:rPr>
            <m:sty m:val="p"/>
          </m:rPr>
          <w:rPr>
            <w:rFonts w:ascii="Cambria Math" w:hAnsi="Cambria Math"/>
            <w:sz w:val="20"/>
            <w:szCs w:val="20"/>
            <w:lang w:val="el-GR"/>
          </w:rPr>
          <m:t>⁡</m:t>
        </m:r>
        <m:r>
          <w:rPr>
            <w:rFonts w:ascii="Cambria Math" w:hAnsi="Cambria Math"/>
            <w:sz w:val="20"/>
            <w:szCs w:val="20"/>
            <w:lang w:val="el-GR"/>
          </w:rPr>
          <m:t>(</m:t>
        </m:r>
        <m:f>
          <m:fPr>
            <m:type m:val="skw"/>
            <m:ctrlPr>
              <w:rPr>
                <w:rFonts w:ascii="Cambria Math" w:hAnsi="Cambria Math"/>
                <w:i/>
                <w:sz w:val="20"/>
                <w:szCs w:val="20"/>
              </w:rPr>
            </m:ctrlPr>
          </m:fPr>
          <m:num>
            <m:r>
              <w:rPr>
                <w:rFonts w:ascii="Cambria Math" w:hAnsi="Cambria Math"/>
                <w:sz w:val="20"/>
                <w:szCs w:val="20"/>
              </w:rPr>
              <m:t>ω</m:t>
            </m:r>
            <m:r>
              <w:rPr>
                <w:rFonts w:ascii="Cambria Math" w:hAnsi="Cambria Math"/>
                <w:sz w:val="20"/>
                <w:szCs w:val="20"/>
                <w:lang w:val="el-GR"/>
              </w:rPr>
              <m:t>*</m:t>
            </m:r>
            <m:r>
              <w:rPr>
                <w:rFonts w:ascii="Cambria Math" w:hAnsi="Cambria Math"/>
                <w:sz w:val="20"/>
                <w:szCs w:val="20"/>
              </w:rPr>
              <m:t>L</m:t>
            </m:r>
          </m:num>
          <m:den>
            <m:r>
              <w:rPr>
                <w:rFonts w:ascii="Cambria Math" w:hAnsi="Cambria Math"/>
                <w:sz w:val="20"/>
                <w:szCs w:val="20"/>
              </w:rPr>
              <m:t>R</m:t>
            </m:r>
          </m:den>
        </m:f>
        <m:r>
          <w:rPr>
            <w:rFonts w:ascii="Cambria Math" w:hAnsi="Cambria Math"/>
            <w:sz w:val="20"/>
            <w:szCs w:val="20"/>
            <w:lang w:val="el-GR"/>
          </w:rPr>
          <m:t>)</m:t>
        </m:r>
      </m:oMath>
      <w:r>
        <w:rPr>
          <w:sz w:val="20"/>
          <w:szCs w:val="20"/>
          <w:lang w:val="el-GR"/>
        </w:rPr>
        <w:t xml:space="preserve">. Τότε, η αυτεπαγωγή </w:t>
      </w:r>
      <w:r>
        <w:rPr>
          <w:sz w:val="20"/>
          <w:szCs w:val="20"/>
        </w:rPr>
        <w:t>L</w:t>
      </w:r>
      <w:r w:rsidRPr="007C1E6C">
        <w:rPr>
          <w:sz w:val="20"/>
          <w:szCs w:val="20"/>
          <w:lang w:val="el-GR"/>
        </w:rPr>
        <w:t xml:space="preserve"> </w:t>
      </w:r>
      <w:r>
        <w:rPr>
          <w:sz w:val="20"/>
          <w:szCs w:val="20"/>
          <w:lang w:val="el-GR"/>
        </w:rPr>
        <w:t xml:space="preserve">είναι τόσο μεγάλη, ώστε το ρεύμα τείνει να σταθεροποιηθεί, γι’ αυτό και τα μεγέθη λ και </w:t>
      </w:r>
      <w:r>
        <w:rPr>
          <w:sz w:val="20"/>
          <w:szCs w:val="20"/>
        </w:rPr>
        <w:t>D</w:t>
      </w:r>
      <w:r w:rsidRPr="007C1E6C">
        <w:rPr>
          <w:sz w:val="20"/>
          <w:szCs w:val="20"/>
          <w:lang w:val="el-GR"/>
        </w:rPr>
        <w:t xml:space="preserve"> </w:t>
      </w:r>
      <w:r>
        <w:rPr>
          <w:sz w:val="20"/>
          <w:szCs w:val="20"/>
          <w:lang w:val="el-GR"/>
        </w:rPr>
        <w:t>παραμένουν ανεπηρέαστα.</w:t>
      </w:r>
    </w:p>
    <w:sectPr w:rsidR="001D6027" w:rsidRPr="007C1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009AE"/>
    <w:multiLevelType w:val="hybridMultilevel"/>
    <w:tmpl w:val="1A4886F6"/>
    <w:lvl w:ilvl="0" w:tplc="31A83F98">
      <w:start w:val="1"/>
      <w:numFmt w:val="decimal"/>
      <w:lvlText w:val="%1."/>
      <w:lvlJc w:val="left"/>
      <w:pPr>
        <w:ind w:left="720" w:hanging="360"/>
      </w:pPr>
      <w:rPr>
        <w:rFonts w:hint="default"/>
        <w:color w:val="9B57D3"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00DF6"/>
    <w:multiLevelType w:val="hybridMultilevel"/>
    <w:tmpl w:val="A8BA6CBE"/>
    <w:lvl w:ilvl="0" w:tplc="0FE62940">
      <w:start w:val="1"/>
      <w:numFmt w:val="decimal"/>
      <w:lvlText w:val="%1."/>
      <w:lvlJc w:val="left"/>
      <w:pPr>
        <w:ind w:left="360" w:hanging="360"/>
      </w:pPr>
      <w:rPr>
        <w:rFonts w:hint="default"/>
        <w:color w:val="9B57D3" w:themeColor="accent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C3"/>
    <w:rsid w:val="00111A49"/>
    <w:rsid w:val="001A5348"/>
    <w:rsid w:val="001D6027"/>
    <w:rsid w:val="0033608A"/>
    <w:rsid w:val="003C00E7"/>
    <w:rsid w:val="003F60C2"/>
    <w:rsid w:val="00471DC3"/>
    <w:rsid w:val="00677D6B"/>
    <w:rsid w:val="006D505E"/>
    <w:rsid w:val="007A6269"/>
    <w:rsid w:val="007C1E6C"/>
    <w:rsid w:val="009660F2"/>
    <w:rsid w:val="00AA71DF"/>
    <w:rsid w:val="00B57E6A"/>
    <w:rsid w:val="00CA47E1"/>
    <w:rsid w:val="00DC0C15"/>
    <w:rsid w:val="00DC5A50"/>
    <w:rsid w:val="00E51986"/>
    <w:rsid w:val="00E837AC"/>
    <w:rsid w:val="00F8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75074-879F-419C-9B79-442DB227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C3"/>
  </w:style>
  <w:style w:type="paragraph" w:styleId="Heading1">
    <w:name w:val="heading 1"/>
    <w:basedOn w:val="Normal"/>
    <w:next w:val="Normal"/>
    <w:link w:val="Heading1Char"/>
    <w:uiPriority w:val="9"/>
    <w:qFormat/>
    <w:rsid w:val="00471DC3"/>
    <w:pPr>
      <w:keepNext/>
      <w:keepLines/>
      <w:spacing w:before="320" w:after="0" w:line="240" w:lineRule="auto"/>
      <w:outlineLvl w:val="0"/>
    </w:pPr>
    <w:rPr>
      <w:rFonts w:asciiTheme="majorHAnsi" w:eastAsiaTheme="majorEastAsia" w:hAnsiTheme="majorHAnsi" w:cstheme="majorBidi"/>
      <w:color w:val="6D1D6A" w:themeColor="accent1" w:themeShade="BF"/>
      <w:sz w:val="30"/>
      <w:szCs w:val="30"/>
    </w:rPr>
  </w:style>
  <w:style w:type="paragraph" w:styleId="Heading2">
    <w:name w:val="heading 2"/>
    <w:basedOn w:val="Normal"/>
    <w:next w:val="Normal"/>
    <w:link w:val="Heading2Char"/>
    <w:uiPriority w:val="9"/>
    <w:semiHidden/>
    <w:unhideWhenUsed/>
    <w:qFormat/>
    <w:rsid w:val="00471DC3"/>
    <w:pPr>
      <w:keepNext/>
      <w:keepLines/>
      <w:spacing w:before="40" w:after="0" w:line="240" w:lineRule="auto"/>
      <w:outlineLvl w:val="1"/>
    </w:pPr>
    <w:rPr>
      <w:rFonts w:asciiTheme="majorHAnsi" w:eastAsiaTheme="majorEastAsia" w:hAnsiTheme="majorHAnsi" w:cstheme="majorBidi"/>
      <w:color w:val="752EB0" w:themeColor="accent2" w:themeShade="BF"/>
      <w:sz w:val="28"/>
      <w:szCs w:val="28"/>
    </w:rPr>
  </w:style>
  <w:style w:type="paragraph" w:styleId="Heading3">
    <w:name w:val="heading 3"/>
    <w:basedOn w:val="Normal"/>
    <w:next w:val="Normal"/>
    <w:link w:val="Heading3Char"/>
    <w:uiPriority w:val="9"/>
    <w:semiHidden/>
    <w:unhideWhenUsed/>
    <w:qFormat/>
    <w:rsid w:val="00471DC3"/>
    <w:pPr>
      <w:keepNext/>
      <w:keepLines/>
      <w:spacing w:before="40" w:after="0" w:line="240" w:lineRule="auto"/>
      <w:outlineLvl w:val="2"/>
    </w:pPr>
    <w:rPr>
      <w:rFonts w:asciiTheme="majorHAnsi" w:eastAsiaTheme="majorEastAsia" w:hAnsiTheme="majorHAnsi" w:cstheme="majorBidi"/>
      <w:color w:val="2957BD" w:themeColor="accent6" w:themeShade="BF"/>
      <w:sz w:val="26"/>
      <w:szCs w:val="26"/>
    </w:rPr>
  </w:style>
  <w:style w:type="paragraph" w:styleId="Heading4">
    <w:name w:val="heading 4"/>
    <w:basedOn w:val="Normal"/>
    <w:next w:val="Normal"/>
    <w:link w:val="Heading4Char"/>
    <w:uiPriority w:val="9"/>
    <w:semiHidden/>
    <w:unhideWhenUsed/>
    <w:qFormat/>
    <w:rsid w:val="00471DC3"/>
    <w:pPr>
      <w:keepNext/>
      <w:keepLines/>
      <w:spacing w:before="40" w:after="0"/>
      <w:outlineLvl w:val="3"/>
    </w:pPr>
    <w:rPr>
      <w:rFonts w:asciiTheme="majorHAnsi" w:eastAsiaTheme="majorEastAsia" w:hAnsiTheme="majorHAnsi" w:cstheme="majorBidi"/>
      <w:i/>
      <w:iCs/>
      <w:color w:val="147FD0" w:themeColor="accent5" w:themeShade="BF"/>
      <w:sz w:val="25"/>
      <w:szCs w:val="25"/>
    </w:rPr>
  </w:style>
  <w:style w:type="paragraph" w:styleId="Heading5">
    <w:name w:val="heading 5"/>
    <w:basedOn w:val="Normal"/>
    <w:next w:val="Normal"/>
    <w:link w:val="Heading5Char"/>
    <w:uiPriority w:val="9"/>
    <w:semiHidden/>
    <w:unhideWhenUsed/>
    <w:qFormat/>
    <w:rsid w:val="00471DC3"/>
    <w:pPr>
      <w:keepNext/>
      <w:keepLines/>
      <w:spacing w:before="40" w:after="0"/>
      <w:outlineLvl w:val="4"/>
    </w:pPr>
    <w:rPr>
      <w:rFonts w:asciiTheme="majorHAnsi" w:eastAsiaTheme="majorEastAsia" w:hAnsiTheme="majorHAnsi" w:cstheme="majorBidi"/>
      <w:i/>
      <w:iCs/>
      <w:color w:val="4E1F76" w:themeColor="accent2" w:themeShade="80"/>
      <w:sz w:val="24"/>
      <w:szCs w:val="24"/>
    </w:rPr>
  </w:style>
  <w:style w:type="paragraph" w:styleId="Heading6">
    <w:name w:val="heading 6"/>
    <w:basedOn w:val="Normal"/>
    <w:next w:val="Normal"/>
    <w:link w:val="Heading6Char"/>
    <w:uiPriority w:val="9"/>
    <w:semiHidden/>
    <w:unhideWhenUsed/>
    <w:qFormat/>
    <w:rsid w:val="00471DC3"/>
    <w:pPr>
      <w:keepNext/>
      <w:keepLines/>
      <w:spacing w:before="40" w:after="0"/>
      <w:outlineLvl w:val="5"/>
    </w:pPr>
    <w:rPr>
      <w:rFonts w:asciiTheme="majorHAnsi" w:eastAsiaTheme="majorEastAsia" w:hAnsiTheme="majorHAnsi" w:cstheme="majorBidi"/>
      <w:i/>
      <w:iCs/>
      <w:color w:val="1B3A7E" w:themeColor="accent6" w:themeShade="80"/>
      <w:sz w:val="23"/>
      <w:szCs w:val="23"/>
    </w:rPr>
  </w:style>
  <w:style w:type="paragraph" w:styleId="Heading7">
    <w:name w:val="heading 7"/>
    <w:basedOn w:val="Normal"/>
    <w:next w:val="Normal"/>
    <w:link w:val="Heading7Char"/>
    <w:uiPriority w:val="9"/>
    <w:semiHidden/>
    <w:unhideWhenUsed/>
    <w:qFormat/>
    <w:rsid w:val="00471DC3"/>
    <w:pPr>
      <w:keepNext/>
      <w:keepLines/>
      <w:spacing w:before="40" w:after="0"/>
      <w:outlineLvl w:val="6"/>
    </w:pPr>
    <w:rPr>
      <w:rFonts w:asciiTheme="majorHAnsi" w:eastAsiaTheme="majorEastAsia" w:hAnsiTheme="majorHAnsi" w:cstheme="majorBidi"/>
      <w:color w:val="491347" w:themeColor="accent1" w:themeShade="80"/>
    </w:rPr>
  </w:style>
  <w:style w:type="paragraph" w:styleId="Heading8">
    <w:name w:val="heading 8"/>
    <w:basedOn w:val="Normal"/>
    <w:next w:val="Normal"/>
    <w:link w:val="Heading8Char"/>
    <w:uiPriority w:val="9"/>
    <w:semiHidden/>
    <w:unhideWhenUsed/>
    <w:qFormat/>
    <w:rsid w:val="00471DC3"/>
    <w:pPr>
      <w:keepNext/>
      <w:keepLines/>
      <w:spacing w:before="40" w:after="0"/>
      <w:outlineLvl w:val="7"/>
    </w:pPr>
    <w:rPr>
      <w:rFonts w:asciiTheme="majorHAnsi" w:eastAsiaTheme="majorEastAsia" w:hAnsiTheme="majorHAnsi" w:cstheme="majorBidi"/>
      <w:color w:val="4E1F76" w:themeColor="accent2" w:themeShade="80"/>
      <w:sz w:val="21"/>
      <w:szCs w:val="21"/>
    </w:rPr>
  </w:style>
  <w:style w:type="paragraph" w:styleId="Heading9">
    <w:name w:val="heading 9"/>
    <w:basedOn w:val="Normal"/>
    <w:next w:val="Normal"/>
    <w:link w:val="Heading9Char"/>
    <w:uiPriority w:val="9"/>
    <w:semiHidden/>
    <w:unhideWhenUsed/>
    <w:qFormat/>
    <w:rsid w:val="00471DC3"/>
    <w:pPr>
      <w:keepNext/>
      <w:keepLines/>
      <w:spacing w:before="40" w:after="0"/>
      <w:outlineLvl w:val="8"/>
    </w:pPr>
    <w:rPr>
      <w:rFonts w:asciiTheme="majorHAnsi" w:eastAsiaTheme="majorEastAsia" w:hAnsiTheme="majorHAnsi" w:cstheme="majorBidi"/>
      <w:color w:val="1B3A7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C3"/>
    <w:rPr>
      <w:rFonts w:asciiTheme="majorHAnsi" w:eastAsiaTheme="majorEastAsia" w:hAnsiTheme="majorHAnsi" w:cstheme="majorBidi"/>
      <w:color w:val="6D1D6A" w:themeColor="accent1" w:themeShade="BF"/>
      <w:sz w:val="30"/>
      <w:szCs w:val="30"/>
    </w:rPr>
  </w:style>
  <w:style w:type="character" w:customStyle="1" w:styleId="Heading2Char">
    <w:name w:val="Heading 2 Char"/>
    <w:basedOn w:val="DefaultParagraphFont"/>
    <w:link w:val="Heading2"/>
    <w:uiPriority w:val="9"/>
    <w:semiHidden/>
    <w:rsid w:val="00471DC3"/>
    <w:rPr>
      <w:rFonts w:asciiTheme="majorHAnsi" w:eastAsiaTheme="majorEastAsia" w:hAnsiTheme="majorHAnsi" w:cstheme="majorBidi"/>
      <w:color w:val="752EB0" w:themeColor="accent2" w:themeShade="BF"/>
      <w:sz w:val="28"/>
      <w:szCs w:val="28"/>
    </w:rPr>
  </w:style>
  <w:style w:type="character" w:customStyle="1" w:styleId="Heading3Char">
    <w:name w:val="Heading 3 Char"/>
    <w:basedOn w:val="DefaultParagraphFont"/>
    <w:link w:val="Heading3"/>
    <w:uiPriority w:val="9"/>
    <w:semiHidden/>
    <w:rsid w:val="00471DC3"/>
    <w:rPr>
      <w:rFonts w:asciiTheme="majorHAnsi" w:eastAsiaTheme="majorEastAsia" w:hAnsiTheme="majorHAnsi" w:cstheme="majorBidi"/>
      <w:color w:val="2957BD" w:themeColor="accent6" w:themeShade="BF"/>
      <w:sz w:val="26"/>
      <w:szCs w:val="26"/>
    </w:rPr>
  </w:style>
  <w:style w:type="character" w:customStyle="1" w:styleId="Heading4Char">
    <w:name w:val="Heading 4 Char"/>
    <w:basedOn w:val="DefaultParagraphFont"/>
    <w:link w:val="Heading4"/>
    <w:uiPriority w:val="9"/>
    <w:semiHidden/>
    <w:rsid w:val="00471DC3"/>
    <w:rPr>
      <w:rFonts w:asciiTheme="majorHAnsi" w:eastAsiaTheme="majorEastAsia" w:hAnsiTheme="majorHAnsi" w:cstheme="majorBidi"/>
      <w:i/>
      <w:iCs/>
      <w:color w:val="147FD0" w:themeColor="accent5" w:themeShade="BF"/>
      <w:sz w:val="25"/>
      <w:szCs w:val="25"/>
    </w:rPr>
  </w:style>
  <w:style w:type="character" w:customStyle="1" w:styleId="Heading5Char">
    <w:name w:val="Heading 5 Char"/>
    <w:basedOn w:val="DefaultParagraphFont"/>
    <w:link w:val="Heading5"/>
    <w:uiPriority w:val="9"/>
    <w:semiHidden/>
    <w:rsid w:val="00471DC3"/>
    <w:rPr>
      <w:rFonts w:asciiTheme="majorHAnsi" w:eastAsiaTheme="majorEastAsia" w:hAnsiTheme="majorHAnsi" w:cstheme="majorBidi"/>
      <w:i/>
      <w:iCs/>
      <w:color w:val="4E1F76" w:themeColor="accent2" w:themeShade="80"/>
      <w:sz w:val="24"/>
      <w:szCs w:val="24"/>
    </w:rPr>
  </w:style>
  <w:style w:type="character" w:customStyle="1" w:styleId="Heading6Char">
    <w:name w:val="Heading 6 Char"/>
    <w:basedOn w:val="DefaultParagraphFont"/>
    <w:link w:val="Heading6"/>
    <w:uiPriority w:val="9"/>
    <w:semiHidden/>
    <w:rsid w:val="00471DC3"/>
    <w:rPr>
      <w:rFonts w:asciiTheme="majorHAnsi" w:eastAsiaTheme="majorEastAsia" w:hAnsiTheme="majorHAnsi" w:cstheme="majorBidi"/>
      <w:i/>
      <w:iCs/>
      <w:color w:val="1B3A7E" w:themeColor="accent6" w:themeShade="80"/>
      <w:sz w:val="23"/>
      <w:szCs w:val="23"/>
    </w:rPr>
  </w:style>
  <w:style w:type="character" w:customStyle="1" w:styleId="Heading7Char">
    <w:name w:val="Heading 7 Char"/>
    <w:basedOn w:val="DefaultParagraphFont"/>
    <w:link w:val="Heading7"/>
    <w:uiPriority w:val="9"/>
    <w:semiHidden/>
    <w:rsid w:val="00471DC3"/>
    <w:rPr>
      <w:rFonts w:asciiTheme="majorHAnsi" w:eastAsiaTheme="majorEastAsia" w:hAnsiTheme="majorHAnsi" w:cstheme="majorBidi"/>
      <w:color w:val="491347" w:themeColor="accent1" w:themeShade="80"/>
    </w:rPr>
  </w:style>
  <w:style w:type="character" w:customStyle="1" w:styleId="Heading8Char">
    <w:name w:val="Heading 8 Char"/>
    <w:basedOn w:val="DefaultParagraphFont"/>
    <w:link w:val="Heading8"/>
    <w:uiPriority w:val="9"/>
    <w:semiHidden/>
    <w:rsid w:val="00471DC3"/>
    <w:rPr>
      <w:rFonts w:asciiTheme="majorHAnsi" w:eastAsiaTheme="majorEastAsia" w:hAnsiTheme="majorHAnsi" w:cstheme="majorBidi"/>
      <w:color w:val="4E1F76" w:themeColor="accent2" w:themeShade="80"/>
      <w:sz w:val="21"/>
      <w:szCs w:val="21"/>
    </w:rPr>
  </w:style>
  <w:style w:type="character" w:customStyle="1" w:styleId="Heading9Char">
    <w:name w:val="Heading 9 Char"/>
    <w:basedOn w:val="DefaultParagraphFont"/>
    <w:link w:val="Heading9"/>
    <w:uiPriority w:val="9"/>
    <w:semiHidden/>
    <w:rsid w:val="00471DC3"/>
    <w:rPr>
      <w:rFonts w:asciiTheme="majorHAnsi" w:eastAsiaTheme="majorEastAsia" w:hAnsiTheme="majorHAnsi" w:cstheme="majorBidi"/>
      <w:color w:val="1B3A7E" w:themeColor="accent6" w:themeShade="80"/>
    </w:rPr>
  </w:style>
  <w:style w:type="paragraph" w:styleId="Caption">
    <w:name w:val="caption"/>
    <w:basedOn w:val="Normal"/>
    <w:next w:val="Normal"/>
    <w:uiPriority w:val="35"/>
    <w:unhideWhenUsed/>
    <w:qFormat/>
    <w:rsid w:val="00471DC3"/>
    <w:pPr>
      <w:spacing w:line="240" w:lineRule="auto"/>
    </w:pPr>
    <w:rPr>
      <w:b/>
      <w:bCs/>
      <w:smallCaps/>
      <w:color w:val="92278F" w:themeColor="accent1"/>
      <w:spacing w:val="6"/>
    </w:rPr>
  </w:style>
  <w:style w:type="paragraph" w:styleId="Title">
    <w:name w:val="Title"/>
    <w:basedOn w:val="Normal"/>
    <w:next w:val="Normal"/>
    <w:link w:val="TitleChar"/>
    <w:uiPriority w:val="10"/>
    <w:qFormat/>
    <w:rsid w:val="00471DC3"/>
    <w:pPr>
      <w:spacing w:after="0" w:line="240" w:lineRule="auto"/>
      <w:contextualSpacing/>
    </w:pPr>
    <w:rPr>
      <w:rFonts w:asciiTheme="majorHAnsi" w:eastAsiaTheme="majorEastAsia" w:hAnsiTheme="majorHAnsi" w:cstheme="majorBidi"/>
      <w:color w:val="6D1D6A" w:themeColor="accent1" w:themeShade="BF"/>
      <w:spacing w:val="-10"/>
      <w:sz w:val="52"/>
      <w:szCs w:val="52"/>
    </w:rPr>
  </w:style>
  <w:style w:type="character" w:customStyle="1" w:styleId="TitleChar">
    <w:name w:val="Title Char"/>
    <w:basedOn w:val="DefaultParagraphFont"/>
    <w:link w:val="Title"/>
    <w:uiPriority w:val="10"/>
    <w:rsid w:val="00471DC3"/>
    <w:rPr>
      <w:rFonts w:asciiTheme="majorHAnsi" w:eastAsiaTheme="majorEastAsia" w:hAnsiTheme="majorHAnsi" w:cstheme="majorBidi"/>
      <w:color w:val="6D1D6A" w:themeColor="accent1" w:themeShade="BF"/>
      <w:spacing w:val="-10"/>
      <w:sz w:val="52"/>
      <w:szCs w:val="52"/>
    </w:rPr>
  </w:style>
  <w:style w:type="paragraph" w:styleId="Subtitle">
    <w:name w:val="Subtitle"/>
    <w:basedOn w:val="Normal"/>
    <w:next w:val="Normal"/>
    <w:link w:val="SubtitleChar"/>
    <w:uiPriority w:val="11"/>
    <w:qFormat/>
    <w:rsid w:val="00471DC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71DC3"/>
    <w:rPr>
      <w:rFonts w:asciiTheme="majorHAnsi" w:eastAsiaTheme="majorEastAsia" w:hAnsiTheme="majorHAnsi" w:cstheme="majorBidi"/>
    </w:rPr>
  </w:style>
  <w:style w:type="character" w:styleId="Strong">
    <w:name w:val="Strong"/>
    <w:basedOn w:val="DefaultParagraphFont"/>
    <w:uiPriority w:val="22"/>
    <w:qFormat/>
    <w:rsid w:val="00471DC3"/>
    <w:rPr>
      <w:b/>
      <w:bCs/>
    </w:rPr>
  </w:style>
  <w:style w:type="character" w:styleId="Emphasis">
    <w:name w:val="Emphasis"/>
    <w:basedOn w:val="DefaultParagraphFont"/>
    <w:uiPriority w:val="20"/>
    <w:qFormat/>
    <w:rsid w:val="00471DC3"/>
    <w:rPr>
      <w:i/>
      <w:iCs/>
    </w:rPr>
  </w:style>
  <w:style w:type="paragraph" w:styleId="NoSpacing">
    <w:name w:val="No Spacing"/>
    <w:uiPriority w:val="1"/>
    <w:qFormat/>
    <w:rsid w:val="00471DC3"/>
    <w:pPr>
      <w:spacing w:after="0" w:line="240" w:lineRule="auto"/>
    </w:pPr>
  </w:style>
  <w:style w:type="paragraph" w:styleId="Quote">
    <w:name w:val="Quote"/>
    <w:basedOn w:val="Normal"/>
    <w:next w:val="Normal"/>
    <w:link w:val="QuoteChar"/>
    <w:uiPriority w:val="29"/>
    <w:qFormat/>
    <w:rsid w:val="00471DC3"/>
    <w:pPr>
      <w:spacing w:before="120"/>
      <w:ind w:left="720" w:right="720"/>
      <w:jc w:val="center"/>
    </w:pPr>
    <w:rPr>
      <w:i/>
      <w:iCs/>
    </w:rPr>
  </w:style>
  <w:style w:type="character" w:customStyle="1" w:styleId="QuoteChar">
    <w:name w:val="Quote Char"/>
    <w:basedOn w:val="DefaultParagraphFont"/>
    <w:link w:val="Quote"/>
    <w:uiPriority w:val="29"/>
    <w:rsid w:val="00471DC3"/>
    <w:rPr>
      <w:i/>
      <w:iCs/>
    </w:rPr>
  </w:style>
  <w:style w:type="paragraph" w:styleId="IntenseQuote">
    <w:name w:val="Intense Quote"/>
    <w:basedOn w:val="Normal"/>
    <w:next w:val="Normal"/>
    <w:link w:val="IntenseQuoteChar"/>
    <w:uiPriority w:val="30"/>
    <w:qFormat/>
    <w:rsid w:val="00471DC3"/>
    <w:pPr>
      <w:spacing w:before="120" w:line="300" w:lineRule="auto"/>
      <w:ind w:left="576" w:right="576"/>
      <w:jc w:val="center"/>
    </w:pPr>
    <w:rPr>
      <w:rFonts w:asciiTheme="majorHAnsi" w:eastAsiaTheme="majorEastAsia" w:hAnsiTheme="majorHAnsi" w:cstheme="majorBidi"/>
      <w:color w:val="92278F" w:themeColor="accent1"/>
      <w:sz w:val="24"/>
      <w:szCs w:val="24"/>
    </w:rPr>
  </w:style>
  <w:style w:type="character" w:customStyle="1" w:styleId="IntenseQuoteChar">
    <w:name w:val="Intense Quote Char"/>
    <w:basedOn w:val="DefaultParagraphFont"/>
    <w:link w:val="IntenseQuote"/>
    <w:uiPriority w:val="30"/>
    <w:rsid w:val="00471DC3"/>
    <w:rPr>
      <w:rFonts w:asciiTheme="majorHAnsi" w:eastAsiaTheme="majorEastAsia" w:hAnsiTheme="majorHAnsi" w:cstheme="majorBidi"/>
      <w:color w:val="92278F" w:themeColor="accent1"/>
      <w:sz w:val="24"/>
      <w:szCs w:val="24"/>
    </w:rPr>
  </w:style>
  <w:style w:type="character" w:styleId="SubtleEmphasis">
    <w:name w:val="Subtle Emphasis"/>
    <w:basedOn w:val="DefaultParagraphFont"/>
    <w:uiPriority w:val="19"/>
    <w:qFormat/>
    <w:rsid w:val="00471DC3"/>
    <w:rPr>
      <w:i/>
      <w:iCs/>
      <w:color w:val="404040" w:themeColor="text1" w:themeTint="BF"/>
    </w:rPr>
  </w:style>
  <w:style w:type="character" w:styleId="IntenseEmphasis">
    <w:name w:val="Intense Emphasis"/>
    <w:basedOn w:val="DefaultParagraphFont"/>
    <w:uiPriority w:val="21"/>
    <w:qFormat/>
    <w:rsid w:val="00471DC3"/>
    <w:rPr>
      <w:b w:val="0"/>
      <w:bCs w:val="0"/>
      <w:i/>
      <w:iCs/>
      <w:color w:val="92278F" w:themeColor="accent1"/>
    </w:rPr>
  </w:style>
  <w:style w:type="character" w:styleId="SubtleReference">
    <w:name w:val="Subtle Reference"/>
    <w:basedOn w:val="DefaultParagraphFont"/>
    <w:uiPriority w:val="31"/>
    <w:qFormat/>
    <w:rsid w:val="00471D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1DC3"/>
    <w:rPr>
      <w:b/>
      <w:bCs/>
      <w:smallCaps/>
      <w:color w:val="92278F" w:themeColor="accent1"/>
      <w:spacing w:val="5"/>
      <w:u w:val="single"/>
    </w:rPr>
  </w:style>
  <w:style w:type="character" w:styleId="BookTitle">
    <w:name w:val="Book Title"/>
    <w:basedOn w:val="DefaultParagraphFont"/>
    <w:uiPriority w:val="33"/>
    <w:qFormat/>
    <w:rsid w:val="00471DC3"/>
    <w:rPr>
      <w:b/>
      <w:bCs/>
      <w:smallCaps/>
    </w:rPr>
  </w:style>
  <w:style w:type="paragraph" w:styleId="TOCHeading">
    <w:name w:val="TOC Heading"/>
    <w:basedOn w:val="Heading1"/>
    <w:next w:val="Normal"/>
    <w:uiPriority w:val="39"/>
    <w:semiHidden/>
    <w:unhideWhenUsed/>
    <w:qFormat/>
    <w:rsid w:val="00471DC3"/>
    <w:pPr>
      <w:outlineLvl w:val="9"/>
    </w:pPr>
  </w:style>
  <w:style w:type="paragraph" w:styleId="ListParagraph">
    <w:name w:val="List Paragraph"/>
    <w:basedOn w:val="Normal"/>
    <w:uiPriority w:val="34"/>
    <w:qFormat/>
    <w:rsid w:val="00471DC3"/>
    <w:pPr>
      <w:ind w:left="720"/>
      <w:contextualSpacing/>
    </w:pPr>
  </w:style>
  <w:style w:type="table" w:styleId="TableGrid">
    <w:name w:val="Table Grid"/>
    <w:basedOn w:val="TableNormal"/>
    <w:uiPriority w:val="39"/>
    <w:rsid w:val="00471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7D6B"/>
    <w:rPr>
      <w:color w:val="808080"/>
    </w:rPr>
  </w:style>
  <w:style w:type="table" w:styleId="GridTable3-Accent1">
    <w:name w:val="Grid Table 3 Accent 1"/>
    <w:basedOn w:val="TableNormal"/>
    <w:uiPriority w:val="48"/>
    <w:rsid w:val="00677D6B"/>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5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dc:creator>
  <cp:keywords/>
  <dc:description/>
  <cp:lastModifiedBy>Gina</cp:lastModifiedBy>
  <cp:revision>4</cp:revision>
  <dcterms:created xsi:type="dcterms:W3CDTF">2022-11-29T11:03:00Z</dcterms:created>
  <dcterms:modified xsi:type="dcterms:W3CDTF">2022-11-29T21:34:00Z</dcterms:modified>
</cp:coreProperties>
</file>