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AC156" w14:textId="47E5D871" w:rsidR="009055A7" w:rsidRPr="00022EBD" w:rsidRDefault="003B5841" w:rsidP="0009322E">
      <w:pPr>
        <w:rPr>
          <w:b/>
          <w:bCs/>
          <w:sz w:val="24"/>
          <w:szCs w:val="24"/>
          <w:u w:val="single"/>
        </w:rPr>
      </w:pPr>
      <w:r w:rsidRPr="00022EBD">
        <w:rPr>
          <w:b/>
          <w:bCs/>
          <w:sz w:val="32"/>
          <w:szCs w:val="32"/>
          <w:u w:val="single"/>
        </w:rPr>
        <w:t>Βιομηχανική Ηλεκτρονική – Αναφορά εργαστηριακής άσκησης 1</w:t>
      </w:r>
    </w:p>
    <w:p w14:paraId="49AD38EF" w14:textId="1F71D74C" w:rsidR="003B5841" w:rsidRPr="001F0A66" w:rsidRDefault="001F0A66" w:rsidP="0009322E">
      <w:pPr>
        <w:rPr>
          <w:i/>
          <w:iCs/>
          <w:sz w:val="24"/>
          <w:szCs w:val="24"/>
        </w:rPr>
      </w:pPr>
      <w:r w:rsidRPr="001F0A66">
        <w:rPr>
          <w:i/>
          <w:iCs/>
          <w:sz w:val="24"/>
          <w:szCs w:val="24"/>
        </w:rPr>
        <w:t xml:space="preserve">Στοιχεία Φοιτητή: </w:t>
      </w:r>
      <w:r w:rsidR="003B5841" w:rsidRPr="001F0A66">
        <w:rPr>
          <w:i/>
          <w:iCs/>
          <w:sz w:val="24"/>
          <w:szCs w:val="24"/>
        </w:rPr>
        <w:t>Κουντούρης Αντώνης 03120178</w:t>
      </w:r>
      <w:r w:rsidRPr="001F0A66">
        <w:rPr>
          <w:i/>
          <w:iCs/>
          <w:sz w:val="24"/>
          <w:szCs w:val="24"/>
        </w:rPr>
        <w:t xml:space="preserve"> 5</w:t>
      </w:r>
      <w:r w:rsidRPr="001F0A66">
        <w:rPr>
          <w:i/>
          <w:iCs/>
          <w:sz w:val="24"/>
          <w:szCs w:val="24"/>
          <w:vertAlign w:val="superscript"/>
        </w:rPr>
        <w:t>ο</w:t>
      </w:r>
      <w:r w:rsidRPr="001F0A66">
        <w:rPr>
          <w:i/>
          <w:iCs/>
          <w:sz w:val="24"/>
          <w:szCs w:val="24"/>
        </w:rPr>
        <w:t xml:space="preserve"> εξάμηνο</w:t>
      </w:r>
    </w:p>
    <w:p w14:paraId="6FF39DD4" w14:textId="0F79AB4C" w:rsidR="003B5841" w:rsidRPr="00145D31" w:rsidRDefault="003B5841" w:rsidP="003B5841">
      <w:pPr>
        <w:jc w:val="center"/>
        <w:rPr>
          <w:sz w:val="24"/>
          <w:szCs w:val="24"/>
          <w:u w:val="single"/>
        </w:rPr>
      </w:pPr>
      <w:r w:rsidRPr="00145D31">
        <w:rPr>
          <w:u w:val="single"/>
        </w:rPr>
        <w:t>Μονοφασική Πλήρης Ανόρθωση με Διόδους σε Συνδεσμολογία Γέφυρας</w:t>
      </w:r>
    </w:p>
    <w:tbl>
      <w:tblPr>
        <w:tblStyle w:val="a4"/>
        <w:tblW w:w="0" w:type="auto"/>
        <w:tblLook w:val="04A0" w:firstRow="1" w:lastRow="0" w:firstColumn="1" w:lastColumn="0" w:noHBand="0" w:noVBand="1"/>
      </w:tblPr>
      <w:tblGrid>
        <w:gridCol w:w="5098"/>
        <w:gridCol w:w="1339"/>
        <w:gridCol w:w="1340"/>
        <w:gridCol w:w="1339"/>
        <w:gridCol w:w="1340"/>
      </w:tblGrid>
      <w:tr w:rsidR="003B5841" w14:paraId="5D1A0820" w14:textId="77777777" w:rsidTr="00D33002">
        <w:tc>
          <w:tcPr>
            <w:tcW w:w="5098" w:type="dxa"/>
            <w:vMerge w:val="restart"/>
          </w:tcPr>
          <w:p w14:paraId="4892570B" w14:textId="77777777" w:rsidR="003B5841" w:rsidRDefault="003B5841" w:rsidP="003B5841">
            <w:pPr>
              <w:rPr>
                <w:sz w:val="24"/>
                <w:szCs w:val="24"/>
              </w:rPr>
            </w:pPr>
          </w:p>
        </w:tc>
        <w:tc>
          <w:tcPr>
            <w:tcW w:w="2679" w:type="dxa"/>
            <w:gridSpan w:val="2"/>
          </w:tcPr>
          <w:p w14:paraId="0404DA13" w14:textId="3DE532FD" w:rsidR="003B5841" w:rsidRPr="00022EBD" w:rsidRDefault="003B5841" w:rsidP="00D9019C">
            <w:pPr>
              <w:jc w:val="center"/>
            </w:pPr>
            <w:r w:rsidRPr="00022EBD">
              <w:t>Υπολογισμοί προεργασίας</w:t>
            </w:r>
          </w:p>
        </w:tc>
        <w:tc>
          <w:tcPr>
            <w:tcW w:w="2679" w:type="dxa"/>
            <w:gridSpan w:val="2"/>
          </w:tcPr>
          <w:p w14:paraId="2075AA7C" w14:textId="22EE3C95" w:rsidR="003B5841" w:rsidRPr="00022EBD" w:rsidRDefault="00D9019C" w:rsidP="00D9019C">
            <w:pPr>
              <w:jc w:val="center"/>
            </w:pPr>
            <w:r w:rsidRPr="00022EBD">
              <w:t>Εργαστηριακές μετρήσεις</w:t>
            </w:r>
          </w:p>
        </w:tc>
      </w:tr>
      <w:tr w:rsidR="003B5841" w14:paraId="48F0EA8A" w14:textId="77777777" w:rsidTr="00D33002">
        <w:tc>
          <w:tcPr>
            <w:tcW w:w="5098" w:type="dxa"/>
            <w:vMerge/>
          </w:tcPr>
          <w:p w14:paraId="4AB68C7D" w14:textId="77777777" w:rsidR="003B5841" w:rsidRDefault="003B5841" w:rsidP="003B5841">
            <w:pPr>
              <w:rPr>
                <w:sz w:val="24"/>
                <w:szCs w:val="24"/>
              </w:rPr>
            </w:pPr>
          </w:p>
        </w:tc>
        <w:tc>
          <w:tcPr>
            <w:tcW w:w="1339" w:type="dxa"/>
          </w:tcPr>
          <w:p w14:paraId="58388195" w14:textId="1A1B66F7" w:rsidR="003B5841" w:rsidRPr="00022EBD" w:rsidRDefault="003B5841" w:rsidP="00D9019C">
            <w:pPr>
              <w:jc w:val="center"/>
              <w:rPr>
                <w:lang w:val="en-US"/>
              </w:rPr>
            </w:pPr>
            <w:r w:rsidRPr="00022EBD">
              <w:rPr>
                <w:lang w:val="en-US"/>
              </w:rPr>
              <w:t>L = 0 mH</w:t>
            </w:r>
          </w:p>
        </w:tc>
        <w:tc>
          <w:tcPr>
            <w:tcW w:w="1340" w:type="dxa"/>
          </w:tcPr>
          <w:p w14:paraId="0AD019BB" w14:textId="1349A845" w:rsidR="003B5841" w:rsidRPr="00022EBD" w:rsidRDefault="003B5841" w:rsidP="00D9019C">
            <w:pPr>
              <w:jc w:val="center"/>
              <w:rPr>
                <w:lang w:val="en-US"/>
              </w:rPr>
            </w:pPr>
            <w:r w:rsidRPr="00022EBD">
              <w:rPr>
                <w:lang w:val="en-US"/>
              </w:rPr>
              <w:t xml:space="preserve">L </w:t>
            </w:r>
            <w:r w:rsidR="00D9019C" w:rsidRPr="00022EBD">
              <w:rPr>
                <w:rFonts w:ascii="Calibri" w:hAnsi="Calibri" w:cs="Calibri"/>
                <w:lang w:val="en-US"/>
              </w:rPr>
              <w:t>→</w:t>
            </w:r>
            <w:r w:rsidR="00D9019C" w:rsidRPr="00022EBD">
              <w:rPr>
                <w:rFonts w:ascii="Calibri" w:hAnsi="Calibri" w:cs="Calibri"/>
                <w:lang w:val="en-US"/>
              </w:rPr>
              <w:t xml:space="preserve"> </w:t>
            </w:r>
            <w:r w:rsidR="00D9019C" w:rsidRPr="00022EBD">
              <w:rPr>
                <w:rFonts w:cstheme="minorHAnsi"/>
                <w:lang w:val="en-US"/>
              </w:rPr>
              <w:t>∞</w:t>
            </w:r>
          </w:p>
        </w:tc>
        <w:tc>
          <w:tcPr>
            <w:tcW w:w="1339" w:type="dxa"/>
          </w:tcPr>
          <w:p w14:paraId="6C77E449" w14:textId="40553019" w:rsidR="003B5841" w:rsidRPr="00022EBD" w:rsidRDefault="00D9019C" w:rsidP="00D9019C">
            <w:pPr>
              <w:jc w:val="center"/>
            </w:pPr>
            <w:r w:rsidRPr="00022EBD">
              <w:rPr>
                <w:lang w:val="en-US"/>
              </w:rPr>
              <w:t>L = 0 mH</w:t>
            </w:r>
          </w:p>
        </w:tc>
        <w:tc>
          <w:tcPr>
            <w:tcW w:w="1340" w:type="dxa"/>
          </w:tcPr>
          <w:p w14:paraId="4E7DBE0D" w14:textId="7669B934" w:rsidR="003B5841" w:rsidRPr="00022EBD" w:rsidRDefault="00D9019C" w:rsidP="00D9019C">
            <w:pPr>
              <w:jc w:val="center"/>
            </w:pPr>
            <w:r w:rsidRPr="00022EBD">
              <w:rPr>
                <w:lang w:val="en-US"/>
              </w:rPr>
              <w:t xml:space="preserve">L = </w:t>
            </w:r>
            <w:r w:rsidRPr="00022EBD">
              <w:t>600</w:t>
            </w:r>
            <w:r w:rsidRPr="00022EBD">
              <w:rPr>
                <w:lang w:val="en-US"/>
              </w:rPr>
              <w:t xml:space="preserve"> mH</w:t>
            </w:r>
          </w:p>
        </w:tc>
      </w:tr>
      <w:tr w:rsidR="003B5841" w14:paraId="752CC9E2" w14:textId="77777777" w:rsidTr="00D33002">
        <w:trPr>
          <w:trHeight w:val="340"/>
        </w:trPr>
        <w:tc>
          <w:tcPr>
            <w:tcW w:w="5098" w:type="dxa"/>
          </w:tcPr>
          <w:p w14:paraId="5D628699" w14:textId="2B92EFA2" w:rsidR="003B5841" w:rsidRPr="00022EBD" w:rsidRDefault="00D9019C" w:rsidP="003B5841">
            <w:pPr>
              <w:rPr>
                <w:lang w:val="en-US"/>
              </w:rPr>
            </w:pPr>
            <w:r w:rsidRPr="00022EBD">
              <w:t xml:space="preserve">Μέση τιμή </w:t>
            </w:r>
            <w:r w:rsidRPr="00022EBD">
              <w:rPr>
                <w:b/>
                <w:bCs/>
                <w:lang w:val="en-US"/>
              </w:rPr>
              <w:t>v</w:t>
            </w:r>
            <w:r w:rsidRPr="00022EBD">
              <w:rPr>
                <w:b/>
                <w:bCs/>
                <w:vertAlign w:val="subscript"/>
                <w:lang w:val="en-US"/>
              </w:rPr>
              <w:t>d</w:t>
            </w:r>
            <w:r w:rsidRPr="00022EBD">
              <w:rPr>
                <w:b/>
                <w:bCs/>
                <w:lang w:val="en-US"/>
              </w:rPr>
              <w:t xml:space="preserve"> (V)</w:t>
            </w:r>
          </w:p>
        </w:tc>
        <w:tc>
          <w:tcPr>
            <w:tcW w:w="1339" w:type="dxa"/>
          </w:tcPr>
          <w:p w14:paraId="27D28CF3" w14:textId="0F1A4E57" w:rsidR="003B5841" w:rsidRPr="00022EBD" w:rsidRDefault="000F3CC0" w:rsidP="000F3CC0">
            <w:pPr>
              <w:jc w:val="center"/>
            </w:pPr>
            <w:r>
              <w:t>45,02</w:t>
            </w:r>
          </w:p>
        </w:tc>
        <w:tc>
          <w:tcPr>
            <w:tcW w:w="1340" w:type="dxa"/>
          </w:tcPr>
          <w:p w14:paraId="5376194C" w14:textId="4E3440C8" w:rsidR="003B5841" w:rsidRPr="00022EBD" w:rsidRDefault="000F3CC0" w:rsidP="000F3CC0">
            <w:pPr>
              <w:jc w:val="center"/>
            </w:pPr>
            <w:r>
              <w:t>45,02</w:t>
            </w:r>
          </w:p>
        </w:tc>
        <w:tc>
          <w:tcPr>
            <w:tcW w:w="1339" w:type="dxa"/>
          </w:tcPr>
          <w:p w14:paraId="74B55C56" w14:textId="3287579E" w:rsidR="003B5841" w:rsidRPr="00022EBD" w:rsidRDefault="006D6DFE" w:rsidP="006D6DFE">
            <w:pPr>
              <w:jc w:val="center"/>
            </w:pPr>
            <w:r>
              <w:t>44,72</w:t>
            </w:r>
          </w:p>
        </w:tc>
        <w:tc>
          <w:tcPr>
            <w:tcW w:w="1340" w:type="dxa"/>
          </w:tcPr>
          <w:p w14:paraId="6CA44660" w14:textId="39A1847E" w:rsidR="003B5841" w:rsidRPr="00022EBD" w:rsidRDefault="006D6DFE" w:rsidP="006D6DFE">
            <w:pPr>
              <w:jc w:val="center"/>
            </w:pPr>
            <w:r>
              <w:t>41,8</w:t>
            </w:r>
          </w:p>
        </w:tc>
      </w:tr>
      <w:tr w:rsidR="003B5841" w14:paraId="1A43926E" w14:textId="77777777" w:rsidTr="00D33002">
        <w:trPr>
          <w:trHeight w:val="340"/>
        </w:trPr>
        <w:tc>
          <w:tcPr>
            <w:tcW w:w="5098" w:type="dxa"/>
          </w:tcPr>
          <w:p w14:paraId="5249CA6D" w14:textId="67FA319B" w:rsidR="003B5841" w:rsidRPr="00022EBD" w:rsidRDefault="00D9019C" w:rsidP="003B5841">
            <w:pPr>
              <w:rPr>
                <w:lang w:val="en-US"/>
              </w:rPr>
            </w:pPr>
            <w:r w:rsidRPr="00022EBD">
              <w:t>Μέση τιμή</w:t>
            </w:r>
            <w:r w:rsidRPr="00022EBD">
              <w:rPr>
                <w:lang w:val="en-US"/>
              </w:rPr>
              <w:t xml:space="preserve"> </w:t>
            </w:r>
            <w:r w:rsidRPr="00022EBD">
              <w:rPr>
                <w:b/>
                <w:bCs/>
                <w:lang w:val="en-US"/>
              </w:rPr>
              <w:t>i</w:t>
            </w:r>
            <w:r w:rsidRPr="00022EBD">
              <w:rPr>
                <w:b/>
                <w:bCs/>
                <w:vertAlign w:val="subscript"/>
                <w:lang w:val="en-US"/>
              </w:rPr>
              <w:t>d</w:t>
            </w:r>
            <w:r w:rsidRPr="00022EBD">
              <w:rPr>
                <w:b/>
                <w:bCs/>
                <w:lang w:val="en-US"/>
              </w:rPr>
              <w:t xml:space="preserve"> (A)</w:t>
            </w:r>
          </w:p>
        </w:tc>
        <w:tc>
          <w:tcPr>
            <w:tcW w:w="1339" w:type="dxa"/>
          </w:tcPr>
          <w:p w14:paraId="73E7A404" w14:textId="66B0A8CD" w:rsidR="003B5841" w:rsidRPr="00022EBD" w:rsidRDefault="000F3CC0" w:rsidP="000F3CC0">
            <w:pPr>
              <w:jc w:val="center"/>
            </w:pPr>
            <w:r>
              <w:t>0,9</w:t>
            </w:r>
          </w:p>
        </w:tc>
        <w:tc>
          <w:tcPr>
            <w:tcW w:w="1340" w:type="dxa"/>
          </w:tcPr>
          <w:p w14:paraId="188C274A" w14:textId="44FCDF99" w:rsidR="003B5841" w:rsidRPr="00022EBD" w:rsidRDefault="000F3CC0" w:rsidP="000F3CC0">
            <w:pPr>
              <w:jc w:val="center"/>
            </w:pPr>
            <w:r>
              <w:t>0,9</w:t>
            </w:r>
          </w:p>
        </w:tc>
        <w:tc>
          <w:tcPr>
            <w:tcW w:w="1339" w:type="dxa"/>
          </w:tcPr>
          <w:p w14:paraId="53CC02D8" w14:textId="0D9C005C" w:rsidR="003B5841" w:rsidRPr="00022EBD" w:rsidRDefault="006D6DFE" w:rsidP="006D6DFE">
            <w:pPr>
              <w:jc w:val="center"/>
            </w:pPr>
            <w:r>
              <w:t>0,76</w:t>
            </w:r>
          </w:p>
        </w:tc>
        <w:tc>
          <w:tcPr>
            <w:tcW w:w="1340" w:type="dxa"/>
          </w:tcPr>
          <w:p w14:paraId="549604D0" w14:textId="589283EA" w:rsidR="003B5841" w:rsidRPr="00022EBD" w:rsidRDefault="006D6DFE" w:rsidP="006D6DFE">
            <w:pPr>
              <w:jc w:val="center"/>
            </w:pPr>
            <w:r>
              <w:t>0,75</w:t>
            </w:r>
          </w:p>
        </w:tc>
      </w:tr>
      <w:tr w:rsidR="003B5841" w14:paraId="4AA346E4" w14:textId="77777777" w:rsidTr="00D33002">
        <w:trPr>
          <w:trHeight w:val="340"/>
        </w:trPr>
        <w:tc>
          <w:tcPr>
            <w:tcW w:w="5098" w:type="dxa"/>
          </w:tcPr>
          <w:p w14:paraId="2D554AE5" w14:textId="76EFD121" w:rsidR="003B5841" w:rsidRPr="00022EBD" w:rsidRDefault="00D9019C" w:rsidP="003B5841">
            <w:r w:rsidRPr="00022EBD">
              <w:t xml:space="preserve">Ενεργός ισχύς στο φορτίο </w:t>
            </w:r>
            <w:r w:rsidRPr="00022EBD">
              <w:rPr>
                <w:b/>
                <w:bCs/>
                <w:lang w:val="en-US"/>
              </w:rPr>
              <w:t>P</w:t>
            </w:r>
            <w:r w:rsidRPr="00022EBD">
              <w:rPr>
                <w:b/>
                <w:bCs/>
                <w:vertAlign w:val="subscript"/>
                <w:lang w:val="en-US"/>
              </w:rPr>
              <w:t>d</w:t>
            </w:r>
            <w:r w:rsidRPr="00022EBD">
              <w:rPr>
                <w:b/>
                <w:bCs/>
              </w:rPr>
              <w:t xml:space="preserve"> (</w:t>
            </w:r>
            <w:r w:rsidRPr="00022EBD">
              <w:rPr>
                <w:b/>
                <w:bCs/>
                <w:lang w:val="en-US"/>
              </w:rPr>
              <w:t>W</w:t>
            </w:r>
            <w:r w:rsidRPr="00022EBD">
              <w:rPr>
                <w:b/>
                <w:bCs/>
              </w:rPr>
              <w:t>)</w:t>
            </w:r>
          </w:p>
        </w:tc>
        <w:tc>
          <w:tcPr>
            <w:tcW w:w="1339" w:type="dxa"/>
          </w:tcPr>
          <w:p w14:paraId="3C27113A" w14:textId="5B81E51D" w:rsidR="003B5841" w:rsidRPr="00022EBD" w:rsidRDefault="000F3CC0" w:rsidP="000F3CC0">
            <w:pPr>
              <w:jc w:val="center"/>
            </w:pPr>
            <w:r>
              <w:t>50</w:t>
            </w:r>
          </w:p>
        </w:tc>
        <w:tc>
          <w:tcPr>
            <w:tcW w:w="1340" w:type="dxa"/>
          </w:tcPr>
          <w:p w14:paraId="41CCB656" w14:textId="459B0385" w:rsidR="003B5841" w:rsidRPr="00022EBD" w:rsidRDefault="000F3CC0" w:rsidP="000F3CC0">
            <w:pPr>
              <w:jc w:val="center"/>
            </w:pPr>
            <w:r>
              <w:t>40,53</w:t>
            </w:r>
          </w:p>
        </w:tc>
        <w:tc>
          <w:tcPr>
            <w:tcW w:w="1339" w:type="dxa"/>
          </w:tcPr>
          <w:p w14:paraId="657BDA08" w14:textId="28B3EBD1" w:rsidR="003B5841" w:rsidRPr="00022EBD" w:rsidRDefault="006D6DFE" w:rsidP="006D6DFE">
            <w:pPr>
              <w:jc w:val="center"/>
            </w:pPr>
            <w:r>
              <w:t>42,8</w:t>
            </w:r>
          </w:p>
        </w:tc>
        <w:tc>
          <w:tcPr>
            <w:tcW w:w="1340" w:type="dxa"/>
          </w:tcPr>
          <w:p w14:paraId="5B68481C" w14:textId="0D391AAD" w:rsidR="003B5841" w:rsidRPr="00022EBD" w:rsidRDefault="006D6DFE" w:rsidP="006D6DFE">
            <w:pPr>
              <w:jc w:val="center"/>
            </w:pPr>
            <w:r>
              <w:t>27</w:t>
            </w:r>
          </w:p>
        </w:tc>
      </w:tr>
      <w:tr w:rsidR="003B5841" w:rsidRPr="0009322E" w14:paraId="254E03AB" w14:textId="77777777" w:rsidTr="00D33002">
        <w:trPr>
          <w:trHeight w:val="340"/>
        </w:trPr>
        <w:tc>
          <w:tcPr>
            <w:tcW w:w="5098" w:type="dxa"/>
          </w:tcPr>
          <w:p w14:paraId="74E3882B" w14:textId="1497BC09" w:rsidR="003B5841" w:rsidRPr="00022EBD" w:rsidRDefault="00D9019C" w:rsidP="003B5841">
            <w:r w:rsidRPr="00022EBD">
              <w:t xml:space="preserve">Ενεργός τιμή </w:t>
            </w:r>
            <w:r w:rsidRPr="00022EBD">
              <w:rPr>
                <w:b/>
                <w:bCs/>
                <w:lang w:val="en-US"/>
              </w:rPr>
              <w:t>i</w:t>
            </w:r>
            <w:r w:rsidRPr="00022EBD">
              <w:rPr>
                <w:b/>
                <w:bCs/>
                <w:vertAlign w:val="subscript"/>
                <w:lang w:val="en-US"/>
              </w:rPr>
              <w:t>s</w:t>
            </w:r>
            <w:r w:rsidRPr="00022EBD">
              <w:rPr>
                <w:b/>
                <w:bCs/>
                <w:vertAlign w:val="subscript"/>
              </w:rPr>
              <w:t>,</w:t>
            </w:r>
            <w:r w:rsidR="0009322E" w:rsidRPr="00022EBD">
              <w:rPr>
                <w:b/>
                <w:bCs/>
                <w:vertAlign w:val="subscript"/>
              </w:rPr>
              <w:t>α</w:t>
            </w:r>
            <w:r w:rsidRPr="00022EBD">
              <w:rPr>
                <w:b/>
                <w:bCs/>
              </w:rPr>
              <w:t xml:space="preserve"> (</w:t>
            </w:r>
            <w:r w:rsidRPr="00022EBD">
              <w:rPr>
                <w:b/>
                <w:bCs/>
                <w:lang w:val="en-US"/>
              </w:rPr>
              <w:t>A</w:t>
            </w:r>
            <w:r w:rsidRPr="00022EBD">
              <w:rPr>
                <w:b/>
                <w:bCs/>
              </w:rPr>
              <w:t>)</w:t>
            </w:r>
          </w:p>
        </w:tc>
        <w:tc>
          <w:tcPr>
            <w:tcW w:w="1339" w:type="dxa"/>
          </w:tcPr>
          <w:p w14:paraId="57EBD6AD" w14:textId="213F7549" w:rsidR="003B5841" w:rsidRPr="00022EBD" w:rsidRDefault="000F3CC0" w:rsidP="000F3CC0">
            <w:pPr>
              <w:jc w:val="center"/>
            </w:pPr>
            <w:r>
              <w:t>1</w:t>
            </w:r>
          </w:p>
        </w:tc>
        <w:tc>
          <w:tcPr>
            <w:tcW w:w="1340" w:type="dxa"/>
          </w:tcPr>
          <w:p w14:paraId="0D978AD6" w14:textId="59AE7FA4" w:rsidR="003B5841" w:rsidRPr="00022EBD" w:rsidRDefault="000F3CC0" w:rsidP="000F3CC0">
            <w:pPr>
              <w:jc w:val="center"/>
            </w:pPr>
            <w:r>
              <w:t>0,9</w:t>
            </w:r>
          </w:p>
        </w:tc>
        <w:tc>
          <w:tcPr>
            <w:tcW w:w="1339" w:type="dxa"/>
          </w:tcPr>
          <w:p w14:paraId="09B5DB02" w14:textId="6674F866" w:rsidR="003B5841" w:rsidRPr="00022EBD" w:rsidRDefault="006D6DFE" w:rsidP="006D6DFE">
            <w:pPr>
              <w:jc w:val="center"/>
            </w:pPr>
            <w:r>
              <w:t>0,93</w:t>
            </w:r>
          </w:p>
        </w:tc>
        <w:tc>
          <w:tcPr>
            <w:tcW w:w="1340" w:type="dxa"/>
          </w:tcPr>
          <w:p w14:paraId="209F9619" w14:textId="7E1EB4EF" w:rsidR="003B5841" w:rsidRPr="00022EBD" w:rsidRDefault="006D6DFE" w:rsidP="006D6DFE">
            <w:pPr>
              <w:jc w:val="center"/>
            </w:pPr>
            <w:r>
              <w:t>0,75</w:t>
            </w:r>
          </w:p>
        </w:tc>
      </w:tr>
      <w:tr w:rsidR="003B5841" w:rsidRPr="0009322E" w14:paraId="2BDA1D99" w14:textId="77777777" w:rsidTr="00D33002">
        <w:trPr>
          <w:trHeight w:val="340"/>
        </w:trPr>
        <w:tc>
          <w:tcPr>
            <w:tcW w:w="5098" w:type="dxa"/>
          </w:tcPr>
          <w:p w14:paraId="3CEF6EA5" w14:textId="7BCEF3FA" w:rsidR="003B5841" w:rsidRPr="00022EBD" w:rsidRDefault="00D9019C" w:rsidP="003B5841">
            <w:r w:rsidRPr="00022EBD">
              <w:t xml:space="preserve">Ενεργός τιμή </w:t>
            </w:r>
            <w:r w:rsidRPr="00022EBD">
              <w:rPr>
                <w:b/>
                <w:bCs/>
                <w:lang w:val="en-US"/>
              </w:rPr>
              <w:t>i</w:t>
            </w:r>
            <w:r w:rsidRPr="00022EBD">
              <w:rPr>
                <w:b/>
                <w:bCs/>
                <w:vertAlign w:val="subscript"/>
                <w:lang w:val="en-US"/>
              </w:rPr>
              <w:t>s</w:t>
            </w:r>
            <w:r w:rsidRPr="00022EBD">
              <w:rPr>
                <w:b/>
                <w:bCs/>
                <w:vertAlign w:val="subscript"/>
              </w:rPr>
              <w:t>1,</w:t>
            </w:r>
            <w:r w:rsidR="0009322E" w:rsidRPr="00022EBD">
              <w:rPr>
                <w:b/>
                <w:bCs/>
                <w:vertAlign w:val="subscript"/>
              </w:rPr>
              <w:t>α</w:t>
            </w:r>
            <w:r w:rsidRPr="00022EBD">
              <w:rPr>
                <w:b/>
                <w:bCs/>
              </w:rPr>
              <w:t xml:space="preserve"> (</w:t>
            </w:r>
            <w:r w:rsidRPr="00022EBD">
              <w:rPr>
                <w:b/>
                <w:bCs/>
                <w:lang w:val="en-US"/>
              </w:rPr>
              <w:t>A</w:t>
            </w:r>
            <w:r w:rsidRPr="00022EBD">
              <w:rPr>
                <w:b/>
                <w:bCs/>
              </w:rPr>
              <w:t>)</w:t>
            </w:r>
          </w:p>
        </w:tc>
        <w:tc>
          <w:tcPr>
            <w:tcW w:w="1339" w:type="dxa"/>
          </w:tcPr>
          <w:p w14:paraId="48747A45" w14:textId="1A832CA4" w:rsidR="003B5841" w:rsidRPr="00022EBD" w:rsidRDefault="000F3CC0" w:rsidP="000F3CC0">
            <w:pPr>
              <w:jc w:val="center"/>
            </w:pPr>
            <w:r>
              <w:t>1</w:t>
            </w:r>
          </w:p>
        </w:tc>
        <w:tc>
          <w:tcPr>
            <w:tcW w:w="1340" w:type="dxa"/>
          </w:tcPr>
          <w:p w14:paraId="37838A19" w14:textId="134A9579" w:rsidR="003B5841" w:rsidRPr="00022EBD" w:rsidRDefault="000F3CC0" w:rsidP="000F3CC0">
            <w:pPr>
              <w:jc w:val="center"/>
            </w:pPr>
            <w:r>
              <w:t>0,81</w:t>
            </w:r>
          </w:p>
        </w:tc>
        <w:tc>
          <w:tcPr>
            <w:tcW w:w="1339" w:type="dxa"/>
          </w:tcPr>
          <w:p w14:paraId="4C55C38A" w14:textId="3780E771" w:rsidR="003B5841" w:rsidRPr="00022EBD" w:rsidRDefault="006D6DFE" w:rsidP="006D6DFE">
            <w:pPr>
              <w:jc w:val="center"/>
            </w:pPr>
            <w:r>
              <w:t>0,9</w:t>
            </w:r>
            <w:r w:rsidR="002B64DC">
              <w:t>3</w:t>
            </w:r>
          </w:p>
        </w:tc>
        <w:tc>
          <w:tcPr>
            <w:tcW w:w="1340" w:type="dxa"/>
          </w:tcPr>
          <w:p w14:paraId="113B5289" w14:textId="749B38AC" w:rsidR="003B5841" w:rsidRPr="00022EBD" w:rsidRDefault="006D6DFE" w:rsidP="006D6DFE">
            <w:pPr>
              <w:jc w:val="center"/>
            </w:pPr>
            <w:r>
              <w:t>0,68</w:t>
            </w:r>
          </w:p>
        </w:tc>
      </w:tr>
      <w:tr w:rsidR="003B5841" w14:paraId="4773AD99" w14:textId="77777777" w:rsidTr="00D33002">
        <w:trPr>
          <w:trHeight w:val="340"/>
        </w:trPr>
        <w:tc>
          <w:tcPr>
            <w:tcW w:w="5098" w:type="dxa"/>
          </w:tcPr>
          <w:p w14:paraId="69AE4987" w14:textId="64ED6989" w:rsidR="003B5841" w:rsidRPr="00022EBD" w:rsidRDefault="00D9019C" w:rsidP="003B5841">
            <w:r w:rsidRPr="00022EBD">
              <w:t xml:space="preserve">Φαινόμενη ισχύς στην είσοδο </w:t>
            </w:r>
            <w:r w:rsidRPr="00022EBD">
              <w:rPr>
                <w:b/>
                <w:bCs/>
                <w:lang w:val="en-US"/>
              </w:rPr>
              <w:t>S</w:t>
            </w:r>
            <w:r w:rsidRPr="00022EBD">
              <w:rPr>
                <w:b/>
                <w:bCs/>
              </w:rPr>
              <w:t xml:space="preserve"> (</w:t>
            </w:r>
            <w:r w:rsidRPr="00022EBD">
              <w:rPr>
                <w:b/>
                <w:bCs/>
                <w:lang w:val="en-US"/>
              </w:rPr>
              <w:t>VA</w:t>
            </w:r>
            <w:r w:rsidRPr="00022EBD">
              <w:rPr>
                <w:b/>
                <w:bCs/>
              </w:rPr>
              <w:t>)</w:t>
            </w:r>
          </w:p>
        </w:tc>
        <w:tc>
          <w:tcPr>
            <w:tcW w:w="1339" w:type="dxa"/>
          </w:tcPr>
          <w:p w14:paraId="5E479CCD" w14:textId="7E6C0CEF" w:rsidR="003B5841" w:rsidRPr="00022EBD" w:rsidRDefault="000F3CC0" w:rsidP="000F3CC0">
            <w:pPr>
              <w:jc w:val="center"/>
            </w:pPr>
            <w:r>
              <w:t>50</w:t>
            </w:r>
          </w:p>
        </w:tc>
        <w:tc>
          <w:tcPr>
            <w:tcW w:w="1340" w:type="dxa"/>
          </w:tcPr>
          <w:p w14:paraId="7C575FBA" w14:textId="695C538C" w:rsidR="003B5841" w:rsidRPr="00022EBD" w:rsidRDefault="000F3CC0" w:rsidP="000F3CC0">
            <w:pPr>
              <w:jc w:val="center"/>
            </w:pPr>
            <w:r>
              <w:t>45</w:t>
            </w:r>
          </w:p>
        </w:tc>
        <w:tc>
          <w:tcPr>
            <w:tcW w:w="1339" w:type="dxa"/>
          </w:tcPr>
          <w:p w14:paraId="3F005B0E" w14:textId="03217884" w:rsidR="003B5841" w:rsidRPr="00022EBD" w:rsidRDefault="006D6DFE" w:rsidP="006D6DFE">
            <w:pPr>
              <w:jc w:val="center"/>
            </w:pPr>
            <w:r>
              <w:t>47,34</w:t>
            </w:r>
          </w:p>
        </w:tc>
        <w:tc>
          <w:tcPr>
            <w:tcW w:w="1340" w:type="dxa"/>
          </w:tcPr>
          <w:p w14:paraId="0BB204ED" w14:textId="13495D19" w:rsidR="003B5841" w:rsidRPr="00022EBD" w:rsidRDefault="006D6DFE" w:rsidP="006D6DFE">
            <w:pPr>
              <w:jc w:val="center"/>
            </w:pPr>
            <w:r>
              <w:t>38,18</w:t>
            </w:r>
          </w:p>
        </w:tc>
      </w:tr>
      <w:tr w:rsidR="003B5841" w14:paraId="64157DC5" w14:textId="77777777" w:rsidTr="00D33002">
        <w:trPr>
          <w:trHeight w:val="340"/>
        </w:trPr>
        <w:tc>
          <w:tcPr>
            <w:tcW w:w="5098" w:type="dxa"/>
          </w:tcPr>
          <w:p w14:paraId="3BD79495" w14:textId="6E64503E" w:rsidR="003B5841" w:rsidRPr="00022EBD" w:rsidRDefault="00D9019C" w:rsidP="003B5841">
            <w:r w:rsidRPr="00022EBD">
              <w:t xml:space="preserve">Ενεργός ισχύς στην είσοδο </w:t>
            </w:r>
            <w:r w:rsidRPr="00022EBD">
              <w:rPr>
                <w:b/>
                <w:bCs/>
                <w:lang w:val="en-US"/>
              </w:rPr>
              <w:t>P</w:t>
            </w:r>
            <w:r w:rsidRPr="00022EBD">
              <w:rPr>
                <w:b/>
                <w:bCs/>
                <w:vertAlign w:val="subscript"/>
                <w:lang w:val="en-US"/>
              </w:rPr>
              <w:t>s</w:t>
            </w:r>
            <w:r w:rsidRPr="00022EBD">
              <w:rPr>
                <w:b/>
                <w:bCs/>
              </w:rPr>
              <w:t xml:space="preserve"> (</w:t>
            </w:r>
            <w:r w:rsidRPr="00022EBD">
              <w:rPr>
                <w:b/>
                <w:bCs/>
                <w:lang w:val="en-US"/>
              </w:rPr>
              <w:t>W</w:t>
            </w:r>
            <w:r w:rsidRPr="00022EBD">
              <w:rPr>
                <w:b/>
                <w:bCs/>
              </w:rPr>
              <w:t>)</w:t>
            </w:r>
          </w:p>
        </w:tc>
        <w:tc>
          <w:tcPr>
            <w:tcW w:w="1339" w:type="dxa"/>
          </w:tcPr>
          <w:p w14:paraId="586BF557" w14:textId="34BDEBAB" w:rsidR="003B5841" w:rsidRPr="00022EBD" w:rsidRDefault="000F3CC0" w:rsidP="000F3CC0">
            <w:pPr>
              <w:jc w:val="center"/>
            </w:pPr>
            <w:r>
              <w:t>50</w:t>
            </w:r>
          </w:p>
        </w:tc>
        <w:tc>
          <w:tcPr>
            <w:tcW w:w="1340" w:type="dxa"/>
          </w:tcPr>
          <w:p w14:paraId="40AFE2F2" w14:textId="0A0B473C" w:rsidR="003B5841" w:rsidRPr="00022EBD" w:rsidRDefault="000F3CC0" w:rsidP="000F3CC0">
            <w:pPr>
              <w:jc w:val="center"/>
            </w:pPr>
            <w:r>
              <w:t>40,53</w:t>
            </w:r>
          </w:p>
        </w:tc>
        <w:tc>
          <w:tcPr>
            <w:tcW w:w="1339" w:type="dxa"/>
          </w:tcPr>
          <w:p w14:paraId="36A23DAC" w14:textId="2AF49745" w:rsidR="003B5841" w:rsidRPr="00022EBD" w:rsidRDefault="002B64DC" w:rsidP="006D6DFE">
            <w:pPr>
              <w:jc w:val="center"/>
            </w:pPr>
            <w:r>
              <w:t>47,34</w:t>
            </w:r>
          </w:p>
        </w:tc>
        <w:tc>
          <w:tcPr>
            <w:tcW w:w="1340" w:type="dxa"/>
          </w:tcPr>
          <w:p w14:paraId="0924CE92" w14:textId="39EEA13D" w:rsidR="003B5841" w:rsidRPr="00022EBD" w:rsidRDefault="006D6DFE" w:rsidP="006D6DFE">
            <w:pPr>
              <w:jc w:val="center"/>
            </w:pPr>
            <w:r>
              <w:t>34,61</w:t>
            </w:r>
          </w:p>
        </w:tc>
      </w:tr>
      <w:tr w:rsidR="003B5841" w14:paraId="5D2500B9" w14:textId="77777777" w:rsidTr="00D33002">
        <w:trPr>
          <w:trHeight w:val="340"/>
        </w:trPr>
        <w:tc>
          <w:tcPr>
            <w:tcW w:w="5098" w:type="dxa"/>
          </w:tcPr>
          <w:p w14:paraId="2786DA64" w14:textId="0663893E" w:rsidR="00D9019C" w:rsidRPr="00022EBD" w:rsidRDefault="00D9019C" w:rsidP="003B5841">
            <w:r w:rsidRPr="00022EBD">
              <w:t xml:space="preserve">Άεργος ισχύς </w:t>
            </w:r>
            <w:r w:rsidRPr="00022EBD">
              <w:rPr>
                <w:b/>
                <w:bCs/>
                <w:lang w:val="en-US"/>
              </w:rPr>
              <w:t>Q</w:t>
            </w:r>
            <w:r w:rsidRPr="00022EBD">
              <w:rPr>
                <w:b/>
                <w:bCs/>
                <w:vertAlign w:val="subscript"/>
              </w:rPr>
              <w:t>1</w:t>
            </w:r>
            <w:r w:rsidRPr="00022EBD">
              <w:rPr>
                <w:b/>
                <w:bCs/>
              </w:rPr>
              <w:t xml:space="preserve"> (</w:t>
            </w:r>
            <w:r w:rsidRPr="00022EBD">
              <w:rPr>
                <w:b/>
                <w:bCs/>
                <w:lang w:val="en-US"/>
              </w:rPr>
              <w:t>Var</w:t>
            </w:r>
            <w:r w:rsidRPr="00022EBD">
              <w:rPr>
                <w:b/>
                <w:bCs/>
              </w:rPr>
              <w:t xml:space="preserve">) </w:t>
            </w:r>
            <w:r w:rsidRPr="00022EBD">
              <w:t>λόγω μετατόπισης στην είσοδο</w:t>
            </w:r>
          </w:p>
        </w:tc>
        <w:tc>
          <w:tcPr>
            <w:tcW w:w="1339" w:type="dxa"/>
          </w:tcPr>
          <w:p w14:paraId="7B74F069" w14:textId="174F314A" w:rsidR="003B5841" w:rsidRPr="00022EBD" w:rsidRDefault="006D6DFE" w:rsidP="000F3CC0">
            <w:pPr>
              <w:jc w:val="center"/>
            </w:pPr>
            <w:r>
              <w:t>0</w:t>
            </w:r>
          </w:p>
        </w:tc>
        <w:tc>
          <w:tcPr>
            <w:tcW w:w="1340" w:type="dxa"/>
          </w:tcPr>
          <w:p w14:paraId="5037F44A" w14:textId="6E78472B" w:rsidR="003B5841" w:rsidRPr="00022EBD" w:rsidRDefault="006D6DFE" w:rsidP="000F3CC0">
            <w:pPr>
              <w:jc w:val="center"/>
            </w:pPr>
            <w:r>
              <w:t>0</w:t>
            </w:r>
          </w:p>
        </w:tc>
        <w:tc>
          <w:tcPr>
            <w:tcW w:w="1339" w:type="dxa"/>
          </w:tcPr>
          <w:p w14:paraId="0DA39660" w14:textId="0B87A958" w:rsidR="003B5841" w:rsidRPr="00022EBD" w:rsidRDefault="006D6DFE" w:rsidP="006D6DFE">
            <w:pPr>
              <w:jc w:val="center"/>
            </w:pPr>
            <w:r>
              <w:t>0</w:t>
            </w:r>
          </w:p>
        </w:tc>
        <w:tc>
          <w:tcPr>
            <w:tcW w:w="1340" w:type="dxa"/>
          </w:tcPr>
          <w:p w14:paraId="57CC8C08" w14:textId="2D3CAB62" w:rsidR="003B5841" w:rsidRPr="00022EBD" w:rsidRDefault="006D6DFE" w:rsidP="006D6DFE">
            <w:pPr>
              <w:jc w:val="center"/>
            </w:pPr>
            <w:r>
              <w:t>0</w:t>
            </w:r>
          </w:p>
        </w:tc>
      </w:tr>
      <w:tr w:rsidR="003B5841" w14:paraId="2C46DE6B" w14:textId="77777777" w:rsidTr="00D33002">
        <w:trPr>
          <w:trHeight w:val="340"/>
        </w:trPr>
        <w:tc>
          <w:tcPr>
            <w:tcW w:w="5098" w:type="dxa"/>
          </w:tcPr>
          <w:p w14:paraId="6F998FAC" w14:textId="6901FC64" w:rsidR="003B5841" w:rsidRPr="00022EBD" w:rsidRDefault="00D9019C" w:rsidP="003B5841">
            <w:r w:rsidRPr="00022EBD">
              <w:t xml:space="preserve">Συντελεστής μετατόπισης στην είσοδο </w:t>
            </w:r>
            <w:r w:rsidRPr="00022EBD">
              <w:rPr>
                <w:b/>
                <w:bCs/>
                <w:lang w:val="en-US"/>
              </w:rPr>
              <w:t>cos</w:t>
            </w:r>
            <w:r w:rsidRPr="00022EBD">
              <w:rPr>
                <w:b/>
                <w:bCs/>
              </w:rPr>
              <w:t>φ</w:t>
            </w:r>
            <w:r w:rsidRPr="00022EBD">
              <w:rPr>
                <w:b/>
                <w:bCs/>
                <w:vertAlign w:val="subscript"/>
              </w:rPr>
              <w:t>1</w:t>
            </w:r>
          </w:p>
        </w:tc>
        <w:tc>
          <w:tcPr>
            <w:tcW w:w="1339" w:type="dxa"/>
          </w:tcPr>
          <w:p w14:paraId="7129AAD9" w14:textId="41BDE33C" w:rsidR="003B5841" w:rsidRPr="00022EBD" w:rsidRDefault="006D6DFE" w:rsidP="000F3CC0">
            <w:pPr>
              <w:jc w:val="center"/>
            </w:pPr>
            <w:r>
              <w:t>1</w:t>
            </w:r>
          </w:p>
        </w:tc>
        <w:tc>
          <w:tcPr>
            <w:tcW w:w="1340" w:type="dxa"/>
          </w:tcPr>
          <w:p w14:paraId="668C404A" w14:textId="2CC35408" w:rsidR="003B5841" w:rsidRPr="00022EBD" w:rsidRDefault="006D6DFE" w:rsidP="000F3CC0">
            <w:pPr>
              <w:jc w:val="center"/>
            </w:pPr>
            <w:r>
              <w:t>1</w:t>
            </w:r>
          </w:p>
        </w:tc>
        <w:tc>
          <w:tcPr>
            <w:tcW w:w="1339" w:type="dxa"/>
          </w:tcPr>
          <w:p w14:paraId="2D8B41A8" w14:textId="5C7B8B93" w:rsidR="003B5841" w:rsidRPr="00022EBD" w:rsidRDefault="006D6DFE" w:rsidP="006D6DFE">
            <w:pPr>
              <w:jc w:val="center"/>
            </w:pPr>
            <w:r>
              <w:t>1</w:t>
            </w:r>
          </w:p>
        </w:tc>
        <w:tc>
          <w:tcPr>
            <w:tcW w:w="1340" w:type="dxa"/>
          </w:tcPr>
          <w:p w14:paraId="52629DA7" w14:textId="0AA669FC" w:rsidR="003B5841" w:rsidRPr="00022EBD" w:rsidRDefault="006D6DFE" w:rsidP="006D6DFE">
            <w:pPr>
              <w:jc w:val="center"/>
            </w:pPr>
            <w:r>
              <w:t>1</w:t>
            </w:r>
          </w:p>
        </w:tc>
      </w:tr>
      <w:tr w:rsidR="003B5841" w14:paraId="5D045F14" w14:textId="77777777" w:rsidTr="00D33002">
        <w:trPr>
          <w:trHeight w:val="340"/>
        </w:trPr>
        <w:tc>
          <w:tcPr>
            <w:tcW w:w="5098" w:type="dxa"/>
          </w:tcPr>
          <w:p w14:paraId="35CF850A" w14:textId="451E9710" w:rsidR="003B5841" w:rsidRPr="00022EBD" w:rsidRDefault="00D9019C" w:rsidP="003B5841">
            <w:r w:rsidRPr="00022EBD">
              <w:t xml:space="preserve">Συντελεστής ισχύος στην είσοδο </w:t>
            </w:r>
            <w:r w:rsidRPr="00022EBD">
              <w:rPr>
                <w:b/>
                <w:bCs/>
              </w:rPr>
              <w:t>λ</w:t>
            </w:r>
          </w:p>
        </w:tc>
        <w:tc>
          <w:tcPr>
            <w:tcW w:w="1339" w:type="dxa"/>
          </w:tcPr>
          <w:p w14:paraId="752FA620" w14:textId="7506E146" w:rsidR="003B5841" w:rsidRPr="00022EBD" w:rsidRDefault="000F3CC0" w:rsidP="000F3CC0">
            <w:pPr>
              <w:jc w:val="center"/>
            </w:pPr>
            <w:r>
              <w:t>1</w:t>
            </w:r>
          </w:p>
        </w:tc>
        <w:tc>
          <w:tcPr>
            <w:tcW w:w="1340" w:type="dxa"/>
          </w:tcPr>
          <w:p w14:paraId="4004FD21" w14:textId="2FA3FB3F" w:rsidR="003B5841" w:rsidRPr="00022EBD" w:rsidRDefault="000F3CC0" w:rsidP="000F3CC0">
            <w:pPr>
              <w:jc w:val="center"/>
            </w:pPr>
            <w:r>
              <w:t>0,9</w:t>
            </w:r>
          </w:p>
        </w:tc>
        <w:tc>
          <w:tcPr>
            <w:tcW w:w="1339" w:type="dxa"/>
          </w:tcPr>
          <w:p w14:paraId="1A6FBD39" w14:textId="385DAC22" w:rsidR="003B5841" w:rsidRPr="00022EBD" w:rsidRDefault="002B64DC" w:rsidP="000C6B34">
            <w:pPr>
              <w:jc w:val="center"/>
            </w:pPr>
            <w:r>
              <w:t>1</w:t>
            </w:r>
          </w:p>
        </w:tc>
        <w:tc>
          <w:tcPr>
            <w:tcW w:w="1340" w:type="dxa"/>
          </w:tcPr>
          <w:p w14:paraId="4BBAEC34" w14:textId="325CC0C0" w:rsidR="003B5841" w:rsidRPr="00022EBD" w:rsidRDefault="000C6B34" w:rsidP="000C6B34">
            <w:pPr>
              <w:jc w:val="center"/>
            </w:pPr>
            <w:r>
              <w:t>0,91</w:t>
            </w:r>
          </w:p>
        </w:tc>
      </w:tr>
      <w:tr w:rsidR="003B5841" w14:paraId="5DC3BAE4" w14:textId="77777777" w:rsidTr="00D33002">
        <w:trPr>
          <w:trHeight w:val="340"/>
        </w:trPr>
        <w:tc>
          <w:tcPr>
            <w:tcW w:w="5098" w:type="dxa"/>
          </w:tcPr>
          <w:p w14:paraId="0BC07A74" w14:textId="63B06E35" w:rsidR="003B5841" w:rsidRPr="00022EBD" w:rsidRDefault="00D9019C" w:rsidP="003B5841">
            <w:r w:rsidRPr="00022EBD">
              <w:t xml:space="preserve">Ισχύς παραμόρφωσης στην είσοδο </w:t>
            </w:r>
            <w:r w:rsidRPr="00022EBD">
              <w:rPr>
                <w:b/>
                <w:bCs/>
                <w:lang w:val="en-US"/>
              </w:rPr>
              <w:t>D</w:t>
            </w:r>
            <w:r w:rsidR="0009322E" w:rsidRPr="00022EBD">
              <w:rPr>
                <w:b/>
                <w:bCs/>
              </w:rPr>
              <w:t xml:space="preserve"> (</w:t>
            </w:r>
            <w:r w:rsidR="0009322E" w:rsidRPr="00022EBD">
              <w:rPr>
                <w:b/>
                <w:bCs/>
                <w:lang w:val="en-US"/>
              </w:rPr>
              <w:t>VA</w:t>
            </w:r>
            <w:r w:rsidR="0009322E" w:rsidRPr="00022EBD">
              <w:rPr>
                <w:b/>
                <w:bCs/>
              </w:rPr>
              <w:t>)</w:t>
            </w:r>
          </w:p>
        </w:tc>
        <w:tc>
          <w:tcPr>
            <w:tcW w:w="1339" w:type="dxa"/>
          </w:tcPr>
          <w:p w14:paraId="7226751A" w14:textId="23FD38B0" w:rsidR="003B5841" w:rsidRPr="00022EBD" w:rsidRDefault="000F3CC0" w:rsidP="000F3CC0">
            <w:pPr>
              <w:jc w:val="center"/>
            </w:pPr>
            <w:r>
              <w:t>0</w:t>
            </w:r>
          </w:p>
        </w:tc>
        <w:tc>
          <w:tcPr>
            <w:tcW w:w="1340" w:type="dxa"/>
          </w:tcPr>
          <w:p w14:paraId="486752CB" w14:textId="5464E685" w:rsidR="003B5841" w:rsidRPr="00022EBD" w:rsidRDefault="000F3CC0" w:rsidP="000F3CC0">
            <w:pPr>
              <w:jc w:val="center"/>
            </w:pPr>
            <w:r>
              <w:t>19,62</w:t>
            </w:r>
          </w:p>
        </w:tc>
        <w:tc>
          <w:tcPr>
            <w:tcW w:w="1339" w:type="dxa"/>
          </w:tcPr>
          <w:p w14:paraId="3EE00266" w14:textId="2C9DA99E" w:rsidR="003B5841" w:rsidRPr="00022EBD" w:rsidRDefault="002B64DC" w:rsidP="000C6B34">
            <w:pPr>
              <w:jc w:val="center"/>
            </w:pPr>
            <w:r>
              <w:t>0</w:t>
            </w:r>
          </w:p>
        </w:tc>
        <w:tc>
          <w:tcPr>
            <w:tcW w:w="1340" w:type="dxa"/>
          </w:tcPr>
          <w:p w14:paraId="32C8D5ED" w14:textId="7A2A0446" w:rsidR="003B5841" w:rsidRPr="00022EBD" w:rsidRDefault="00A9588E" w:rsidP="000C6B34">
            <w:pPr>
              <w:jc w:val="center"/>
            </w:pPr>
            <w:r>
              <w:t>16,12</w:t>
            </w:r>
          </w:p>
        </w:tc>
      </w:tr>
    </w:tbl>
    <w:p w14:paraId="24DB4137" w14:textId="42FA414D" w:rsidR="00022EBD" w:rsidRPr="00145D31" w:rsidRDefault="00022EBD" w:rsidP="00932290">
      <w:pPr>
        <w:spacing w:before="160"/>
        <w:jc w:val="center"/>
        <w:rPr>
          <w:u w:val="single"/>
        </w:rPr>
      </w:pPr>
      <w:r w:rsidRPr="00145D31">
        <w:rPr>
          <w:u w:val="single"/>
        </w:rPr>
        <w:t>Τριφασική Ανόρθωση με Διόδους σε Συνδεσμολογία Πλήρους Γέφυρας</w:t>
      </w:r>
    </w:p>
    <w:tbl>
      <w:tblPr>
        <w:tblStyle w:val="a4"/>
        <w:tblW w:w="0" w:type="auto"/>
        <w:tblLook w:val="04A0" w:firstRow="1" w:lastRow="0" w:firstColumn="1" w:lastColumn="0" w:noHBand="0" w:noVBand="1"/>
      </w:tblPr>
      <w:tblGrid>
        <w:gridCol w:w="5098"/>
        <w:gridCol w:w="1339"/>
        <w:gridCol w:w="1340"/>
        <w:gridCol w:w="1339"/>
        <w:gridCol w:w="1340"/>
      </w:tblGrid>
      <w:tr w:rsidR="00022EBD" w14:paraId="2C161BA1" w14:textId="77777777" w:rsidTr="00D33002">
        <w:tc>
          <w:tcPr>
            <w:tcW w:w="5098" w:type="dxa"/>
            <w:vMerge w:val="restart"/>
          </w:tcPr>
          <w:p w14:paraId="7BB7DE06" w14:textId="77777777" w:rsidR="00022EBD" w:rsidRDefault="00022EBD" w:rsidP="00952EEB">
            <w:pPr>
              <w:rPr>
                <w:sz w:val="24"/>
                <w:szCs w:val="24"/>
              </w:rPr>
            </w:pPr>
          </w:p>
        </w:tc>
        <w:tc>
          <w:tcPr>
            <w:tcW w:w="2679" w:type="dxa"/>
            <w:gridSpan w:val="2"/>
          </w:tcPr>
          <w:p w14:paraId="57CD89AF" w14:textId="77777777" w:rsidR="00022EBD" w:rsidRPr="00022EBD" w:rsidRDefault="00022EBD" w:rsidP="00952EEB">
            <w:pPr>
              <w:jc w:val="center"/>
            </w:pPr>
            <w:r w:rsidRPr="00022EBD">
              <w:t>Υπολογισμοί προεργασίας</w:t>
            </w:r>
          </w:p>
        </w:tc>
        <w:tc>
          <w:tcPr>
            <w:tcW w:w="2679" w:type="dxa"/>
            <w:gridSpan w:val="2"/>
          </w:tcPr>
          <w:p w14:paraId="0327E202" w14:textId="77777777" w:rsidR="00022EBD" w:rsidRPr="00022EBD" w:rsidRDefault="00022EBD" w:rsidP="00952EEB">
            <w:pPr>
              <w:jc w:val="center"/>
            </w:pPr>
            <w:r w:rsidRPr="00022EBD">
              <w:t>Εργαστηριακές μετρήσεις</w:t>
            </w:r>
          </w:p>
        </w:tc>
      </w:tr>
      <w:tr w:rsidR="00022EBD" w14:paraId="11B6608B" w14:textId="77777777" w:rsidTr="00D33002">
        <w:tc>
          <w:tcPr>
            <w:tcW w:w="5098" w:type="dxa"/>
            <w:vMerge/>
          </w:tcPr>
          <w:p w14:paraId="672EAC1B" w14:textId="77777777" w:rsidR="00022EBD" w:rsidRDefault="00022EBD" w:rsidP="00952EEB">
            <w:pPr>
              <w:rPr>
                <w:sz w:val="24"/>
                <w:szCs w:val="24"/>
              </w:rPr>
            </w:pPr>
          </w:p>
        </w:tc>
        <w:tc>
          <w:tcPr>
            <w:tcW w:w="1339" w:type="dxa"/>
          </w:tcPr>
          <w:p w14:paraId="048D76A2" w14:textId="77777777" w:rsidR="00022EBD" w:rsidRPr="00022EBD" w:rsidRDefault="00022EBD" w:rsidP="00952EEB">
            <w:pPr>
              <w:jc w:val="center"/>
              <w:rPr>
                <w:lang w:val="en-US"/>
              </w:rPr>
            </w:pPr>
            <w:r w:rsidRPr="00022EBD">
              <w:rPr>
                <w:lang w:val="en-US"/>
              </w:rPr>
              <w:t>L = 0 mH</w:t>
            </w:r>
          </w:p>
        </w:tc>
        <w:tc>
          <w:tcPr>
            <w:tcW w:w="1340" w:type="dxa"/>
          </w:tcPr>
          <w:p w14:paraId="420CCAC4" w14:textId="77777777" w:rsidR="00022EBD" w:rsidRPr="00022EBD" w:rsidRDefault="00022EBD" w:rsidP="00952EEB">
            <w:pPr>
              <w:jc w:val="center"/>
              <w:rPr>
                <w:lang w:val="en-US"/>
              </w:rPr>
            </w:pPr>
            <w:r w:rsidRPr="00022EBD">
              <w:rPr>
                <w:lang w:val="en-US"/>
              </w:rPr>
              <w:t xml:space="preserve">L </w:t>
            </w:r>
            <w:r w:rsidRPr="00022EBD">
              <w:rPr>
                <w:rFonts w:ascii="Calibri" w:hAnsi="Calibri" w:cs="Calibri"/>
                <w:lang w:val="en-US"/>
              </w:rPr>
              <w:t xml:space="preserve">→ </w:t>
            </w:r>
            <w:r w:rsidRPr="00022EBD">
              <w:rPr>
                <w:rFonts w:cstheme="minorHAnsi"/>
                <w:lang w:val="en-US"/>
              </w:rPr>
              <w:t>∞</w:t>
            </w:r>
          </w:p>
        </w:tc>
        <w:tc>
          <w:tcPr>
            <w:tcW w:w="1339" w:type="dxa"/>
          </w:tcPr>
          <w:p w14:paraId="7FCB9798" w14:textId="77777777" w:rsidR="00022EBD" w:rsidRPr="00022EBD" w:rsidRDefault="00022EBD" w:rsidP="00952EEB">
            <w:pPr>
              <w:jc w:val="center"/>
            </w:pPr>
            <w:r w:rsidRPr="00022EBD">
              <w:rPr>
                <w:lang w:val="en-US"/>
              </w:rPr>
              <w:t>L = 0 mH</w:t>
            </w:r>
          </w:p>
        </w:tc>
        <w:tc>
          <w:tcPr>
            <w:tcW w:w="1340" w:type="dxa"/>
          </w:tcPr>
          <w:p w14:paraId="40838C9E" w14:textId="0C61BEDB" w:rsidR="00022EBD" w:rsidRPr="00022EBD" w:rsidRDefault="00022EBD" w:rsidP="00952EEB">
            <w:pPr>
              <w:jc w:val="center"/>
            </w:pPr>
            <w:r w:rsidRPr="00022EBD">
              <w:rPr>
                <w:lang w:val="en-US"/>
              </w:rPr>
              <w:t xml:space="preserve">L = </w:t>
            </w:r>
            <w:r w:rsidR="0005590E">
              <w:t>450</w:t>
            </w:r>
            <w:r w:rsidRPr="00022EBD">
              <w:rPr>
                <w:lang w:val="en-US"/>
              </w:rPr>
              <w:t xml:space="preserve"> mH</w:t>
            </w:r>
          </w:p>
        </w:tc>
      </w:tr>
      <w:tr w:rsidR="00022EBD" w14:paraId="730A43A4" w14:textId="77777777" w:rsidTr="00D33002">
        <w:trPr>
          <w:trHeight w:val="340"/>
        </w:trPr>
        <w:tc>
          <w:tcPr>
            <w:tcW w:w="5098" w:type="dxa"/>
          </w:tcPr>
          <w:p w14:paraId="1CA2717D" w14:textId="77777777" w:rsidR="00022EBD" w:rsidRPr="00022EBD" w:rsidRDefault="00022EBD" w:rsidP="00952EEB">
            <w:pPr>
              <w:rPr>
                <w:lang w:val="en-US"/>
              </w:rPr>
            </w:pPr>
            <w:r w:rsidRPr="00022EBD">
              <w:t xml:space="preserve">Μέση τιμή </w:t>
            </w:r>
            <w:r w:rsidRPr="00022EBD">
              <w:rPr>
                <w:b/>
                <w:bCs/>
                <w:lang w:val="en-US"/>
              </w:rPr>
              <w:t>v</w:t>
            </w:r>
            <w:r w:rsidRPr="00022EBD">
              <w:rPr>
                <w:b/>
                <w:bCs/>
                <w:vertAlign w:val="subscript"/>
                <w:lang w:val="en-US"/>
              </w:rPr>
              <w:t>d</w:t>
            </w:r>
            <w:r w:rsidRPr="00022EBD">
              <w:rPr>
                <w:b/>
                <w:bCs/>
                <w:lang w:val="en-US"/>
              </w:rPr>
              <w:t xml:space="preserve"> (V)</w:t>
            </w:r>
          </w:p>
        </w:tc>
        <w:tc>
          <w:tcPr>
            <w:tcW w:w="1339" w:type="dxa"/>
          </w:tcPr>
          <w:p w14:paraId="1EE89CB5" w14:textId="49509577" w:rsidR="00022EBD" w:rsidRPr="00022EBD" w:rsidRDefault="000F3CC0" w:rsidP="000F3CC0">
            <w:pPr>
              <w:jc w:val="center"/>
            </w:pPr>
            <w:r>
              <w:t>67,52</w:t>
            </w:r>
          </w:p>
        </w:tc>
        <w:tc>
          <w:tcPr>
            <w:tcW w:w="1340" w:type="dxa"/>
          </w:tcPr>
          <w:p w14:paraId="5CD08C7E" w14:textId="30D54798" w:rsidR="00022EBD" w:rsidRPr="00022EBD" w:rsidRDefault="000F3CC0" w:rsidP="000F3CC0">
            <w:pPr>
              <w:jc w:val="center"/>
            </w:pPr>
            <w:r>
              <w:t>67,52</w:t>
            </w:r>
          </w:p>
        </w:tc>
        <w:tc>
          <w:tcPr>
            <w:tcW w:w="1339" w:type="dxa"/>
          </w:tcPr>
          <w:p w14:paraId="47AA9537" w14:textId="3C2531DF" w:rsidR="00022EBD" w:rsidRPr="00022EBD" w:rsidRDefault="00D33002" w:rsidP="000F3CC0">
            <w:pPr>
              <w:jc w:val="center"/>
            </w:pPr>
            <w:r>
              <w:t>65,08</w:t>
            </w:r>
          </w:p>
        </w:tc>
        <w:tc>
          <w:tcPr>
            <w:tcW w:w="1340" w:type="dxa"/>
          </w:tcPr>
          <w:p w14:paraId="762B37D8" w14:textId="11E74EFA" w:rsidR="00022EBD" w:rsidRPr="00022EBD" w:rsidRDefault="00D33002" w:rsidP="000F3CC0">
            <w:pPr>
              <w:jc w:val="center"/>
            </w:pPr>
            <w:r>
              <w:t>65,46</w:t>
            </w:r>
          </w:p>
        </w:tc>
      </w:tr>
      <w:tr w:rsidR="00022EBD" w14:paraId="5DD2B100" w14:textId="77777777" w:rsidTr="00D33002">
        <w:trPr>
          <w:trHeight w:val="340"/>
        </w:trPr>
        <w:tc>
          <w:tcPr>
            <w:tcW w:w="5098" w:type="dxa"/>
          </w:tcPr>
          <w:p w14:paraId="6BD1D340" w14:textId="77777777" w:rsidR="00022EBD" w:rsidRPr="00022EBD" w:rsidRDefault="00022EBD" w:rsidP="00952EEB">
            <w:pPr>
              <w:rPr>
                <w:lang w:val="en-US"/>
              </w:rPr>
            </w:pPr>
            <w:r w:rsidRPr="00022EBD">
              <w:t>Μέση τιμή</w:t>
            </w:r>
            <w:r w:rsidRPr="00022EBD">
              <w:rPr>
                <w:lang w:val="en-US"/>
              </w:rPr>
              <w:t xml:space="preserve"> </w:t>
            </w:r>
            <w:r w:rsidRPr="00022EBD">
              <w:rPr>
                <w:b/>
                <w:bCs/>
                <w:lang w:val="en-US"/>
              </w:rPr>
              <w:t>i</w:t>
            </w:r>
            <w:r w:rsidRPr="00022EBD">
              <w:rPr>
                <w:b/>
                <w:bCs/>
                <w:vertAlign w:val="subscript"/>
                <w:lang w:val="en-US"/>
              </w:rPr>
              <w:t>d</w:t>
            </w:r>
            <w:r w:rsidRPr="00022EBD">
              <w:rPr>
                <w:b/>
                <w:bCs/>
                <w:lang w:val="en-US"/>
              </w:rPr>
              <w:t xml:space="preserve"> (A)</w:t>
            </w:r>
          </w:p>
        </w:tc>
        <w:tc>
          <w:tcPr>
            <w:tcW w:w="1339" w:type="dxa"/>
          </w:tcPr>
          <w:p w14:paraId="6BA23502" w14:textId="64B570FF" w:rsidR="00022EBD" w:rsidRPr="00022EBD" w:rsidRDefault="000F3CC0" w:rsidP="000F3CC0">
            <w:pPr>
              <w:jc w:val="center"/>
            </w:pPr>
            <w:r>
              <w:t>1,35</w:t>
            </w:r>
          </w:p>
        </w:tc>
        <w:tc>
          <w:tcPr>
            <w:tcW w:w="1340" w:type="dxa"/>
          </w:tcPr>
          <w:p w14:paraId="48D88A2F" w14:textId="624C137D" w:rsidR="00022EBD" w:rsidRPr="00022EBD" w:rsidRDefault="000F3CC0" w:rsidP="000F3CC0">
            <w:pPr>
              <w:jc w:val="center"/>
            </w:pPr>
            <w:r>
              <w:t>1,35</w:t>
            </w:r>
          </w:p>
        </w:tc>
        <w:tc>
          <w:tcPr>
            <w:tcW w:w="1339" w:type="dxa"/>
          </w:tcPr>
          <w:p w14:paraId="3639FBAD" w14:textId="41BA40C2" w:rsidR="00022EBD" w:rsidRPr="00022EBD" w:rsidRDefault="00D33002" w:rsidP="000F3CC0">
            <w:pPr>
              <w:jc w:val="center"/>
            </w:pPr>
            <w:r>
              <w:t>1,2</w:t>
            </w:r>
          </w:p>
        </w:tc>
        <w:tc>
          <w:tcPr>
            <w:tcW w:w="1340" w:type="dxa"/>
          </w:tcPr>
          <w:p w14:paraId="6978E414" w14:textId="3D29E9E1" w:rsidR="00022EBD" w:rsidRPr="00022EBD" w:rsidRDefault="00D33002" w:rsidP="000F3CC0">
            <w:pPr>
              <w:jc w:val="center"/>
            </w:pPr>
            <w:r>
              <w:t>1,19</w:t>
            </w:r>
          </w:p>
        </w:tc>
      </w:tr>
      <w:tr w:rsidR="00022EBD" w:rsidRPr="0009322E" w14:paraId="45DF2606" w14:textId="77777777" w:rsidTr="00D33002">
        <w:trPr>
          <w:trHeight w:val="340"/>
        </w:trPr>
        <w:tc>
          <w:tcPr>
            <w:tcW w:w="5098" w:type="dxa"/>
          </w:tcPr>
          <w:p w14:paraId="35F3ACFE" w14:textId="77777777" w:rsidR="00022EBD" w:rsidRPr="00022EBD" w:rsidRDefault="00022EBD" w:rsidP="00952EEB">
            <w:r w:rsidRPr="00022EBD">
              <w:t xml:space="preserve">Ενεργός τιμή </w:t>
            </w:r>
            <w:r w:rsidRPr="00022EBD">
              <w:rPr>
                <w:b/>
                <w:bCs/>
                <w:lang w:val="en-US"/>
              </w:rPr>
              <w:t>i</w:t>
            </w:r>
            <w:r w:rsidRPr="00022EBD">
              <w:rPr>
                <w:b/>
                <w:bCs/>
                <w:vertAlign w:val="subscript"/>
                <w:lang w:val="en-US"/>
              </w:rPr>
              <w:t>s</w:t>
            </w:r>
            <w:r w:rsidRPr="00022EBD">
              <w:rPr>
                <w:b/>
                <w:bCs/>
                <w:vertAlign w:val="subscript"/>
              </w:rPr>
              <w:t>,α</w:t>
            </w:r>
            <w:r w:rsidRPr="00022EBD">
              <w:rPr>
                <w:b/>
                <w:bCs/>
              </w:rPr>
              <w:t xml:space="preserve"> (</w:t>
            </w:r>
            <w:r w:rsidRPr="00022EBD">
              <w:rPr>
                <w:b/>
                <w:bCs/>
                <w:lang w:val="en-US"/>
              </w:rPr>
              <w:t>A</w:t>
            </w:r>
            <w:r w:rsidRPr="00022EBD">
              <w:rPr>
                <w:b/>
                <w:bCs/>
              </w:rPr>
              <w:t>)</w:t>
            </w:r>
          </w:p>
        </w:tc>
        <w:tc>
          <w:tcPr>
            <w:tcW w:w="1339" w:type="dxa"/>
            <w:shd w:val="clear" w:color="auto" w:fill="000000" w:themeFill="text1"/>
          </w:tcPr>
          <w:p w14:paraId="60405ADF" w14:textId="77777777" w:rsidR="00022EBD" w:rsidRPr="00022EBD" w:rsidRDefault="00022EBD" w:rsidP="000F3CC0">
            <w:pPr>
              <w:jc w:val="center"/>
            </w:pPr>
          </w:p>
        </w:tc>
        <w:tc>
          <w:tcPr>
            <w:tcW w:w="1340" w:type="dxa"/>
          </w:tcPr>
          <w:p w14:paraId="1FEB0B9C" w14:textId="3F76E884" w:rsidR="00022EBD" w:rsidRPr="00022EBD" w:rsidRDefault="000F3CC0" w:rsidP="000F3CC0">
            <w:pPr>
              <w:jc w:val="center"/>
            </w:pPr>
            <w:r>
              <w:t>1,1</w:t>
            </w:r>
          </w:p>
        </w:tc>
        <w:tc>
          <w:tcPr>
            <w:tcW w:w="1339" w:type="dxa"/>
          </w:tcPr>
          <w:p w14:paraId="1729170C" w14:textId="1B1DC281" w:rsidR="00022EBD" w:rsidRPr="00745BC7" w:rsidRDefault="00D33002" w:rsidP="000F3CC0">
            <w:pPr>
              <w:jc w:val="center"/>
              <w:rPr>
                <w:lang w:val="en-US"/>
              </w:rPr>
            </w:pPr>
            <w:r>
              <w:t>1</w:t>
            </w:r>
            <w:r w:rsidR="00745BC7">
              <w:rPr>
                <w:lang w:val="en-US"/>
              </w:rPr>
              <w:t>,1</w:t>
            </w:r>
          </w:p>
        </w:tc>
        <w:tc>
          <w:tcPr>
            <w:tcW w:w="1340" w:type="dxa"/>
          </w:tcPr>
          <w:p w14:paraId="1E65E3C1" w14:textId="47BBBFE7" w:rsidR="00022EBD" w:rsidRPr="00022EBD" w:rsidRDefault="00D33002" w:rsidP="000F3CC0">
            <w:pPr>
              <w:jc w:val="center"/>
            </w:pPr>
            <w:r>
              <w:t>0,96</w:t>
            </w:r>
          </w:p>
        </w:tc>
      </w:tr>
      <w:tr w:rsidR="00022EBD" w:rsidRPr="0009322E" w14:paraId="38A96098" w14:textId="77777777" w:rsidTr="00D33002">
        <w:trPr>
          <w:trHeight w:val="340"/>
        </w:trPr>
        <w:tc>
          <w:tcPr>
            <w:tcW w:w="5098" w:type="dxa"/>
          </w:tcPr>
          <w:p w14:paraId="1CC295E3" w14:textId="77777777" w:rsidR="00022EBD" w:rsidRPr="00022EBD" w:rsidRDefault="00022EBD" w:rsidP="00952EEB">
            <w:r w:rsidRPr="00022EBD">
              <w:t xml:space="preserve">Ενεργός τιμή </w:t>
            </w:r>
            <w:r w:rsidRPr="00022EBD">
              <w:rPr>
                <w:b/>
                <w:bCs/>
                <w:lang w:val="en-US"/>
              </w:rPr>
              <w:t>i</w:t>
            </w:r>
            <w:r w:rsidRPr="00022EBD">
              <w:rPr>
                <w:b/>
                <w:bCs/>
                <w:vertAlign w:val="subscript"/>
                <w:lang w:val="en-US"/>
              </w:rPr>
              <w:t>s</w:t>
            </w:r>
            <w:r w:rsidRPr="00022EBD">
              <w:rPr>
                <w:b/>
                <w:bCs/>
                <w:vertAlign w:val="subscript"/>
              </w:rPr>
              <w:t>1,α</w:t>
            </w:r>
            <w:r w:rsidRPr="00022EBD">
              <w:rPr>
                <w:b/>
                <w:bCs/>
              </w:rPr>
              <w:t xml:space="preserve"> (</w:t>
            </w:r>
            <w:r w:rsidRPr="00022EBD">
              <w:rPr>
                <w:b/>
                <w:bCs/>
                <w:lang w:val="en-US"/>
              </w:rPr>
              <w:t>A</w:t>
            </w:r>
            <w:r w:rsidRPr="00022EBD">
              <w:rPr>
                <w:b/>
                <w:bCs/>
              </w:rPr>
              <w:t>)</w:t>
            </w:r>
          </w:p>
        </w:tc>
        <w:tc>
          <w:tcPr>
            <w:tcW w:w="1339" w:type="dxa"/>
            <w:shd w:val="clear" w:color="auto" w:fill="000000" w:themeFill="text1"/>
          </w:tcPr>
          <w:p w14:paraId="6FFCF9E8" w14:textId="77777777" w:rsidR="00022EBD" w:rsidRPr="00022EBD" w:rsidRDefault="00022EBD" w:rsidP="000F3CC0">
            <w:pPr>
              <w:jc w:val="center"/>
            </w:pPr>
          </w:p>
        </w:tc>
        <w:tc>
          <w:tcPr>
            <w:tcW w:w="1340" w:type="dxa"/>
          </w:tcPr>
          <w:p w14:paraId="570C2E51" w14:textId="4291590B" w:rsidR="00022EBD" w:rsidRPr="00022EBD" w:rsidRDefault="000F3CC0" w:rsidP="000F3CC0">
            <w:pPr>
              <w:jc w:val="center"/>
            </w:pPr>
            <w:r>
              <w:t>1,05</w:t>
            </w:r>
          </w:p>
        </w:tc>
        <w:tc>
          <w:tcPr>
            <w:tcW w:w="1339" w:type="dxa"/>
          </w:tcPr>
          <w:p w14:paraId="0959CF24" w14:textId="6C0833AE" w:rsidR="00022EBD" w:rsidRPr="00932290" w:rsidRDefault="00D33002" w:rsidP="000F3CC0">
            <w:pPr>
              <w:jc w:val="center"/>
              <w:rPr>
                <w:lang w:val="en-US"/>
              </w:rPr>
            </w:pPr>
            <w:r>
              <w:t>0,9</w:t>
            </w:r>
            <w:r w:rsidR="00932290">
              <w:rPr>
                <w:lang w:val="en-US"/>
              </w:rPr>
              <w:t>7</w:t>
            </w:r>
          </w:p>
        </w:tc>
        <w:tc>
          <w:tcPr>
            <w:tcW w:w="1340" w:type="dxa"/>
          </w:tcPr>
          <w:p w14:paraId="556C5944" w14:textId="28EC1E1C" w:rsidR="00022EBD" w:rsidRPr="00745BC7" w:rsidRDefault="00D33002" w:rsidP="000F3CC0">
            <w:pPr>
              <w:jc w:val="center"/>
              <w:rPr>
                <w:lang w:val="en-US"/>
              </w:rPr>
            </w:pPr>
            <w:r>
              <w:t>0,</w:t>
            </w:r>
            <w:r w:rsidR="00745BC7">
              <w:rPr>
                <w:lang w:val="en-US"/>
              </w:rPr>
              <w:t>92</w:t>
            </w:r>
          </w:p>
        </w:tc>
      </w:tr>
      <w:tr w:rsidR="00022EBD" w14:paraId="7457CEFB" w14:textId="77777777" w:rsidTr="00D33002">
        <w:trPr>
          <w:trHeight w:val="340"/>
        </w:trPr>
        <w:tc>
          <w:tcPr>
            <w:tcW w:w="5098" w:type="dxa"/>
          </w:tcPr>
          <w:p w14:paraId="54EB675B" w14:textId="77777777" w:rsidR="00022EBD" w:rsidRPr="00022EBD" w:rsidRDefault="00022EBD" w:rsidP="00952EEB">
            <w:r w:rsidRPr="00022EBD">
              <w:t xml:space="preserve">Φαινόμενη ισχύς στην είσοδο </w:t>
            </w:r>
            <w:r w:rsidRPr="00022EBD">
              <w:rPr>
                <w:b/>
                <w:bCs/>
                <w:lang w:val="en-US"/>
              </w:rPr>
              <w:t>S</w:t>
            </w:r>
            <w:r w:rsidRPr="00022EBD">
              <w:rPr>
                <w:b/>
                <w:bCs/>
              </w:rPr>
              <w:t xml:space="preserve"> (</w:t>
            </w:r>
            <w:r w:rsidRPr="00022EBD">
              <w:rPr>
                <w:b/>
                <w:bCs/>
                <w:lang w:val="en-US"/>
              </w:rPr>
              <w:t>VA</w:t>
            </w:r>
            <w:r w:rsidRPr="00022EBD">
              <w:rPr>
                <w:b/>
                <w:bCs/>
              </w:rPr>
              <w:t>)</w:t>
            </w:r>
          </w:p>
        </w:tc>
        <w:tc>
          <w:tcPr>
            <w:tcW w:w="1339" w:type="dxa"/>
            <w:shd w:val="clear" w:color="auto" w:fill="000000" w:themeFill="text1"/>
          </w:tcPr>
          <w:p w14:paraId="65E8FA7A" w14:textId="77777777" w:rsidR="00022EBD" w:rsidRPr="00022EBD" w:rsidRDefault="00022EBD" w:rsidP="000F3CC0">
            <w:pPr>
              <w:jc w:val="center"/>
            </w:pPr>
          </w:p>
        </w:tc>
        <w:tc>
          <w:tcPr>
            <w:tcW w:w="1340" w:type="dxa"/>
          </w:tcPr>
          <w:p w14:paraId="35DE1428" w14:textId="75ACFE2E" w:rsidR="00022EBD" w:rsidRPr="00646B0E" w:rsidRDefault="000F3CC0" w:rsidP="000F3CC0">
            <w:pPr>
              <w:jc w:val="center"/>
              <w:rPr>
                <w:lang w:val="en-US"/>
              </w:rPr>
            </w:pPr>
            <w:r>
              <w:t>95,4</w:t>
            </w:r>
            <w:r w:rsidR="00646B0E">
              <w:rPr>
                <w:lang w:val="en-US"/>
              </w:rPr>
              <w:t>5</w:t>
            </w:r>
          </w:p>
        </w:tc>
        <w:tc>
          <w:tcPr>
            <w:tcW w:w="1339" w:type="dxa"/>
          </w:tcPr>
          <w:p w14:paraId="23B80359" w14:textId="0A8DCFF5" w:rsidR="00022EBD" w:rsidRPr="002B64DC" w:rsidRDefault="00745BC7" w:rsidP="000F3CC0">
            <w:pPr>
              <w:jc w:val="center"/>
              <w:rPr>
                <w:lang w:val="en-US"/>
              </w:rPr>
            </w:pPr>
            <w:r>
              <w:rPr>
                <w:lang w:val="en-US"/>
              </w:rPr>
              <w:t>96,41</w:t>
            </w:r>
          </w:p>
        </w:tc>
        <w:tc>
          <w:tcPr>
            <w:tcW w:w="1340" w:type="dxa"/>
          </w:tcPr>
          <w:p w14:paraId="65652560" w14:textId="1745B150" w:rsidR="00022EBD" w:rsidRPr="00022EBD" w:rsidRDefault="00D33002" w:rsidP="000F3CC0">
            <w:pPr>
              <w:jc w:val="center"/>
            </w:pPr>
            <w:r>
              <w:t>84,14</w:t>
            </w:r>
          </w:p>
        </w:tc>
      </w:tr>
      <w:tr w:rsidR="00022EBD" w14:paraId="5ED9A26F" w14:textId="77777777" w:rsidTr="00D33002">
        <w:trPr>
          <w:trHeight w:val="340"/>
        </w:trPr>
        <w:tc>
          <w:tcPr>
            <w:tcW w:w="5098" w:type="dxa"/>
          </w:tcPr>
          <w:p w14:paraId="67AC5DBB" w14:textId="77777777" w:rsidR="00022EBD" w:rsidRPr="00022EBD" w:rsidRDefault="00022EBD" w:rsidP="00952EEB">
            <w:r w:rsidRPr="00022EBD">
              <w:t xml:space="preserve">Ενεργός ισχύς στην είσοδο </w:t>
            </w:r>
            <w:r w:rsidRPr="00022EBD">
              <w:rPr>
                <w:b/>
                <w:bCs/>
                <w:lang w:val="en-US"/>
              </w:rPr>
              <w:t>P</w:t>
            </w:r>
            <w:r w:rsidRPr="00022EBD">
              <w:rPr>
                <w:b/>
                <w:bCs/>
                <w:vertAlign w:val="subscript"/>
                <w:lang w:val="en-US"/>
              </w:rPr>
              <w:t>s</w:t>
            </w:r>
            <w:r w:rsidRPr="00022EBD">
              <w:rPr>
                <w:b/>
                <w:bCs/>
              </w:rPr>
              <w:t xml:space="preserve"> (</w:t>
            </w:r>
            <w:r w:rsidRPr="00022EBD">
              <w:rPr>
                <w:b/>
                <w:bCs/>
                <w:lang w:val="en-US"/>
              </w:rPr>
              <w:t>W</w:t>
            </w:r>
            <w:r w:rsidRPr="00022EBD">
              <w:rPr>
                <w:b/>
                <w:bCs/>
              </w:rPr>
              <w:t>)</w:t>
            </w:r>
          </w:p>
        </w:tc>
        <w:tc>
          <w:tcPr>
            <w:tcW w:w="1339" w:type="dxa"/>
            <w:shd w:val="clear" w:color="auto" w:fill="000000" w:themeFill="text1"/>
          </w:tcPr>
          <w:p w14:paraId="5A94B429" w14:textId="77777777" w:rsidR="00022EBD" w:rsidRPr="00022EBD" w:rsidRDefault="00022EBD" w:rsidP="000F3CC0">
            <w:pPr>
              <w:jc w:val="center"/>
            </w:pPr>
          </w:p>
        </w:tc>
        <w:tc>
          <w:tcPr>
            <w:tcW w:w="1340" w:type="dxa"/>
          </w:tcPr>
          <w:p w14:paraId="15D071F2" w14:textId="74A7FF18" w:rsidR="00022EBD" w:rsidRPr="00646B0E" w:rsidRDefault="000F3CC0" w:rsidP="000F3CC0">
            <w:pPr>
              <w:jc w:val="center"/>
              <w:rPr>
                <w:lang w:val="en-US"/>
              </w:rPr>
            </w:pPr>
            <w:r>
              <w:t>9</w:t>
            </w:r>
            <w:r w:rsidR="00646B0E">
              <w:rPr>
                <w:lang w:val="en-US"/>
              </w:rPr>
              <w:t>0</w:t>
            </w:r>
            <w:r>
              <w:t>,</w:t>
            </w:r>
            <w:r w:rsidR="00646B0E">
              <w:rPr>
                <w:lang w:val="en-US"/>
              </w:rPr>
              <w:t>93</w:t>
            </w:r>
          </w:p>
        </w:tc>
        <w:tc>
          <w:tcPr>
            <w:tcW w:w="1339" w:type="dxa"/>
          </w:tcPr>
          <w:p w14:paraId="78B01DB6" w14:textId="0DB4E2CA" w:rsidR="00022EBD" w:rsidRPr="00932290" w:rsidRDefault="00D33002" w:rsidP="000F3CC0">
            <w:pPr>
              <w:jc w:val="center"/>
              <w:rPr>
                <w:lang w:val="en-US"/>
              </w:rPr>
            </w:pPr>
            <w:r>
              <w:t>8</w:t>
            </w:r>
            <w:r w:rsidR="00932290">
              <w:rPr>
                <w:lang w:val="en-US"/>
              </w:rPr>
              <w:t>5,01</w:t>
            </w:r>
          </w:p>
        </w:tc>
        <w:tc>
          <w:tcPr>
            <w:tcW w:w="1340" w:type="dxa"/>
          </w:tcPr>
          <w:p w14:paraId="1770D64A" w14:textId="7A44BEAC" w:rsidR="00022EBD" w:rsidRPr="00EB0572" w:rsidRDefault="00745BC7" w:rsidP="000F3CC0">
            <w:pPr>
              <w:jc w:val="center"/>
              <w:rPr>
                <w:lang w:val="en-US"/>
              </w:rPr>
            </w:pPr>
            <w:r>
              <w:rPr>
                <w:lang w:val="en-US"/>
              </w:rPr>
              <w:t>80,63</w:t>
            </w:r>
          </w:p>
        </w:tc>
      </w:tr>
      <w:tr w:rsidR="0005590E" w14:paraId="03AD1689" w14:textId="77777777" w:rsidTr="00D33002">
        <w:trPr>
          <w:trHeight w:val="340"/>
        </w:trPr>
        <w:tc>
          <w:tcPr>
            <w:tcW w:w="5098" w:type="dxa"/>
          </w:tcPr>
          <w:p w14:paraId="677AE3A6" w14:textId="77777777" w:rsidR="0005590E" w:rsidRPr="00022EBD" w:rsidRDefault="0005590E" w:rsidP="00952EEB">
            <w:r w:rsidRPr="00022EBD">
              <w:t xml:space="preserve">Ενεργός ισχύς στο φορτίο </w:t>
            </w:r>
            <w:r w:rsidRPr="00022EBD">
              <w:rPr>
                <w:b/>
                <w:bCs/>
                <w:lang w:val="en-US"/>
              </w:rPr>
              <w:t>P</w:t>
            </w:r>
            <w:r w:rsidRPr="00022EBD">
              <w:rPr>
                <w:b/>
                <w:bCs/>
                <w:vertAlign w:val="subscript"/>
                <w:lang w:val="en-US"/>
              </w:rPr>
              <w:t>d</w:t>
            </w:r>
            <w:r w:rsidRPr="00022EBD">
              <w:rPr>
                <w:b/>
                <w:bCs/>
              </w:rPr>
              <w:t xml:space="preserve"> (</w:t>
            </w:r>
            <w:r w:rsidRPr="00022EBD">
              <w:rPr>
                <w:b/>
                <w:bCs/>
                <w:lang w:val="en-US"/>
              </w:rPr>
              <w:t>W</w:t>
            </w:r>
            <w:r w:rsidRPr="00022EBD">
              <w:rPr>
                <w:b/>
                <w:bCs/>
              </w:rPr>
              <w:t>)</w:t>
            </w:r>
          </w:p>
        </w:tc>
        <w:tc>
          <w:tcPr>
            <w:tcW w:w="1339" w:type="dxa"/>
          </w:tcPr>
          <w:p w14:paraId="707C56AE" w14:textId="02320D43" w:rsidR="0005590E" w:rsidRPr="00022EBD" w:rsidRDefault="000F3CC0" w:rsidP="000F3CC0">
            <w:pPr>
              <w:jc w:val="center"/>
            </w:pPr>
            <w:r>
              <w:t>91,35</w:t>
            </w:r>
          </w:p>
        </w:tc>
        <w:tc>
          <w:tcPr>
            <w:tcW w:w="1340" w:type="dxa"/>
          </w:tcPr>
          <w:p w14:paraId="6D164952" w14:textId="42AD4FA0" w:rsidR="0005590E" w:rsidRPr="00646B0E" w:rsidRDefault="000F3CC0" w:rsidP="000F3CC0">
            <w:pPr>
              <w:jc w:val="center"/>
              <w:rPr>
                <w:lang w:val="en-US"/>
              </w:rPr>
            </w:pPr>
            <w:r>
              <w:t>91,1</w:t>
            </w:r>
            <w:r w:rsidR="00646B0E">
              <w:rPr>
                <w:lang w:val="en-US"/>
              </w:rPr>
              <w:t>5</w:t>
            </w:r>
          </w:p>
        </w:tc>
        <w:tc>
          <w:tcPr>
            <w:tcW w:w="1339" w:type="dxa"/>
          </w:tcPr>
          <w:p w14:paraId="0B07AF3A" w14:textId="67D030B2" w:rsidR="0005590E" w:rsidRPr="00022EBD" w:rsidRDefault="00D33002" w:rsidP="000F3CC0">
            <w:pPr>
              <w:jc w:val="center"/>
            </w:pPr>
            <w:r>
              <w:t>76,6</w:t>
            </w:r>
          </w:p>
        </w:tc>
        <w:tc>
          <w:tcPr>
            <w:tcW w:w="1340" w:type="dxa"/>
          </w:tcPr>
          <w:p w14:paraId="40D9EEDB" w14:textId="700F6B11" w:rsidR="0005590E" w:rsidRPr="00022EBD" w:rsidRDefault="00D33002" w:rsidP="000F3CC0">
            <w:pPr>
              <w:jc w:val="center"/>
            </w:pPr>
            <w:r>
              <w:t>75,4</w:t>
            </w:r>
          </w:p>
        </w:tc>
      </w:tr>
      <w:tr w:rsidR="00022EBD" w14:paraId="25DD4F22" w14:textId="77777777" w:rsidTr="00D33002">
        <w:trPr>
          <w:trHeight w:val="340"/>
        </w:trPr>
        <w:tc>
          <w:tcPr>
            <w:tcW w:w="5098" w:type="dxa"/>
          </w:tcPr>
          <w:p w14:paraId="5E395616" w14:textId="77777777" w:rsidR="00022EBD" w:rsidRPr="00022EBD" w:rsidRDefault="00022EBD" w:rsidP="00952EEB">
            <w:r w:rsidRPr="00022EBD">
              <w:t xml:space="preserve">Άεργος ισχύς </w:t>
            </w:r>
            <w:r w:rsidRPr="00022EBD">
              <w:rPr>
                <w:b/>
                <w:bCs/>
                <w:lang w:val="en-US"/>
              </w:rPr>
              <w:t>Q</w:t>
            </w:r>
            <w:r w:rsidRPr="00022EBD">
              <w:rPr>
                <w:b/>
                <w:bCs/>
                <w:vertAlign w:val="subscript"/>
              </w:rPr>
              <w:t>1</w:t>
            </w:r>
            <w:r w:rsidRPr="00022EBD">
              <w:rPr>
                <w:b/>
                <w:bCs/>
              </w:rPr>
              <w:t xml:space="preserve"> (</w:t>
            </w:r>
            <w:r w:rsidRPr="00022EBD">
              <w:rPr>
                <w:b/>
                <w:bCs/>
                <w:lang w:val="en-US"/>
              </w:rPr>
              <w:t>Var</w:t>
            </w:r>
            <w:r w:rsidRPr="00022EBD">
              <w:rPr>
                <w:b/>
                <w:bCs/>
              </w:rPr>
              <w:t xml:space="preserve">) </w:t>
            </w:r>
            <w:r w:rsidRPr="00022EBD">
              <w:t>λόγω μετατόπισης στην είσοδο</w:t>
            </w:r>
          </w:p>
        </w:tc>
        <w:tc>
          <w:tcPr>
            <w:tcW w:w="1339" w:type="dxa"/>
          </w:tcPr>
          <w:p w14:paraId="58A87B0F" w14:textId="4D716000" w:rsidR="00022EBD" w:rsidRPr="00022EBD" w:rsidRDefault="000F3CC0" w:rsidP="000F3CC0">
            <w:pPr>
              <w:jc w:val="center"/>
            </w:pPr>
            <w:r>
              <w:t>0</w:t>
            </w:r>
          </w:p>
        </w:tc>
        <w:tc>
          <w:tcPr>
            <w:tcW w:w="1340" w:type="dxa"/>
          </w:tcPr>
          <w:p w14:paraId="5285CBF5" w14:textId="487AA86A" w:rsidR="00022EBD" w:rsidRPr="00022EBD" w:rsidRDefault="000F3CC0" w:rsidP="000F3CC0">
            <w:pPr>
              <w:jc w:val="center"/>
            </w:pPr>
            <w:r>
              <w:t>0</w:t>
            </w:r>
          </w:p>
        </w:tc>
        <w:tc>
          <w:tcPr>
            <w:tcW w:w="1339" w:type="dxa"/>
          </w:tcPr>
          <w:p w14:paraId="71EE6A37" w14:textId="38E8FED2" w:rsidR="00022EBD" w:rsidRPr="00022EBD" w:rsidRDefault="00D33002" w:rsidP="000F3CC0">
            <w:pPr>
              <w:jc w:val="center"/>
            </w:pPr>
            <w:r>
              <w:t>0</w:t>
            </w:r>
          </w:p>
        </w:tc>
        <w:tc>
          <w:tcPr>
            <w:tcW w:w="1340" w:type="dxa"/>
          </w:tcPr>
          <w:p w14:paraId="626DB59E" w14:textId="4714B692" w:rsidR="00022EBD" w:rsidRPr="00022EBD" w:rsidRDefault="00D33002" w:rsidP="000F3CC0">
            <w:pPr>
              <w:jc w:val="center"/>
            </w:pPr>
            <w:r>
              <w:t>0</w:t>
            </w:r>
          </w:p>
        </w:tc>
      </w:tr>
      <w:tr w:rsidR="00022EBD" w14:paraId="0846B46B" w14:textId="77777777" w:rsidTr="00D33002">
        <w:trPr>
          <w:trHeight w:val="340"/>
        </w:trPr>
        <w:tc>
          <w:tcPr>
            <w:tcW w:w="5098" w:type="dxa"/>
          </w:tcPr>
          <w:p w14:paraId="363191EF" w14:textId="77777777" w:rsidR="00022EBD" w:rsidRPr="00022EBD" w:rsidRDefault="00022EBD" w:rsidP="00952EEB">
            <w:r w:rsidRPr="00022EBD">
              <w:t xml:space="preserve">Συντελεστής μετατόπισης στην είσοδο </w:t>
            </w:r>
            <w:r w:rsidRPr="00022EBD">
              <w:rPr>
                <w:b/>
                <w:bCs/>
                <w:lang w:val="en-US"/>
              </w:rPr>
              <w:t>cos</w:t>
            </w:r>
            <w:r w:rsidRPr="00022EBD">
              <w:rPr>
                <w:b/>
                <w:bCs/>
              </w:rPr>
              <w:t>φ</w:t>
            </w:r>
            <w:r w:rsidRPr="00022EBD">
              <w:rPr>
                <w:b/>
                <w:bCs/>
                <w:vertAlign w:val="subscript"/>
              </w:rPr>
              <w:t>1</w:t>
            </w:r>
          </w:p>
        </w:tc>
        <w:tc>
          <w:tcPr>
            <w:tcW w:w="1339" w:type="dxa"/>
          </w:tcPr>
          <w:p w14:paraId="26B85BB6" w14:textId="117CAC81" w:rsidR="00022EBD" w:rsidRPr="00022EBD" w:rsidRDefault="000F3CC0" w:rsidP="000F3CC0">
            <w:pPr>
              <w:jc w:val="center"/>
            </w:pPr>
            <w:r>
              <w:t>1</w:t>
            </w:r>
          </w:p>
        </w:tc>
        <w:tc>
          <w:tcPr>
            <w:tcW w:w="1340" w:type="dxa"/>
          </w:tcPr>
          <w:p w14:paraId="09A31F73" w14:textId="76F295CB" w:rsidR="00022EBD" w:rsidRPr="00022EBD" w:rsidRDefault="000F3CC0" w:rsidP="000F3CC0">
            <w:pPr>
              <w:jc w:val="center"/>
            </w:pPr>
            <w:r>
              <w:t>1</w:t>
            </w:r>
          </w:p>
        </w:tc>
        <w:tc>
          <w:tcPr>
            <w:tcW w:w="1339" w:type="dxa"/>
          </w:tcPr>
          <w:p w14:paraId="51FA3972" w14:textId="5D84962E" w:rsidR="00022EBD" w:rsidRPr="00022EBD" w:rsidRDefault="00D33002" w:rsidP="000F3CC0">
            <w:pPr>
              <w:jc w:val="center"/>
            </w:pPr>
            <w:r>
              <w:t>1</w:t>
            </w:r>
          </w:p>
        </w:tc>
        <w:tc>
          <w:tcPr>
            <w:tcW w:w="1340" w:type="dxa"/>
          </w:tcPr>
          <w:p w14:paraId="077AACE0" w14:textId="00ACE04D" w:rsidR="00022EBD" w:rsidRPr="00022EBD" w:rsidRDefault="00D33002" w:rsidP="000F3CC0">
            <w:pPr>
              <w:jc w:val="center"/>
            </w:pPr>
            <w:r>
              <w:t>1</w:t>
            </w:r>
          </w:p>
        </w:tc>
      </w:tr>
      <w:tr w:rsidR="00022EBD" w14:paraId="113A63E6" w14:textId="77777777" w:rsidTr="00D33002">
        <w:trPr>
          <w:trHeight w:val="340"/>
        </w:trPr>
        <w:tc>
          <w:tcPr>
            <w:tcW w:w="5098" w:type="dxa"/>
          </w:tcPr>
          <w:p w14:paraId="1B841256" w14:textId="77777777" w:rsidR="00022EBD" w:rsidRPr="00022EBD" w:rsidRDefault="00022EBD" w:rsidP="00952EEB">
            <w:r w:rsidRPr="00022EBD">
              <w:t xml:space="preserve">Συντελεστής ισχύος στην είσοδο </w:t>
            </w:r>
            <w:r w:rsidRPr="00022EBD">
              <w:rPr>
                <w:b/>
                <w:bCs/>
              </w:rPr>
              <w:t>λ</w:t>
            </w:r>
          </w:p>
        </w:tc>
        <w:tc>
          <w:tcPr>
            <w:tcW w:w="1339" w:type="dxa"/>
            <w:shd w:val="clear" w:color="auto" w:fill="000000" w:themeFill="text1"/>
          </w:tcPr>
          <w:p w14:paraId="34C04030" w14:textId="77777777" w:rsidR="00022EBD" w:rsidRPr="00022EBD" w:rsidRDefault="00022EBD" w:rsidP="000F3CC0">
            <w:pPr>
              <w:jc w:val="center"/>
            </w:pPr>
          </w:p>
        </w:tc>
        <w:tc>
          <w:tcPr>
            <w:tcW w:w="1340" w:type="dxa"/>
          </w:tcPr>
          <w:p w14:paraId="4E6B4E33" w14:textId="18FAC803" w:rsidR="00022EBD" w:rsidRPr="00022EBD" w:rsidRDefault="000F3CC0" w:rsidP="000F3CC0">
            <w:pPr>
              <w:jc w:val="center"/>
            </w:pPr>
            <w:r>
              <w:t>0,95</w:t>
            </w:r>
          </w:p>
        </w:tc>
        <w:tc>
          <w:tcPr>
            <w:tcW w:w="1339" w:type="dxa"/>
          </w:tcPr>
          <w:p w14:paraId="05A3CF6D" w14:textId="47034D63" w:rsidR="00022EBD" w:rsidRPr="00745BC7" w:rsidRDefault="000C6B34" w:rsidP="000C6B34">
            <w:pPr>
              <w:jc w:val="center"/>
              <w:rPr>
                <w:lang w:val="en-US"/>
              </w:rPr>
            </w:pPr>
            <w:r>
              <w:t>0,</w:t>
            </w:r>
            <w:r w:rsidR="00745BC7">
              <w:rPr>
                <w:lang w:val="en-US"/>
              </w:rPr>
              <w:t>8</w:t>
            </w:r>
            <w:r w:rsidR="00932290">
              <w:rPr>
                <w:lang w:val="en-US"/>
              </w:rPr>
              <w:t>8</w:t>
            </w:r>
          </w:p>
        </w:tc>
        <w:tc>
          <w:tcPr>
            <w:tcW w:w="1340" w:type="dxa"/>
          </w:tcPr>
          <w:p w14:paraId="7859345A" w14:textId="3C7E66A6" w:rsidR="00022EBD" w:rsidRPr="00745BC7" w:rsidRDefault="000C6B34" w:rsidP="000C6B34">
            <w:pPr>
              <w:jc w:val="center"/>
              <w:rPr>
                <w:lang w:val="en-US"/>
              </w:rPr>
            </w:pPr>
            <w:r>
              <w:t>0,9</w:t>
            </w:r>
            <w:r w:rsidR="00745BC7">
              <w:rPr>
                <w:lang w:val="en-US"/>
              </w:rPr>
              <w:t>6</w:t>
            </w:r>
          </w:p>
        </w:tc>
      </w:tr>
      <w:tr w:rsidR="00022EBD" w14:paraId="5AAA11AE" w14:textId="77777777" w:rsidTr="00D33002">
        <w:trPr>
          <w:trHeight w:val="340"/>
        </w:trPr>
        <w:tc>
          <w:tcPr>
            <w:tcW w:w="5098" w:type="dxa"/>
          </w:tcPr>
          <w:p w14:paraId="08172422" w14:textId="77777777" w:rsidR="00022EBD" w:rsidRPr="00022EBD" w:rsidRDefault="00022EBD" w:rsidP="00952EEB">
            <w:r w:rsidRPr="00022EBD">
              <w:t xml:space="preserve">Ισχύς παραμόρφωσης στην είσοδο </w:t>
            </w:r>
            <w:r w:rsidRPr="00022EBD">
              <w:rPr>
                <w:b/>
                <w:bCs/>
                <w:lang w:val="en-US"/>
              </w:rPr>
              <w:t>D</w:t>
            </w:r>
            <w:r w:rsidRPr="00022EBD">
              <w:rPr>
                <w:b/>
                <w:bCs/>
              </w:rPr>
              <w:t xml:space="preserve"> (</w:t>
            </w:r>
            <w:r w:rsidRPr="00022EBD">
              <w:rPr>
                <w:b/>
                <w:bCs/>
                <w:lang w:val="en-US"/>
              </w:rPr>
              <w:t>VA</w:t>
            </w:r>
            <w:r w:rsidRPr="00022EBD">
              <w:rPr>
                <w:b/>
                <w:bCs/>
              </w:rPr>
              <w:t>)</w:t>
            </w:r>
          </w:p>
        </w:tc>
        <w:tc>
          <w:tcPr>
            <w:tcW w:w="1339" w:type="dxa"/>
            <w:shd w:val="clear" w:color="auto" w:fill="000000" w:themeFill="text1"/>
          </w:tcPr>
          <w:p w14:paraId="7AD1DAF4" w14:textId="77777777" w:rsidR="00022EBD" w:rsidRPr="00022EBD" w:rsidRDefault="00022EBD" w:rsidP="000F3CC0">
            <w:pPr>
              <w:jc w:val="center"/>
            </w:pPr>
          </w:p>
        </w:tc>
        <w:tc>
          <w:tcPr>
            <w:tcW w:w="1340" w:type="dxa"/>
          </w:tcPr>
          <w:p w14:paraId="5FC9C218" w14:textId="550081E0" w:rsidR="00022EBD" w:rsidRPr="00646B0E" w:rsidRDefault="000F3CC0" w:rsidP="000F3CC0">
            <w:pPr>
              <w:jc w:val="center"/>
              <w:rPr>
                <w:lang w:val="en-US"/>
              </w:rPr>
            </w:pPr>
            <w:r>
              <w:t>2</w:t>
            </w:r>
            <w:r w:rsidR="00646B0E">
              <w:rPr>
                <w:lang w:val="en-US"/>
              </w:rPr>
              <w:t>9,02</w:t>
            </w:r>
          </w:p>
        </w:tc>
        <w:tc>
          <w:tcPr>
            <w:tcW w:w="1339" w:type="dxa"/>
          </w:tcPr>
          <w:p w14:paraId="5A27EB82" w14:textId="45E2CBD8" w:rsidR="00022EBD" w:rsidRPr="002B64DC" w:rsidRDefault="00932290" w:rsidP="00A9588E">
            <w:pPr>
              <w:jc w:val="center"/>
              <w:rPr>
                <w:lang w:val="en-US"/>
              </w:rPr>
            </w:pPr>
            <w:r>
              <w:rPr>
                <w:lang w:val="en-US"/>
              </w:rPr>
              <w:t>45,48</w:t>
            </w:r>
          </w:p>
        </w:tc>
        <w:tc>
          <w:tcPr>
            <w:tcW w:w="1340" w:type="dxa"/>
          </w:tcPr>
          <w:p w14:paraId="4882BD6E" w14:textId="1D81EEED" w:rsidR="00022EBD" w:rsidRPr="00EB0572" w:rsidRDefault="00745BC7" w:rsidP="00A9588E">
            <w:pPr>
              <w:jc w:val="center"/>
              <w:rPr>
                <w:lang w:val="en-US"/>
              </w:rPr>
            </w:pPr>
            <w:r>
              <w:rPr>
                <w:lang w:val="en-US"/>
              </w:rPr>
              <w:t>24,05</w:t>
            </w:r>
          </w:p>
        </w:tc>
      </w:tr>
    </w:tbl>
    <w:p w14:paraId="14ECADB6" w14:textId="06B8812D" w:rsidR="00932290" w:rsidRPr="00932290" w:rsidRDefault="00932290" w:rsidP="00932290">
      <w:pPr>
        <w:spacing w:before="160"/>
        <w:rPr>
          <w:b/>
          <w:bCs/>
          <w:sz w:val="24"/>
          <w:szCs w:val="24"/>
        </w:rPr>
      </w:pPr>
      <w:r w:rsidRPr="00932290">
        <w:rPr>
          <w:b/>
          <w:bCs/>
          <w:sz w:val="24"/>
          <w:szCs w:val="24"/>
        </w:rPr>
        <w:t xml:space="preserve">Απαντήσεις </w:t>
      </w:r>
      <w:r>
        <w:rPr>
          <w:b/>
          <w:bCs/>
          <w:sz w:val="24"/>
          <w:szCs w:val="24"/>
        </w:rPr>
        <w:t>στις ερωτήσεις της αναφοράς</w:t>
      </w:r>
      <w:r w:rsidRPr="00932290">
        <w:rPr>
          <w:b/>
          <w:bCs/>
          <w:sz w:val="24"/>
          <w:szCs w:val="24"/>
        </w:rPr>
        <w:t>:</w:t>
      </w:r>
    </w:p>
    <w:p w14:paraId="31D76FEF" w14:textId="08BC4CBD" w:rsidR="00932290" w:rsidRPr="00A74213" w:rsidRDefault="003F1CE2" w:rsidP="00DB585D">
      <w:pPr>
        <w:pStyle w:val="a3"/>
        <w:numPr>
          <w:ilvl w:val="0"/>
          <w:numId w:val="3"/>
        </w:numPr>
        <w:spacing w:before="80"/>
        <w:jc w:val="both"/>
      </w:pPr>
      <w:r w:rsidRPr="00A74213">
        <w:t>Όπως παρατηρούμε και από τους παραπάνω πίνακες, οι εργαστηριακές μας μετρήσεις είναι πολύ κοντά στους θεωρητικούς μας υπολογισμούς. Ωστόσο, εμφανίζουν μικρή αλλά αξιοσημείωτη διαφορά, γεγονός που οφείλεται σε ποικίλους παράγοντες. Αρχικά, πολλές από τις τιμές</w:t>
      </w:r>
      <w:r w:rsidR="003E31D9" w:rsidRPr="00A74213">
        <w:t>, οι οποίες</w:t>
      </w:r>
      <w:r w:rsidRPr="00A74213">
        <w:t xml:space="preserve"> χρησιμοποιήθηκαν για τους θεωρητικούς υπολογισμούς</w:t>
      </w:r>
      <w:r w:rsidR="003E31D9" w:rsidRPr="00A74213">
        <w:t xml:space="preserve">, διέφεραν από τις πραγματικές. Πιο συγκεκριμένα, η αντίσταση στο εργαστήριο μετρήθηκε 54,7 Ω και όχι 50 Ω, ενώ και η ενεργός τιμή της τάσης εισόδου δεν ήταν ακριβώς 50 </w:t>
      </w:r>
      <w:r w:rsidR="003E31D9" w:rsidRPr="00A74213">
        <w:rPr>
          <w:lang w:val="en-US"/>
        </w:rPr>
        <w:t>V</w:t>
      </w:r>
      <w:r w:rsidR="003E31D9" w:rsidRPr="00A74213">
        <w:t xml:space="preserve">. Παράλληλα, η αυτεπαγωγή του πηνίου δεν έτεινε στο άπειρο, προφανώς, και οι δίοδοι δεν ήταν ιδανικοί, με αποτέλεσμα να εμφανίζουν πτώση τάσης. Τέλος, σημαντικό ρόλο </w:t>
      </w:r>
      <w:r w:rsidR="00DB585D" w:rsidRPr="00A74213">
        <w:t xml:space="preserve">σε αυτή την απόκλιση μεταξύ εργαστηριακών μετρήσεων και θεωρητικών υπολογισμών </w:t>
      </w:r>
      <w:r w:rsidR="003E31D9" w:rsidRPr="00A74213">
        <w:t>έπαιζ</w:t>
      </w:r>
      <w:r w:rsidR="00DB585D" w:rsidRPr="00A74213">
        <w:t>αν τόσο τα όργανα μέτρησης του εργαστηρίου, τα οποία δεν λειτουργούν με απόλυτη ακρίβεια, όσο και</w:t>
      </w:r>
      <w:r w:rsidR="003E31D9" w:rsidRPr="00A74213">
        <w:t xml:space="preserve"> το ανθρώπινο σφάλμα στην καταγραφή των μετρήσεων</w:t>
      </w:r>
      <w:r w:rsidR="00DB585D" w:rsidRPr="00A74213">
        <w:t>.</w:t>
      </w:r>
    </w:p>
    <w:p w14:paraId="3AD8A489" w14:textId="659E29C1" w:rsidR="00DB585D" w:rsidRPr="00A74213" w:rsidRDefault="00070844" w:rsidP="00DB585D">
      <w:pPr>
        <w:pStyle w:val="a3"/>
        <w:numPr>
          <w:ilvl w:val="0"/>
          <w:numId w:val="3"/>
        </w:numPr>
        <w:spacing w:before="80"/>
        <w:jc w:val="both"/>
      </w:pPr>
      <w:r w:rsidRPr="00A74213">
        <w:t xml:space="preserve">Η ύπαρξη σημαντικής αυτεπαγωγής </w:t>
      </w:r>
      <w:r w:rsidRPr="00A74213">
        <w:rPr>
          <w:lang w:val="en-US"/>
        </w:rPr>
        <w:t>L</w:t>
      </w:r>
      <w:r w:rsidRPr="00A74213">
        <w:t xml:space="preserve"> σε σειρά με το ωμικό φορτίο διαφοροποιεί την κυματομορφή του ρεύματος, η οποία από ημιτονοειδής γίνεται τετραγωνική και με περισσότερες αρμονικές. Το αποτέλεσμα είναι να εμφανίζεται ισχύς παραμόρφωσης και να μειώνεται η ενεργός ισχύς που καταναλώνεται.</w:t>
      </w:r>
    </w:p>
    <w:p w14:paraId="2633E47C" w14:textId="0601E9F5" w:rsidR="00070844" w:rsidRPr="00A74213" w:rsidRDefault="00347804" w:rsidP="00DB585D">
      <w:pPr>
        <w:pStyle w:val="a3"/>
        <w:numPr>
          <w:ilvl w:val="0"/>
          <w:numId w:val="3"/>
        </w:numPr>
        <w:spacing w:before="80"/>
        <w:jc w:val="both"/>
      </w:pPr>
      <w:r w:rsidRPr="00A74213">
        <w:lastRenderedPageBreak/>
        <w:t xml:space="preserve">Στην περίπτωση που τροφοδοτείται αποκλειστικά ωμικό φορτίο, ο συντελεστής ισχύος λ είναι 1 </w:t>
      </w:r>
      <w:r w:rsidR="00B03A70" w:rsidRPr="00A74213">
        <w:t xml:space="preserve">στην μονοφασική ανόρθωση, καθώς η ενεργός ισχύς ταυτίζεται με την φαινόμενη. Στην τριφασική ανόρθωση, όμως, η συνάρτηση του ρεύματος παύει να είναι ημιτονοειδής με συνέπεια την ύπαρξη ισχύος παραμόρφωσης και την μείωση του λ. Όταν τοποθετούμε σημαντική αυτεπαγωγή </w:t>
      </w:r>
      <w:r w:rsidR="00B03A70" w:rsidRPr="00A74213">
        <w:rPr>
          <w:lang w:val="en-US"/>
        </w:rPr>
        <w:t>L</w:t>
      </w:r>
      <w:r w:rsidR="00B03A70" w:rsidRPr="00A74213">
        <w:t xml:space="preserve"> σε σειρά με την αντίσταση, στην μονοφασική ανόρθωση το λ μειώνεται λόγω </w:t>
      </w:r>
      <w:r w:rsidR="00722F5A" w:rsidRPr="00A74213">
        <w:t>της παραμόρφωσης που οφείλεται στην διαφορετική κυματομορφή του ρεύματος</w:t>
      </w:r>
      <w:r w:rsidR="00B03A70" w:rsidRPr="00A74213">
        <w:t xml:space="preserve">. Από την άλλη, </w:t>
      </w:r>
      <w:r w:rsidR="00722F5A" w:rsidRPr="00A74213">
        <w:t xml:space="preserve">στην τριφασική ανόρθωση, η ύπαρξη συμαντικής αυτεπαγωγής </w:t>
      </w:r>
      <w:r w:rsidR="00722F5A" w:rsidRPr="00A74213">
        <w:rPr>
          <w:lang w:val="en-US"/>
        </w:rPr>
        <w:t>L</w:t>
      </w:r>
      <w:r w:rsidR="00722F5A" w:rsidRPr="00A74213">
        <w:t>, οδηγεί</w:t>
      </w:r>
      <w:r w:rsidR="00B03A70" w:rsidRPr="00A74213">
        <w:t xml:space="preserve"> </w:t>
      </w:r>
      <w:r w:rsidR="00722F5A" w:rsidRPr="00A74213">
        <w:t>το λ σε αύξηση, αφού μειώνεται η παραμόρφωση και το ρεύμα γίνεται πιο σταθερό.</w:t>
      </w:r>
    </w:p>
    <w:p w14:paraId="6D76C50D" w14:textId="1902A21A" w:rsidR="006B7A56" w:rsidRPr="00A74213" w:rsidRDefault="006B7A56" w:rsidP="00AE6406">
      <w:pPr>
        <w:pStyle w:val="a3"/>
        <w:numPr>
          <w:ilvl w:val="0"/>
          <w:numId w:val="3"/>
        </w:numPr>
        <w:spacing w:before="80"/>
        <w:jc w:val="both"/>
      </w:pPr>
      <w:r w:rsidRPr="00A74213">
        <w:t xml:space="preserve">Στην μονοφασική ανόρθωση, παρατηρούμε κανονικά 2 </w:t>
      </w:r>
      <w:r w:rsidR="00E07003" w:rsidRPr="00A74213">
        <w:t>παλμούς</w:t>
      </w:r>
      <w:r w:rsidRPr="00A74213">
        <w:t xml:space="preserve"> ανά περίοδο. Ανοιχτοκυκλώνοντας, λοιπόν, μία από τις διόδους χάνεται η κυματομορφή που οφείλεται στο ζευγάρι </w:t>
      </w:r>
      <w:r w:rsidR="00A12C79" w:rsidRPr="00A74213">
        <w:t>διόδων που περιέχει την</w:t>
      </w:r>
      <w:r w:rsidRPr="00A74213">
        <w:t xml:space="preserve"> δίοδο που ανοιχτοκυκλώσαμε και έτσι παρατηρούμε, πλέον, </w:t>
      </w:r>
      <w:r w:rsidR="00E07003" w:rsidRPr="00A74213">
        <w:t>έναν</w:t>
      </w:r>
      <w:r w:rsidRPr="00A74213">
        <w:t xml:space="preserve"> </w:t>
      </w:r>
      <w:r w:rsidR="00E07003" w:rsidRPr="00A74213">
        <w:t>παλμό</w:t>
      </w:r>
      <w:r w:rsidRPr="00A74213">
        <w:t xml:space="preserve"> στην μισή περίοδο, ενώ την υπόλοιπη μισή το κύκλωμα δεν άγει. Αντίστοιχα, στην τριφασική ανόρθωση, παρατηρούμε κανονικά 6 </w:t>
      </w:r>
      <w:r w:rsidR="00E07003" w:rsidRPr="00A74213">
        <w:t>παλμούς</w:t>
      </w:r>
      <w:r w:rsidRPr="00A74213">
        <w:t xml:space="preserve"> </w:t>
      </w:r>
      <w:r w:rsidR="00AE6406" w:rsidRPr="00A74213">
        <w:t xml:space="preserve">ανά περίοδο </w:t>
      </w:r>
      <w:r w:rsidRPr="00A74213">
        <w:t xml:space="preserve">και κάθε δίοδος συμμετέχει στην δημιουργία 2 από αυτών, οπότε με την ανοιχτοκύκλωση μιας από τις διόδους χάνονται 2 </w:t>
      </w:r>
      <w:r w:rsidR="00E07003" w:rsidRPr="00A74213">
        <w:t>παλμοί</w:t>
      </w:r>
      <w:r w:rsidRPr="00A74213">
        <w:t>.</w:t>
      </w:r>
    </w:p>
    <w:tbl>
      <w:tblPr>
        <w:tblStyle w:val="a4"/>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8"/>
        <w:gridCol w:w="4868"/>
      </w:tblGrid>
      <w:tr w:rsidR="00D97A3C" w:rsidRPr="00A74213" w14:paraId="19D90428" w14:textId="77777777" w:rsidTr="00F73203">
        <w:tc>
          <w:tcPr>
            <w:tcW w:w="4868" w:type="dxa"/>
          </w:tcPr>
          <w:p w14:paraId="336349E6" w14:textId="257B10E6" w:rsidR="00D97A3C" w:rsidRPr="00A74213" w:rsidRDefault="00D97A3C" w:rsidP="00D97A3C">
            <w:pPr>
              <w:pStyle w:val="a3"/>
              <w:numPr>
                <w:ilvl w:val="0"/>
                <w:numId w:val="4"/>
              </w:numPr>
              <w:spacing w:before="80"/>
              <w:jc w:val="center"/>
            </w:pPr>
            <w:r w:rsidRPr="00A74213">
              <w:t>Ανοιχτοκύκλωση μιας διόδου στον μονοφασικό ανορθωτή</w:t>
            </w:r>
          </w:p>
        </w:tc>
        <w:tc>
          <w:tcPr>
            <w:tcW w:w="4868" w:type="dxa"/>
          </w:tcPr>
          <w:p w14:paraId="0316B98D" w14:textId="028406A4" w:rsidR="00D97A3C" w:rsidRPr="00A74213" w:rsidRDefault="00D97A3C" w:rsidP="00D97A3C">
            <w:pPr>
              <w:pStyle w:val="a3"/>
              <w:numPr>
                <w:ilvl w:val="0"/>
                <w:numId w:val="4"/>
              </w:numPr>
              <w:spacing w:before="80"/>
              <w:jc w:val="center"/>
            </w:pPr>
            <w:r w:rsidRPr="00A74213">
              <w:t xml:space="preserve">Ανοιχτοκύκλωση μιας διόδου στον </w:t>
            </w:r>
            <w:r w:rsidRPr="00A74213">
              <w:t>τριφασικό</w:t>
            </w:r>
            <w:r w:rsidRPr="00A74213">
              <w:t xml:space="preserve"> ανορθωτή</w:t>
            </w:r>
          </w:p>
        </w:tc>
      </w:tr>
      <w:tr w:rsidR="00D97A3C" w:rsidRPr="00A74213" w14:paraId="58EA8D63" w14:textId="77777777" w:rsidTr="00F73203">
        <w:tc>
          <w:tcPr>
            <w:tcW w:w="4868" w:type="dxa"/>
            <w:vAlign w:val="center"/>
          </w:tcPr>
          <w:p w14:paraId="35813346" w14:textId="68E58BC6" w:rsidR="00D97A3C" w:rsidRPr="00A74213" w:rsidRDefault="00D97A3C" w:rsidP="00F73203">
            <w:pPr>
              <w:pStyle w:val="a3"/>
              <w:spacing w:before="80"/>
              <w:ind w:left="0"/>
              <w:jc w:val="center"/>
            </w:pPr>
            <w:r w:rsidRPr="00A74213">
              <w:rPr>
                <w:noProof/>
                <w:sz w:val="20"/>
                <w:szCs w:val="20"/>
              </w:rPr>
              <w:drawing>
                <wp:inline distT="0" distB="0" distL="0" distR="0" wp14:anchorId="1756760F" wp14:editId="522BA857">
                  <wp:extent cx="2609215" cy="21717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960" t="25516" r="34677" b="24167"/>
                          <a:stretch/>
                        </pic:blipFill>
                        <pic:spPr bwMode="auto">
                          <a:xfrm>
                            <a:off x="0" y="0"/>
                            <a:ext cx="2610000" cy="21723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68" w:type="dxa"/>
            <w:vAlign w:val="center"/>
          </w:tcPr>
          <w:p w14:paraId="3898CC83" w14:textId="5AC7AB2F" w:rsidR="00D97A3C" w:rsidRPr="00A74213" w:rsidRDefault="00F73203" w:rsidP="00F73203">
            <w:pPr>
              <w:pStyle w:val="a3"/>
              <w:spacing w:before="80"/>
              <w:ind w:left="0"/>
              <w:jc w:val="center"/>
            </w:pPr>
            <w:r>
              <w:rPr>
                <w:noProof/>
              </w:rPr>
              <w:drawing>
                <wp:inline distT="0" distB="0" distL="0" distR="0" wp14:anchorId="3E96B399" wp14:editId="5E137F57">
                  <wp:extent cx="2609215" cy="2171700"/>
                  <wp:effectExtent l="0" t="0" r="63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060" t="21205" r="34480" b="17217"/>
                          <a:stretch/>
                        </pic:blipFill>
                        <pic:spPr bwMode="auto">
                          <a:xfrm>
                            <a:off x="0" y="0"/>
                            <a:ext cx="2610000" cy="21723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04E0E6A" w14:textId="63BBACEE" w:rsidR="00145D31" w:rsidRPr="00A74213" w:rsidRDefault="00A12C79" w:rsidP="00145D31">
      <w:pPr>
        <w:pStyle w:val="a3"/>
        <w:numPr>
          <w:ilvl w:val="0"/>
          <w:numId w:val="3"/>
        </w:numPr>
        <w:spacing w:before="80"/>
        <w:jc w:val="both"/>
      </w:pPr>
      <w:r w:rsidRPr="00A74213">
        <w:t xml:space="preserve">Όταν η δίοδος είναι ανάστροφα πολωμένη δεν διαρρέεται από ρεύμα και εμφανίζει τάση στα άκρα της, ενώ όταν είναι ορθά πολωμένη </w:t>
      </w:r>
      <w:r w:rsidR="00E07003" w:rsidRPr="00A74213">
        <w:t>η κυματομορφή του ρεύματος έχει δύο παλμούς και η τάση στα άκρα της είναι μηδέν.</w:t>
      </w:r>
    </w:p>
    <w:p w14:paraId="31E61548" w14:textId="05DE7584" w:rsidR="00145D31" w:rsidRPr="00A74213" w:rsidRDefault="00145D31" w:rsidP="00145D31">
      <w:pPr>
        <w:pStyle w:val="a3"/>
        <w:spacing w:before="80"/>
        <w:jc w:val="center"/>
      </w:pPr>
      <w:r w:rsidRPr="00A74213">
        <w:rPr>
          <w:noProof/>
          <w:sz w:val="20"/>
          <w:szCs w:val="20"/>
        </w:rPr>
        <w:drawing>
          <wp:inline distT="0" distB="0" distL="0" distR="0" wp14:anchorId="0F4517E2" wp14:editId="112CFC79">
            <wp:extent cx="2609215" cy="2141220"/>
            <wp:effectExtent l="0" t="0" r="635" b="0"/>
            <wp:docPr id="3" name="Εικόνα 3" descr="Εικόνα που περιέχει κείμενο, εσωτερικό, πίνακας ελέγχου&#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εσωτερικό, πίνακας ελέγχου&#10;&#10;Περιγραφή που δημιουργήθηκε αυτόματα"/>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727" t="25931" r="43933" b="26702"/>
                    <a:stretch/>
                  </pic:blipFill>
                  <pic:spPr bwMode="auto">
                    <a:xfrm>
                      <a:off x="0" y="0"/>
                      <a:ext cx="2610000" cy="2141864"/>
                    </a:xfrm>
                    <a:prstGeom prst="rect">
                      <a:avLst/>
                    </a:prstGeom>
                    <a:noFill/>
                    <a:ln>
                      <a:noFill/>
                    </a:ln>
                    <a:extLst>
                      <a:ext uri="{53640926-AAD7-44D8-BBD7-CCE9431645EC}">
                        <a14:shadowObscured xmlns:a14="http://schemas.microsoft.com/office/drawing/2010/main"/>
                      </a:ext>
                    </a:extLst>
                  </pic:spPr>
                </pic:pic>
              </a:graphicData>
            </a:graphic>
          </wp:inline>
        </w:drawing>
      </w:r>
    </w:p>
    <w:p w14:paraId="447E8E26" w14:textId="424331A7" w:rsidR="00AE6406" w:rsidRPr="00A74213" w:rsidRDefault="00AE6406" w:rsidP="00AE6406">
      <w:pPr>
        <w:pStyle w:val="a3"/>
        <w:numPr>
          <w:ilvl w:val="0"/>
          <w:numId w:val="3"/>
        </w:numPr>
        <w:spacing w:before="80"/>
        <w:jc w:val="both"/>
      </w:pPr>
      <w:r w:rsidRPr="00A74213">
        <w:t xml:space="preserve">Όπως παρατηρήσαμε στο παλμογράφο του εργαστηρίου, σε διάρκεια μίας περιόδου δικτύου εμφανίζονται 2 παλμοί στην έξοδο του μονοφασικού ανορθωτή και 6 στην έξοδο του τριφασικού. Επομένως, η συχνότητα της τάσης εξόδου είναι </w:t>
      </w:r>
      <w:r w:rsidRPr="00A74213">
        <w:rPr>
          <w:lang w:val="en-US"/>
        </w:rPr>
        <w:t>f</w:t>
      </w:r>
      <w:r w:rsidRPr="00A74213">
        <w:t xml:space="preserve"> = 2</w:t>
      </w:r>
      <w:r w:rsidRPr="00A74213">
        <w:rPr>
          <w:lang w:val="en-US"/>
        </w:rPr>
        <w:t>f</w:t>
      </w:r>
      <w:r w:rsidRPr="00A74213">
        <w:rPr>
          <w:vertAlign w:val="subscript"/>
          <w:lang w:val="en-US"/>
        </w:rPr>
        <w:t>s</w:t>
      </w:r>
      <w:r w:rsidRPr="00A74213">
        <w:t xml:space="preserve"> = 100 </w:t>
      </w:r>
      <w:r w:rsidRPr="00A74213">
        <w:rPr>
          <w:lang w:val="en-US"/>
        </w:rPr>
        <w:t>Hz</w:t>
      </w:r>
      <w:r w:rsidRPr="00A74213">
        <w:t xml:space="preserve"> στον μονοφασικό ανορθωτή και </w:t>
      </w:r>
      <w:r w:rsidRPr="00A74213">
        <w:rPr>
          <w:lang w:val="en-US"/>
        </w:rPr>
        <w:t>f</w:t>
      </w:r>
      <w:r w:rsidRPr="00A74213">
        <w:t xml:space="preserve"> = 6</w:t>
      </w:r>
      <w:r w:rsidRPr="00A74213">
        <w:rPr>
          <w:lang w:val="en-US"/>
        </w:rPr>
        <w:t>f</w:t>
      </w:r>
      <w:r w:rsidRPr="00A74213">
        <w:rPr>
          <w:vertAlign w:val="subscript"/>
          <w:lang w:val="en-US"/>
        </w:rPr>
        <w:t>s</w:t>
      </w:r>
      <w:r w:rsidRPr="00A74213">
        <w:t xml:space="preserve"> = 300 </w:t>
      </w:r>
      <w:r w:rsidRPr="00A74213">
        <w:rPr>
          <w:lang w:val="en-US"/>
        </w:rPr>
        <w:t>Hz</w:t>
      </w:r>
      <w:r w:rsidRPr="00A74213">
        <w:t xml:space="preserve"> στον τριφασικό.</w:t>
      </w:r>
    </w:p>
    <w:p w14:paraId="26D4BDFE" w14:textId="0F2A873C" w:rsidR="00E07003" w:rsidRPr="00A74213" w:rsidRDefault="00145D31" w:rsidP="00AE6406">
      <w:pPr>
        <w:pStyle w:val="a3"/>
        <w:numPr>
          <w:ilvl w:val="0"/>
          <w:numId w:val="3"/>
        </w:numPr>
        <w:spacing w:before="80"/>
        <w:jc w:val="both"/>
      </w:pPr>
      <w:r w:rsidRPr="00A74213">
        <w:t xml:space="preserve">Σε όλες τις περιπτώσεις, ισχύει </w:t>
      </w:r>
      <w:r w:rsidRPr="00A74213">
        <w:rPr>
          <w:lang w:val="en-US"/>
        </w:rPr>
        <w:t>cos</w:t>
      </w:r>
      <w:r w:rsidRPr="00A74213">
        <w:t>φ</w:t>
      </w:r>
      <w:r w:rsidRPr="00A74213">
        <w:rPr>
          <w:vertAlign w:val="subscript"/>
        </w:rPr>
        <w:t>1</w:t>
      </w:r>
      <w:r w:rsidRPr="00A74213">
        <w:t xml:space="preserve"> = 1</w:t>
      </w:r>
      <w:r w:rsidRPr="00A74213">
        <w:t>, αφού το ρεύμα και η τάση εισόδου είναι συμφασικά.</w:t>
      </w:r>
      <w:r w:rsidR="006E3A70" w:rsidRPr="00A74213">
        <w:t xml:space="preserve"> Αντίθετα, ο συντελεστής ισχύος λ είναι 1 μόνο στην μονοφασική ανόρθωση με καθαρά ωμικό φορτίο και μικρότερος από 1 σε όλες τις υπόλοιπες περιπτώσεις, καθώς </w:t>
      </w:r>
      <w:r w:rsidR="00DF0157" w:rsidRPr="00A74213">
        <w:t xml:space="preserve">η κυματομορφή του ρεύματος δεν είναι ημιτονοειδής και υπάρχει ισχύς παραμόρφωσης. </w:t>
      </w:r>
      <w:r w:rsidR="005F608C" w:rsidRPr="00A74213">
        <w:t xml:space="preserve">Η γωνία της σύνθετης αντίστασης του φορτίου δίνεται από τον τύπο θ = </w:t>
      </w:r>
      <w:r w:rsidR="005F608C" w:rsidRPr="00A74213">
        <w:rPr>
          <w:lang w:val="en-US"/>
        </w:rPr>
        <w:t>arctan</w:t>
      </w:r>
      <w:r w:rsidR="005F608C" w:rsidRPr="00A74213">
        <w:t>(ω</w:t>
      </w:r>
      <w:r w:rsidR="005F608C" w:rsidRPr="00A74213">
        <w:rPr>
          <w:lang w:val="en-US"/>
        </w:rPr>
        <w:t>L</w:t>
      </w:r>
      <w:r w:rsidR="005F608C" w:rsidRPr="00A74213">
        <w:t>/</w:t>
      </w:r>
      <w:r w:rsidR="005F608C" w:rsidRPr="00A74213">
        <w:rPr>
          <w:lang w:val="en-US"/>
        </w:rPr>
        <w:t>R</w:t>
      </w:r>
      <w:r w:rsidR="005F608C" w:rsidRPr="00A74213">
        <w:t>) και καθυστερεί το ρεύμα του φορτίου σε σχέση με την τάση στα άκρα του. Ωστόσο, επειδή</w:t>
      </w:r>
      <w:r w:rsidR="001E5160" w:rsidRPr="00A74213">
        <w:t xml:space="preserve"> στην συγκεκριμένη περίπτωση</w:t>
      </w:r>
      <w:r w:rsidR="005F608C" w:rsidRPr="00A74213">
        <w:t xml:space="preserve"> η αυτεπαγωγή </w:t>
      </w:r>
      <w:r w:rsidR="005F608C" w:rsidRPr="00A74213">
        <w:rPr>
          <w:lang w:val="en-US"/>
        </w:rPr>
        <w:t>L</w:t>
      </w:r>
      <w:r w:rsidR="005F608C" w:rsidRPr="00A74213">
        <w:t xml:space="preserve"> είναι πολύ μεγάλη </w:t>
      </w:r>
      <w:r w:rsidR="001E5160" w:rsidRPr="00A74213">
        <w:t xml:space="preserve">το ρεύμα στο φορτίο παραμένει σταθερό και έτσι ο συντελεστής μετατόπισης </w:t>
      </w:r>
      <w:r w:rsidR="001E5160" w:rsidRPr="00A74213">
        <w:rPr>
          <w:lang w:val="en-US"/>
        </w:rPr>
        <w:t>cos</w:t>
      </w:r>
      <w:r w:rsidR="001E5160" w:rsidRPr="00A74213">
        <w:t>φ1 και ο συντελεστής ισχύος λ στην είσοδο δεν επηρεάζονται από την γωνία σύνθετης αντίστασης του φορτίου.</w:t>
      </w:r>
    </w:p>
    <w:sectPr w:rsidR="00E07003" w:rsidRPr="00A74213" w:rsidSect="003B584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B011C"/>
    <w:multiLevelType w:val="hybridMultilevel"/>
    <w:tmpl w:val="781089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8554772"/>
    <w:multiLevelType w:val="hybridMultilevel"/>
    <w:tmpl w:val="392480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5CF4365C"/>
    <w:multiLevelType w:val="hybridMultilevel"/>
    <w:tmpl w:val="CB88CE9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66B327EF"/>
    <w:multiLevelType w:val="hybridMultilevel"/>
    <w:tmpl w:val="85126B6E"/>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73996169">
    <w:abstractNumId w:val="2"/>
  </w:num>
  <w:num w:numId="2" w16cid:durableId="548499267">
    <w:abstractNumId w:val="1"/>
  </w:num>
  <w:num w:numId="3" w16cid:durableId="216936593">
    <w:abstractNumId w:val="3"/>
  </w:num>
  <w:num w:numId="4" w16cid:durableId="949627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41"/>
    <w:rsid w:val="00022EBD"/>
    <w:rsid w:val="0005590E"/>
    <w:rsid w:val="00070844"/>
    <w:rsid w:val="0009322E"/>
    <w:rsid w:val="000C6B34"/>
    <w:rsid w:val="000F3CC0"/>
    <w:rsid w:val="00145D31"/>
    <w:rsid w:val="001E5160"/>
    <w:rsid w:val="001E71F8"/>
    <w:rsid w:val="001F0A66"/>
    <w:rsid w:val="002B64DC"/>
    <w:rsid w:val="00347804"/>
    <w:rsid w:val="003B5841"/>
    <w:rsid w:val="003D5ECA"/>
    <w:rsid w:val="003E31D9"/>
    <w:rsid w:val="003F1CE2"/>
    <w:rsid w:val="005F608C"/>
    <w:rsid w:val="00646B0E"/>
    <w:rsid w:val="00690758"/>
    <w:rsid w:val="006B7A56"/>
    <w:rsid w:val="006D6DFE"/>
    <w:rsid w:val="006E3A70"/>
    <w:rsid w:val="00722F5A"/>
    <w:rsid w:val="00745BC7"/>
    <w:rsid w:val="009055A7"/>
    <w:rsid w:val="00932290"/>
    <w:rsid w:val="00A12C79"/>
    <w:rsid w:val="00A74213"/>
    <w:rsid w:val="00A9588E"/>
    <w:rsid w:val="00AE6406"/>
    <w:rsid w:val="00B03A70"/>
    <w:rsid w:val="00D33002"/>
    <w:rsid w:val="00D9019C"/>
    <w:rsid w:val="00D97A3C"/>
    <w:rsid w:val="00DB585D"/>
    <w:rsid w:val="00DF0157"/>
    <w:rsid w:val="00E07003"/>
    <w:rsid w:val="00EB0572"/>
    <w:rsid w:val="00F73203"/>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F151"/>
  <w15:chartTrackingRefBased/>
  <w15:docId w15:val="{C5CFAEE0-115E-40A9-8F9A-0861D1BD4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841"/>
    <w:pPr>
      <w:ind w:left="720"/>
      <w:contextualSpacing/>
    </w:pPr>
  </w:style>
  <w:style w:type="table" w:styleId="a4">
    <w:name w:val="Table Grid"/>
    <w:basedOn w:val="a1"/>
    <w:uiPriority w:val="39"/>
    <w:rsid w:val="003B5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43E6-B8A1-4C28-B739-C6D6DB1F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819</Words>
  <Characters>4424</Characters>
  <Application>Microsoft Office Word</Application>
  <DocSecurity>0</DocSecurity>
  <Lines>36</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Antonis Kountouris</dc:creator>
  <cp:keywords/>
  <dc:description/>
  <cp:lastModifiedBy>Antonis Kountouris</cp:lastModifiedBy>
  <cp:revision>2</cp:revision>
  <cp:lastPrinted>2022-11-21T00:02:00Z</cp:lastPrinted>
  <dcterms:created xsi:type="dcterms:W3CDTF">2022-11-21T00:14:00Z</dcterms:created>
  <dcterms:modified xsi:type="dcterms:W3CDTF">2022-11-21T00:14:00Z</dcterms:modified>
</cp:coreProperties>
</file>