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A246E" w14:textId="77777777" w:rsidR="00C9430C" w:rsidRPr="00B07E3A" w:rsidRDefault="00C9430C" w:rsidP="00C9430C">
      <w:pPr>
        <w:jc w:val="center"/>
        <w:rPr>
          <w:rFonts w:ascii="Times New Roman" w:hAnsi="Times New Roman" w:cs="Times New Roman"/>
          <w:b/>
          <w:bCs/>
          <w:sz w:val="32"/>
          <w:szCs w:val="32"/>
          <w:lang w:val="el-GR"/>
        </w:rPr>
      </w:pPr>
      <w:r w:rsidRPr="00B07E3A">
        <w:rPr>
          <w:rFonts w:ascii="Times New Roman" w:hAnsi="Times New Roman" w:cs="Times New Roman"/>
          <w:b/>
          <w:bCs/>
          <w:sz w:val="32"/>
          <w:szCs w:val="32"/>
          <w:lang w:val="el-GR"/>
        </w:rPr>
        <w:t>Εθνικό Μετσόβειο Πολυτεχνείο</w:t>
      </w:r>
    </w:p>
    <w:p w14:paraId="52746B99" w14:textId="77777777" w:rsidR="00C9430C" w:rsidRPr="00B07E3A" w:rsidRDefault="00C9430C" w:rsidP="00C9430C">
      <w:pPr>
        <w:jc w:val="center"/>
        <w:rPr>
          <w:rFonts w:ascii="Times New Roman" w:hAnsi="Times New Roman" w:cs="Times New Roman"/>
          <w:b/>
          <w:bCs/>
          <w:sz w:val="32"/>
          <w:szCs w:val="32"/>
          <w:lang w:val="el-GR"/>
        </w:rPr>
      </w:pPr>
      <w:r w:rsidRPr="00B07E3A">
        <w:rPr>
          <w:rFonts w:ascii="Times New Roman" w:hAnsi="Times New Roman" w:cs="Times New Roman"/>
          <w:b/>
          <w:bCs/>
          <w:sz w:val="32"/>
          <w:szCs w:val="32"/>
          <w:lang w:val="el-GR"/>
        </w:rPr>
        <w:t>Σχολή Ηλεκτρολόγων Μηχανικών και Μηχανιών Υπολογιστών</w:t>
      </w:r>
    </w:p>
    <w:p w14:paraId="5750AC0A" w14:textId="77777777" w:rsidR="00C9430C" w:rsidRPr="00B07E3A" w:rsidRDefault="00C9430C" w:rsidP="00C9430C">
      <w:pPr>
        <w:jc w:val="center"/>
        <w:rPr>
          <w:rFonts w:ascii="Times New Roman" w:hAnsi="Times New Roman" w:cs="Times New Roman"/>
          <w:b/>
          <w:bCs/>
          <w:sz w:val="32"/>
          <w:szCs w:val="32"/>
          <w:lang w:val="el-GR"/>
        </w:rPr>
      </w:pPr>
    </w:p>
    <w:p w14:paraId="4CE4E535" w14:textId="24F44A6F" w:rsidR="00C9430C" w:rsidRDefault="00C9430C" w:rsidP="00C9430C">
      <w:pPr>
        <w:jc w:val="center"/>
        <w:rPr>
          <w:rFonts w:ascii="Times New Roman" w:hAnsi="Times New Roman" w:cs="Times New Roman"/>
          <w:b/>
          <w:bCs/>
          <w:sz w:val="24"/>
          <w:szCs w:val="24"/>
          <w:lang w:val="el-GR"/>
        </w:rPr>
      </w:pPr>
      <w:r w:rsidRPr="00DA214B">
        <w:rPr>
          <w:rFonts w:ascii="Times New Roman" w:hAnsi="Times New Roman" w:cs="Times New Roman"/>
          <w:b/>
          <w:bCs/>
          <w:sz w:val="24"/>
          <w:szCs w:val="24"/>
          <w:lang w:val="el-GR"/>
        </w:rPr>
        <w:t>1</w:t>
      </w:r>
      <w:r w:rsidRPr="00B07E3A">
        <w:rPr>
          <w:rFonts w:ascii="Times New Roman" w:hAnsi="Times New Roman" w:cs="Times New Roman"/>
          <w:b/>
          <w:bCs/>
          <w:sz w:val="24"/>
          <w:szCs w:val="24"/>
          <w:lang w:val="el-GR"/>
        </w:rPr>
        <w:t xml:space="preserve">η Εργαστηριακή </w:t>
      </w:r>
      <w:r>
        <w:rPr>
          <w:rFonts w:ascii="Times New Roman" w:hAnsi="Times New Roman" w:cs="Times New Roman"/>
          <w:b/>
          <w:bCs/>
          <w:sz w:val="24"/>
          <w:szCs w:val="24"/>
          <w:lang w:val="el-GR"/>
        </w:rPr>
        <w:t>Άσκηση</w:t>
      </w:r>
    </w:p>
    <w:p w14:paraId="0439F979" w14:textId="77777777" w:rsidR="00C9430C" w:rsidRDefault="00C9430C" w:rsidP="00C9430C">
      <w:pPr>
        <w:rPr>
          <w:rFonts w:ascii="Times New Roman" w:hAnsi="Times New Roman" w:cs="Times New Roman"/>
          <w:lang w:val="el-GR"/>
        </w:rPr>
      </w:pPr>
    </w:p>
    <w:p w14:paraId="3F245AEB" w14:textId="185DA441" w:rsidR="00C9430C" w:rsidRPr="00595EEE" w:rsidRDefault="00C9430C" w:rsidP="00C9430C">
      <w:pPr>
        <w:rPr>
          <w:rFonts w:ascii="Times New Roman" w:hAnsi="Times New Roman" w:cs="Times New Roman"/>
          <w:lang w:val="el-GR"/>
        </w:rPr>
      </w:pPr>
      <w:r w:rsidRPr="00B07E3A">
        <w:rPr>
          <w:rFonts w:ascii="Times New Roman" w:hAnsi="Times New Roman" w:cs="Times New Roman"/>
          <w:b/>
          <w:bCs/>
          <w:sz w:val="24"/>
          <w:szCs w:val="24"/>
          <w:lang w:val="el-GR"/>
        </w:rPr>
        <w:t xml:space="preserve">Τίτλος: </w:t>
      </w:r>
      <w:r>
        <w:rPr>
          <w:rFonts w:ascii="Times New Roman" w:hAnsi="Times New Roman" w:cs="Times New Roman"/>
          <w:lang w:val="el-GR"/>
        </w:rPr>
        <w:t>Μονοφασική – Τριφασική Ανόρθωση με Διόδους</w:t>
      </w:r>
    </w:p>
    <w:p w14:paraId="70C0B98B" w14:textId="1721230E" w:rsidR="00C9430C" w:rsidRDefault="00C9430C" w:rsidP="00C9430C">
      <w:pPr>
        <w:rPr>
          <w:rFonts w:ascii="Times New Roman" w:hAnsi="Times New Roman" w:cs="Times New Roman"/>
          <w:lang w:val="el-GR"/>
        </w:rPr>
      </w:pPr>
      <w:r w:rsidRPr="00B07E3A">
        <w:rPr>
          <w:rFonts w:ascii="Times New Roman" w:hAnsi="Times New Roman" w:cs="Times New Roman"/>
          <w:b/>
          <w:bCs/>
          <w:sz w:val="24"/>
          <w:szCs w:val="24"/>
          <w:lang w:val="el-GR"/>
        </w:rPr>
        <w:t>Μάθημα:</w:t>
      </w:r>
      <w:r w:rsidRPr="00B07E3A">
        <w:rPr>
          <w:rFonts w:ascii="Times New Roman" w:hAnsi="Times New Roman" w:cs="Times New Roman"/>
          <w:sz w:val="24"/>
          <w:szCs w:val="24"/>
          <w:lang w:val="el-GR"/>
        </w:rPr>
        <w:t xml:space="preserve"> </w:t>
      </w:r>
      <w:r>
        <w:rPr>
          <w:rFonts w:ascii="Times New Roman" w:hAnsi="Times New Roman" w:cs="Times New Roman"/>
          <w:lang w:val="el-GR"/>
        </w:rPr>
        <w:t xml:space="preserve">Βιομηχανική Ηλεκτρονική </w:t>
      </w:r>
    </w:p>
    <w:p w14:paraId="4F1B5473" w14:textId="0B3DAFBD" w:rsidR="00C9430C" w:rsidRPr="00C9430C" w:rsidRDefault="00C9430C" w:rsidP="00C9430C">
      <w:pPr>
        <w:rPr>
          <w:rFonts w:ascii="Times New Roman" w:hAnsi="Times New Roman" w:cs="Times New Roman"/>
          <w:vertAlign w:val="superscript"/>
          <w:lang w:val="el-GR"/>
        </w:rPr>
      </w:pPr>
      <w:r w:rsidRPr="00B07E3A">
        <w:rPr>
          <w:rFonts w:ascii="Times New Roman" w:hAnsi="Times New Roman" w:cs="Times New Roman"/>
          <w:b/>
          <w:bCs/>
          <w:sz w:val="24"/>
          <w:szCs w:val="24"/>
          <w:lang w:val="el-GR"/>
        </w:rPr>
        <w:t>Εξάμηνο:</w:t>
      </w:r>
      <w:r w:rsidRPr="00B07E3A">
        <w:rPr>
          <w:rFonts w:ascii="Times New Roman" w:hAnsi="Times New Roman" w:cs="Times New Roman"/>
          <w:sz w:val="24"/>
          <w:szCs w:val="24"/>
          <w:lang w:val="el-GR"/>
        </w:rPr>
        <w:t xml:space="preserve"> </w:t>
      </w:r>
      <w:r>
        <w:rPr>
          <w:rFonts w:ascii="Times New Roman" w:hAnsi="Times New Roman" w:cs="Times New Roman"/>
          <w:lang w:val="el-GR"/>
        </w:rPr>
        <w:t>5</w:t>
      </w:r>
      <w:r w:rsidRPr="00B07E3A">
        <w:rPr>
          <w:rFonts w:ascii="Times New Roman" w:hAnsi="Times New Roman" w:cs="Times New Roman"/>
          <w:vertAlign w:val="superscript"/>
          <w:lang w:val="el-GR"/>
        </w:rPr>
        <w:t>ο</w:t>
      </w:r>
    </w:p>
    <w:p w14:paraId="6683B15E" w14:textId="43D006BC" w:rsidR="00C9430C" w:rsidRDefault="00C9430C" w:rsidP="00C9430C">
      <w:pPr>
        <w:rPr>
          <w:rFonts w:ascii="Times New Roman" w:hAnsi="Times New Roman" w:cs="Times New Roman"/>
          <w:lang w:val="el-GR"/>
        </w:rPr>
      </w:pPr>
      <w:r w:rsidRPr="00B07E3A">
        <w:rPr>
          <w:rFonts w:ascii="Times New Roman" w:hAnsi="Times New Roman" w:cs="Times New Roman"/>
          <w:b/>
          <w:bCs/>
          <w:sz w:val="24"/>
          <w:szCs w:val="24"/>
          <w:lang w:val="el-GR"/>
        </w:rPr>
        <w:t>Ονοματεπώνυμα:</w:t>
      </w:r>
      <w:r w:rsidRPr="00B07E3A">
        <w:rPr>
          <w:rFonts w:ascii="Times New Roman" w:hAnsi="Times New Roman" w:cs="Times New Roman"/>
          <w:sz w:val="24"/>
          <w:szCs w:val="24"/>
          <w:lang w:val="el-GR"/>
        </w:rPr>
        <w:t xml:space="preserve"> </w:t>
      </w:r>
      <w:r>
        <w:rPr>
          <w:rFonts w:ascii="Times New Roman" w:hAnsi="Times New Roman" w:cs="Times New Roman"/>
          <w:lang w:val="el-GR"/>
        </w:rPr>
        <w:t xml:space="preserve">Γκενάκου Ζωή (ΑΜ: </w:t>
      </w:r>
      <w:r w:rsidRPr="00B07E3A">
        <w:rPr>
          <w:rFonts w:ascii="Times New Roman" w:hAnsi="Times New Roman" w:cs="Times New Roman"/>
          <w:lang w:val="el-GR"/>
        </w:rPr>
        <w:t>03120015</w:t>
      </w:r>
      <w:r>
        <w:rPr>
          <w:rFonts w:ascii="Times New Roman" w:hAnsi="Times New Roman" w:cs="Times New Roman"/>
          <w:lang w:val="el-GR"/>
        </w:rPr>
        <w:t>)</w:t>
      </w:r>
    </w:p>
    <w:p w14:paraId="65384B12" w14:textId="5A16519D" w:rsidR="00C9430C" w:rsidRDefault="00C9430C" w:rsidP="00C9430C">
      <w:pPr>
        <w:rPr>
          <w:rFonts w:ascii="Times New Roman" w:hAnsi="Times New Roman" w:cs="Times New Roman"/>
          <w:b/>
          <w:bCs/>
          <w:sz w:val="24"/>
          <w:szCs w:val="24"/>
          <w:lang w:val="el-GR"/>
        </w:rPr>
      </w:pPr>
    </w:p>
    <w:p w14:paraId="09C59FCD" w14:textId="35F2658F" w:rsidR="00C9430C" w:rsidRDefault="0034048D" w:rsidP="00C9430C">
      <w:pPr>
        <w:rPr>
          <w:rFonts w:ascii="Times New Roman" w:hAnsi="Times New Roman" w:cs="Times New Roman"/>
          <w:lang w:val="el-GR"/>
        </w:rPr>
      </w:pPr>
      <w:r>
        <w:rPr>
          <w:rFonts w:ascii="Times New Roman" w:hAnsi="Times New Roman" w:cs="Times New Roman"/>
          <w:lang w:val="el-GR"/>
        </w:rPr>
        <w:t>Στην</w:t>
      </w:r>
      <w:r w:rsidR="00D451CE">
        <w:rPr>
          <w:rFonts w:ascii="Times New Roman" w:hAnsi="Times New Roman" w:cs="Times New Roman"/>
          <w:lang w:val="el-GR"/>
        </w:rPr>
        <w:t xml:space="preserve"> προεργασία </w:t>
      </w:r>
      <w:r>
        <w:rPr>
          <w:rFonts w:ascii="Times New Roman" w:hAnsi="Times New Roman" w:cs="Times New Roman"/>
          <w:lang w:val="el-GR"/>
        </w:rPr>
        <w:t>τ</w:t>
      </w:r>
      <w:r w:rsidR="00FE5521">
        <w:rPr>
          <w:rFonts w:ascii="Times New Roman" w:hAnsi="Times New Roman" w:cs="Times New Roman"/>
          <w:lang w:val="el-GR"/>
        </w:rPr>
        <w:t xml:space="preserve">ων δύο ασκήσεων, βρίσκουμε τις ζητούμενες </w:t>
      </w:r>
      <w:r w:rsidR="00734EC8">
        <w:rPr>
          <w:rFonts w:ascii="Times New Roman" w:hAnsi="Times New Roman" w:cs="Times New Roman"/>
          <w:lang w:val="el-GR"/>
        </w:rPr>
        <w:t>τιμές και συμπληρών</w:t>
      </w:r>
      <w:r w:rsidR="00A07B05">
        <w:rPr>
          <w:rFonts w:ascii="Times New Roman" w:hAnsi="Times New Roman" w:cs="Times New Roman"/>
          <w:lang w:val="el-GR"/>
        </w:rPr>
        <w:t xml:space="preserve">ουμε </w:t>
      </w:r>
      <w:r w:rsidR="00043712">
        <w:rPr>
          <w:rFonts w:ascii="Times New Roman" w:hAnsi="Times New Roman" w:cs="Times New Roman"/>
          <w:lang w:val="el-GR"/>
        </w:rPr>
        <w:t>τα παρακάτω πινακάκια.</w:t>
      </w:r>
    </w:p>
    <w:p w14:paraId="31BD08FC" w14:textId="44100B6B" w:rsidR="00FB072A" w:rsidRDefault="00FB072A" w:rsidP="00FB072A">
      <w:pPr>
        <w:pStyle w:val="ListParagraph"/>
        <w:numPr>
          <w:ilvl w:val="0"/>
          <w:numId w:val="4"/>
        </w:numPr>
        <w:rPr>
          <w:rFonts w:ascii="Times New Roman" w:hAnsi="Times New Roman" w:cs="Times New Roman"/>
          <w:i/>
          <w:iCs/>
          <w:sz w:val="24"/>
          <w:szCs w:val="24"/>
          <w:lang w:val="el-GR"/>
        </w:rPr>
      </w:pPr>
      <w:r>
        <w:rPr>
          <w:rFonts w:ascii="Times New Roman" w:hAnsi="Times New Roman" w:cs="Times New Roman"/>
          <w:i/>
          <w:iCs/>
          <w:sz w:val="24"/>
          <w:szCs w:val="24"/>
          <w:lang w:val="el-GR"/>
        </w:rPr>
        <w:t xml:space="preserve">Μονοφασική </w:t>
      </w:r>
      <w:r w:rsidR="00683E47">
        <w:rPr>
          <w:rFonts w:ascii="Times New Roman" w:hAnsi="Times New Roman" w:cs="Times New Roman"/>
          <w:i/>
          <w:iCs/>
          <w:sz w:val="24"/>
          <w:szCs w:val="24"/>
          <w:lang w:val="el-GR"/>
        </w:rPr>
        <w:t>Πλήρης Ανόρθωση με Διόδους σε Συνδεσμολογία Γέφυρας</w:t>
      </w:r>
    </w:p>
    <w:tbl>
      <w:tblPr>
        <w:tblStyle w:val="TableGrid"/>
        <w:tblW w:w="0" w:type="auto"/>
        <w:tblInd w:w="360" w:type="dxa"/>
        <w:tblLook w:val="04A0" w:firstRow="1" w:lastRow="0" w:firstColumn="1" w:lastColumn="0" w:noHBand="0" w:noVBand="1"/>
      </w:tblPr>
      <w:tblGrid>
        <w:gridCol w:w="2358"/>
        <w:gridCol w:w="1620"/>
        <w:gridCol w:w="1620"/>
        <w:gridCol w:w="1620"/>
        <w:gridCol w:w="1664"/>
      </w:tblGrid>
      <w:tr w:rsidR="009C6860" w14:paraId="054B9FA7" w14:textId="77777777" w:rsidTr="0014159D">
        <w:trPr>
          <w:trHeight w:val="340"/>
        </w:trPr>
        <w:tc>
          <w:tcPr>
            <w:tcW w:w="2358" w:type="dxa"/>
            <w:vMerge w:val="restart"/>
          </w:tcPr>
          <w:p w14:paraId="4CD79EAB" w14:textId="77777777" w:rsidR="009C6860" w:rsidRDefault="009C6860" w:rsidP="00CB6AC9">
            <w:pPr>
              <w:jc w:val="center"/>
              <w:rPr>
                <w:rFonts w:ascii="Times New Roman" w:hAnsi="Times New Roman" w:cs="Times New Roman"/>
                <w:lang w:val="el-GR"/>
              </w:rPr>
            </w:pPr>
          </w:p>
        </w:tc>
        <w:tc>
          <w:tcPr>
            <w:tcW w:w="3240" w:type="dxa"/>
            <w:gridSpan w:val="2"/>
          </w:tcPr>
          <w:p w14:paraId="185CEC26" w14:textId="2E5B67FA" w:rsidR="009C6860" w:rsidRDefault="009C6860" w:rsidP="00CB6AC9">
            <w:pPr>
              <w:jc w:val="center"/>
              <w:rPr>
                <w:rFonts w:ascii="Times New Roman" w:hAnsi="Times New Roman" w:cs="Times New Roman"/>
                <w:lang w:val="el-GR"/>
              </w:rPr>
            </w:pPr>
            <w:r>
              <w:rPr>
                <w:rFonts w:ascii="Times New Roman" w:hAnsi="Times New Roman" w:cs="Times New Roman"/>
                <w:lang w:val="el-GR"/>
              </w:rPr>
              <w:t>Υπολογισμοί προεργασίας</w:t>
            </w:r>
          </w:p>
        </w:tc>
        <w:tc>
          <w:tcPr>
            <w:tcW w:w="3284" w:type="dxa"/>
            <w:gridSpan w:val="2"/>
          </w:tcPr>
          <w:p w14:paraId="7DE996D0" w14:textId="4B296D5C" w:rsidR="009C6860" w:rsidRDefault="009C6860" w:rsidP="00CB6AC9">
            <w:pPr>
              <w:jc w:val="center"/>
              <w:rPr>
                <w:rFonts w:ascii="Times New Roman" w:hAnsi="Times New Roman" w:cs="Times New Roman"/>
                <w:lang w:val="el-GR"/>
              </w:rPr>
            </w:pPr>
            <w:r>
              <w:rPr>
                <w:rFonts w:ascii="Times New Roman" w:hAnsi="Times New Roman" w:cs="Times New Roman"/>
                <w:lang w:val="el-GR"/>
              </w:rPr>
              <w:t>Εργαστηριακές μετρήσεις</w:t>
            </w:r>
          </w:p>
        </w:tc>
      </w:tr>
      <w:tr w:rsidR="00231B52" w14:paraId="323E093B" w14:textId="77777777" w:rsidTr="0014159D">
        <w:trPr>
          <w:trHeight w:val="340"/>
        </w:trPr>
        <w:tc>
          <w:tcPr>
            <w:tcW w:w="2358" w:type="dxa"/>
            <w:vMerge/>
          </w:tcPr>
          <w:p w14:paraId="4DBCF35D" w14:textId="77777777" w:rsidR="00231B52" w:rsidRDefault="00231B52" w:rsidP="00CB6AC9">
            <w:pPr>
              <w:jc w:val="center"/>
              <w:rPr>
                <w:rFonts w:ascii="Times New Roman" w:hAnsi="Times New Roman" w:cs="Times New Roman"/>
                <w:lang w:val="el-GR"/>
              </w:rPr>
            </w:pPr>
          </w:p>
        </w:tc>
        <w:tc>
          <w:tcPr>
            <w:tcW w:w="1620" w:type="dxa"/>
          </w:tcPr>
          <w:p w14:paraId="64D11FD5" w14:textId="0AD04B59" w:rsidR="00231B52" w:rsidRPr="009C6860" w:rsidRDefault="009C6860" w:rsidP="00CB6AC9">
            <w:pPr>
              <w:jc w:val="center"/>
              <w:rPr>
                <w:rFonts w:ascii="Times New Roman" w:hAnsi="Times New Roman" w:cs="Times New Roman"/>
              </w:rPr>
            </w:pPr>
            <w:r>
              <w:rPr>
                <w:rFonts w:ascii="Times New Roman" w:hAnsi="Times New Roman" w:cs="Times New Roman"/>
              </w:rPr>
              <w:t>L = 0mH</w:t>
            </w:r>
          </w:p>
        </w:tc>
        <w:tc>
          <w:tcPr>
            <w:tcW w:w="1620" w:type="dxa"/>
          </w:tcPr>
          <w:p w14:paraId="45BF218B" w14:textId="112ECB09" w:rsidR="00231B52" w:rsidRPr="009C6860" w:rsidRDefault="009C6860" w:rsidP="00CB6AC9">
            <w:pPr>
              <w:jc w:val="center"/>
              <w:rPr>
                <w:rFonts w:ascii="Times New Roman" w:hAnsi="Times New Roman" w:cs="Times New Roman"/>
              </w:rPr>
            </w:pPr>
            <w:r>
              <w:rPr>
                <w:rFonts w:ascii="Times New Roman" w:hAnsi="Times New Roman" w:cs="Times New Roman"/>
              </w:rPr>
              <w:t>L</w:t>
            </w:r>
            <w:r>
              <w:rPr>
                <w:rFonts w:ascii="Times New Roman" w:eastAsiaTheme="minorEastAsia" w:hAnsi="Times New Roman" w:cs="Times New Roman"/>
              </w:rPr>
              <w:t xml:space="preserve"> </w:t>
            </w:r>
            <m:oMath>
              <m:r>
                <w:rPr>
                  <w:rFonts w:ascii="Cambria Math" w:hAnsi="Cambria Math" w:cs="Times New Roman"/>
                </w:rPr>
                <m:t>→∞</m:t>
              </m:r>
            </m:oMath>
          </w:p>
        </w:tc>
        <w:tc>
          <w:tcPr>
            <w:tcW w:w="1620" w:type="dxa"/>
          </w:tcPr>
          <w:p w14:paraId="5076B24E" w14:textId="21874EAE" w:rsidR="00231B52" w:rsidRDefault="009C6860" w:rsidP="00CB6AC9">
            <w:pPr>
              <w:jc w:val="center"/>
              <w:rPr>
                <w:rFonts w:ascii="Times New Roman" w:hAnsi="Times New Roman" w:cs="Times New Roman"/>
                <w:lang w:val="el-GR"/>
              </w:rPr>
            </w:pPr>
            <w:r>
              <w:rPr>
                <w:rFonts w:ascii="Times New Roman" w:hAnsi="Times New Roman" w:cs="Times New Roman"/>
              </w:rPr>
              <w:t>L = 0mH</w:t>
            </w:r>
          </w:p>
        </w:tc>
        <w:tc>
          <w:tcPr>
            <w:tcW w:w="1664" w:type="dxa"/>
          </w:tcPr>
          <w:p w14:paraId="74A327E2" w14:textId="7FFD1550" w:rsidR="00231B52" w:rsidRDefault="009C6860" w:rsidP="00CB6AC9">
            <w:pPr>
              <w:jc w:val="center"/>
              <w:rPr>
                <w:rFonts w:ascii="Times New Roman" w:hAnsi="Times New Roman" w:cs="Times New Roman"/>
                <w:lang w:val="el-GR"/>
              </w:rPr>
            </w:pPr>
            <w:r>
              <w:rPr>
                <w:rFonts w:ascii="Times New Roman" w:hAnsi="Times New Roman" w:cs="Times New Roman"/>
              </w:rPr>
              <w:t xml:space="preserve">L = </w:t>
            </w:r>
            <w:r w:rsidR="00165505">
              <w:rPr>
                <w:rFonts w:ascii="Times New Roman" w:hAnsi="Times New Roman" w:cs="Times New Roman"/>
              </w:rPr>
              <w:t>60</w:t>
            </w:r>
            <w:r>
              <w:rPr>
                <w:rFonts w:ascii="Times New Roman" w:hAnsi="Times New Roman" w:cs="Times New Roman"/>
              </w:rPr>
              <w:t>0mH</w:t>
            </w:r>
          </w:p>
        </w:tc>
      </w:tr>
      <w:tr w:rsidR="004A77BF" w14:paraId="25088789" w14:textId="77777777" w:rsidTr="0014159D">
        <w:trPr>
          <w:trHeight w:val="431"/>
        </w:trPr>
        <w:tc>
          <w:tcPr>
            <w:tcW w:w="2358" w:type="dxa"/>
          </w:tcPr>
          <w:p w14:paraId="41388756" w14:textId="41ABE0B6" w:rsidR="004A77BF" w:rsidRPr="00165505" w:rsidRDefault="00165505" w:rsidP="00CB6AC9">
            <w:pPr>
              <w:jc w:val="center"/>
              <w:rPr>
                <w:rFonts w:ascii="Times New Roman" w:hAnsi="Times New Roman" w:cs="Times New Roman"/>
                <w:lang w:val="el-GR"/>
              </w:rPr>
            </w:pPr>
            <w:r>
              <w:rPr>
                <w:rFonts w:ascii="Times New Roman" w:hAnsi="Times New Roman" w:cs="Times New Roman"/>
                <w:lang w:val="el-GR"/>
              </w:rPr>
              <w:t xml:space="preserve">Μέση τιμή </w:t>
            </w:r>
            <m:oMath>
              <m:sSub>
                <m:sSubPr>
                  <m:ctrlPr>
                    <w:rPr>
                      <w:rFonts w:ascii="Cambria Math" w:hAnsi="Cambria Math" w:cs="Times New Roman"/>
                      <w:b/>
                      <w:bCs/>
                      <w:i/>
                      <w:lang w:val="el-GR"/>
                    </w:rPr>
                  </m:ctrlPr>
                </m:sSubPr>
                <m:e>
                  <m:r>
                    <m:rPr>
                      <m:sty m:val="bi"/>
                    </m:rPr>
                    <w:rPr>
                      <w:rFonts w:ascii="Cambria Math" w:hAnsi="Cambria Math" w:cs="Times New Roman"/>
                      <w:lang w:val="el-GR"/>
                    </w:rPr>
                    <m:t>v</m:t>
                  </m:r>
                </m:e>
                <m:sub>
                  <m:r>
                    <m:rPr>
                      <m:sty m:val="bi"/>
                    </m:rPr>
                    <w:rPr>
                      <w:rFonts w:ascii="Cambria Math" w:hAnsi="Cambria Math" w:cs="Times New Roman"/>
                      <w:lang w:val="el-GR"/>
                    </w:rPr>
                    <m:t>d</m:t>
                  </m:r>
                </m:sub>
              </m:sSub>
            </m:oMath>
          </w:p>
        </w:tc>
        <w:tc>
          <w:tcPr>
            <w:tcW w:w="1620" w:type="dxa"/>
          </w:tcPr>
          <w:p w14:paraId="30ACB487" w14:textId="69C12D88" w:rsidR="004A77BF" w:rsidRPr="00761F01" w:rsidRDefault="00CB6AC9" w:rsidP="00CB6AC9">
            <w:pPr>
              <w:jc w:val="center"/>
              <w:rPr>
                <w:rFonts w:ascii="Times New Roman" w:hAnsi="Times New Roman" w:cs="Times New Roman"/>
              </w:rPr>
            </w:pPr>
            <w:r>
              <w:rPr>
                <w:rFonts w:ascii="Times New Roman" w:hAnsi="Times New Roman" w:cs="Times New Roman"/>
                <w:lang w:val="el-GR"/>
              </w:rPr>
              <w:t>45,016</w:t>
            </w:r>
            <w:r w:rsidR="00761F01">
              <w:rPr>
                <w:rFonts w:ascii="Times New Roman" w:hAnsi="Times New Roman" w:cs="Times New Roman"/>
                <w:lang w:val="el-GR"/>
              </w:rPr>
              <w:t xml:space="preserve"> </w:t>
            </w:r>
            <w:r w:rsidR="00761F01">
              <w:rPr>
                <w:rFonts w:ascii="Times New Roman" w:hAnsi="Times New Roman" w:cs="Times New Roman"/>
              </w:rPr>
              <w:t>V</w:t>
            </w:r>
          </w:p>
        </w:tc>
        <w:tc>
          <w:tcPr>
            <w:tcW w:w="1620" w:type="dxa"/>
          </w:tcPr>
          <w:p w14:paraId="6C96610D" w14:textId="6730838A" w:rsidR="004A77BF" w:rsidRPr="00EC348C" w:rsidRDefault="00EC348C" w:rsidP="00CB6AC9">
            <w:pPr>
              <w:jc w:val="center"/>
              <w:rPr>
                <w:rFonts w:ascii="Times New Roman" w:hAnsi="Times New Roman" w:cs="Times New Roman"/>
              </w:rPr>
            </w:pPr>
            <w:r>
              <w:rPr>
                <w:rFonts w:ascii="Times New Roman" w:hAnsi="Times New Roman" w:cs="Times New Roman"/>
              </w:rPr>
              <w:t>45,016 V</w:t>
            </w:r>
          </w:p>
        </w:tc>
        <w:tc>
          <w:tcPr>
            <w:tcW w:w="1620" w:type="dxa"/>
          </w:tcPr>
          <w:p w14:paraId="601630E6" w14:textId="4CDEDEAE" w:rsidR="004A77BF" w:rsidRPr="00CD7313" w:rsidRDefault="00CD7313" w:rsidP="00CB6AC9">
            <w:pPr>
              <w:jc w:val="center"/>
              <w:rPr>
                <w:rFonts w:ascii="Times New Roman" w:hAnsi="Times New Roman" w:cs="Times New Roman"/>
              </w:rPr>
            </w:pPr>
            <w:r>
              <w:rPr>
                <w:rFonts w:ascii="Times New Roman" w:hAnsi="Times New Roman" w:cs="Times New Roman"/>
              </w:rPr>
              <w:t>44 V</w:t>
            </w:r>
          </w:p>
        </w:tc>
        <w:tc>
          <w:tcPr>
            <w:tcW w:w="1664" w:type="dxa"/>
          </w:tcPr>
          <w:p w14:paraId="4E5EC716" w14:textId="0461DD15" w:rsidR="004A77BF" w:rsidRPr="00BF3F35" w:rsidRDefault="00BF3F35" w:rsidP="00CB6AC9">
            <w:pPr>
              <w:jc w:val="center"/>
              <w:rPr>
                <w:rFonts w:ascii="Times New Roman" w:hAnsi="Times New Roman" w:cs="Times New Roman"/>
              </w:rPr>
            </w:pPr>
            <w:r>
              <w:rPr>
                <w:rFonts w:ascii="Times New Roman" w:hAnsi="Times New Roman" w:cs="Times New Roman"/>
              </w:rPr>
              <w:t>47 V</w:t>
            </w:r>
          </w:p>
        </w:tc>
      </w:tr>
      <w:tr w:rsidR="004A77BF" w14:paraId="30FDA82C" w14:textId="77777777" w:rsidTr="0014159D">
        <w:trPr>
          <w:trHeight w:val="440"/>
        </w:trPr>
        <w:tc>
          <w:tcPr>
            <w:tcW w:w="2358" w:type="dxa"/>
          </w:tcPr>
          <w:p w14:paraId="534465DD" w14:textId="57989BD4" w:rsidR="004A77BF" w:rsidRDefault="00165505" w:rsidP="00CB6AC9">
            <w:pPr>
              <w:jc w:val="center"/>
              <w:rPr>
                <w:rFonts w:ascii="Times New Roman" w:hAnsi="Times New Roman" w:cs="Times New Roman"/>
                <w:lang w:val="el-GR"/>
              </w:rPr>
            </w:pPr>
            <w:r>
              <w:rPr>
                <w:rFonts w:ascii="Times New Roman" w:hAnsi="Times New Roman" w:cs="Times New Roman"/>
                <w:lang w:val="el-GR"/>
              </w:rPr>
              <w:t>Μέση τιμή</w:t>
            </w:r>
            <w:r w:rsidR="002936FC">
              <w:rPr>
                <w:rFonts w:ascii="Times New Roman" w:hAnsi="Times New Roman" w:cs="Times New Roman"/>
                <w:lang w:val="el-GR"/>
              </w:rPr>
              <w:t xml:space="preserve"> </w:t>
            </w:r>
            <m:oMath>
              <m:sSub>
                <m:sSubPr>
                  <m:ctrlPr>
                    <w:rPr>
                      <w:rFonts w:ascii="Cambria Math" w:hAnsi="Cambria Math" w:cs="Times New Roman"/>
                      <w:b/>
                      <w:bCs/>
                      <w:i/>
                      <w:lang w:val="el-GR"/>
                    </w:rPr>
                  </m:ctrlPr>
                </m:sSubPr>
                <m:e>
                  <m:r>
                    <m:rPr>
                      <m:sty m:val="bi"/>
                    </m:rPr>
                    <w:rPr>
                      <w:rFonts w:ascii="Cambria Math" w:hAnsi="Cambria Math" w:cs="Times New Roman"/>
                      <w:lang w:val="el-GR"/>
                    </w:rPr>
                    <m:t>i</m:t>
                  </m:r>
                </m:e>
                <m:sub>
                  <m:r>
                    <m:rPr>
                      <m:sty m:val="bi"/>
                    </m:rPr>
                    <w:rPr>
                      <w:rFonts w:ascii="Cambria Math" w:hAnsi="Cambria Math" w:cs="Times New Roman"/>
                      <w:lang w:val="el-GR"/>
                    </w:rPr>
                    <m:t>d</m:t>
                  </m:r>
                </m:sub>
              </m:sSub>
            </m:oMath>
          </w:p>
        </w:tc>
        <w:tc>
          <w:tcPr>
            <w:tcW w:w="1620" w:type="dxa"/>
          </w:tcPr>
          <w:p w14:paraId="0204B9FD" w14:textId="586DB7D9" w:rsidR="004A77BF" w:rsidRPr="00761F01" w:rsidRDefault="00761F01" w:rsidP="00CB6AC9">
            <w:pPr>
              <w:jc w:val="center"/>
              <w:rPr>
                <w:rFonts w:ascii="Times New Roman" w:hAnsi="Times New Roman" w:cs="Times New Roman"/>
              </w:rPr>
            </w:pPr>
            <w:r>
              <w:rPr>
                <w:rFonts w:ascii="Times New Roman" w:hAnsi="Times New Roman" w:cs="Times New Roman"/>
              </w:rPr>
              <w:t>0.9 A</w:t>
            </w:r>
          </w:p>
        </w:tc>
        <w:tc>
          <w:tcPr>
            <w:tcW w:w="1620" w:type="dxa"/>
          </w:tcPr>
          <w:p w14:paraId="0A5FC534" w14:textId="680C8AA7" w:rsidR="004A77BF" w:rsidRPr="00EC348C" w:rsidRDefault="00EC348C" w:rsidP="00CB6AC9">
            <w:pPr>
              <w:jc w:val="center"/>
              <w:rPr>
                <w:rFonts w:ascii="Times New Roman" w:hAnsi="Times New Roman" w:cs="Times New Roman"/>
              </w:rPr>
            </w:pPr>
            <w:r>
              <w:rPr>
                <w:rFonts w:ascii="Times New Roman" w:hAnsi="Times New Roman" w:cs="Times New Roman"/>
              </w:rPr>
              <w:t>0.9 A</w:t>
            </w:r>
          </w:p>
        </w:tc>
        <w:tc>
          <w:tcPr>
            <w:tcW w:w="1620" w:type="dxa"/>
          </w:tcPr>
          <w:p w14:paraId="171D0867" w14:textId="17C7C8AB" w:rsidR="004A77BF" w:rsidRPr="00CD7313" w:rsidRDefault="00CD7313" w:rsidP="00CB6AC9">
            <w:pPr>
              <w:jc w:val="center"/>
              <w:rPr>
                <w:rFonts w:ascii="Times New Roman" w:hAnsi="Times New Roman" w:cs="Times New Roman"/>
              </w:rPr>
            </w:pPr>
            <w:r>
              <w:rPr>
                <w:rFonts w:ascii="Times New Roman" w:hAnsi="Times New Roman" w:cs="Times New Roman"/>
              </w:rPr>
              <w:t>0.827 A</w:t>
            </w:r>
          </w:p>
        </w:tc>
        <w:tc>
          <w:tcPr>
            <w:tcW w:w="1664" w:type="dxa"/>
          </w:tcPr>
          <w:p w14:paraId="4FD81DD7" w14:textId="6F8A5E73" w:rsidR="004A77BF" w:rsidRPr="00BF3F35" w:rsidRDefault="00BF3F35" w:rsidP="00CB6AC9">
            <w:pPr>
              <w:jc w:val="center"/>
              <w:rPr>
                <w:rFonts w:ascii="Times New Roman" w:hAnsi="Times New Roman" w:cs="Times New Roman"/>
              </w:rPr>
            </w:pPr>
            <w:r>
              <w:rPr>
                <w:rFonts w:ascii="Times New Roman" w:hAnsi="Times New Roman" w:cs="Times New Roman"/>
              </w:rPr>
              <w:t>0.67 A</w:t>
            </w:r>
          </w:p>
        </w:tc>
      </w:tr>
      <w:tr w:rsidR="004A77BF" w14:paraId="11D123B1" w14:textId="77777777" w:rsidTr="0014159D">
        <w:trPr>
          <w:trHeight w:val="440"/>
        </w:trPr>
        <w:tc>
          <w:tcPr>
            <w:tcW w:w="2358" w:type="dxa"/>
          </w:tcPr>
          <w:p w14:paraId="0E2960BA" w14:textId="53ACC827" w:rsidR="004A77BF" w:rsidRDefault="00165505" w:rsidP="00CB6AC9">
            <w:pPr>
              <w:jc w:val="center"/>
              <w:rPr>
                <w:rFonts w:ascii="Times New Roman" w:hAnsi="Times New Roman" w:cs="Times New Roman"/>
                <w:lang w:val="el-GR"/>
              </w:rPr>
            </w:pPr>
            <w:r>
              <w:rPr>
                <w:rFonts w:ascii="Times New Roman" w:hAnsi="Times New Roman" w:cs="Times New Roman"/>
                <w:lang w:val="el-GR"/>
              </w:rPr>
              <w:t>Ενεργός ισχύς στο φορτίο</w:t>
            </w:r>
            <w:r w:rsidR="002936FC">
              <w:rPr>
                <w:rFonts w:ascii="Times New Roman" w:hAnsi="Times New Roman" w:cs="Times New Roman"/>
                <w:lang w:val="el-GR"/>
              </w:rPr>
              <w:t xml:space="preserve"> </w:t>
            </w:r>
            <m:oMath>
              <m:sSub>
                <m:sSubPr>
                  <m:ctrlPr>
                    <w:rPr>
                      <w:rFonts w:ascii="Cambria Math" w:hAnsi="Cambria Math" w:cs="Times New Roman"/>
                      <w:b/>
                      <w:bCs/>
                      <w:i/>
                      <w:lang w:val="el-GR"/>
                    </w:rPr>
                  </m:ctrlPr>
                </m:sSubPr>
                <m:e>
                  <m:r>
                    <m:rPr>
                      <m:sty m:val="bi"/>
                    </m:rPr>
                    <w:rPr>
                      <w:rFonts w:ascii="Cambria Math" w:hAnsi="Cambria Math" w:cs="Times New Roman"/>
                      <w:lang w:val="el-GR"/>
                    </w:rPr>
                    <m:t>P</m:t>
                  </m:r>
                </m:e>
                <m:sub>
                  <m:r>
                    <m:rPr>
                      <m:sty m:val="bi"/>
                    </m:rPr>
                    <w:rPr>
                      <w:rFonts w:ascii="Cambria Math" w:hAnsi="Cambria Math" w:cs="Times New Roman"/>
                      <w:lang w:val="el-GR"/>
                    </w:rPr>
                    <m:t>d</m:t>
                  </m:r>
                </m:sub>
              </m:sSub>
            </m:oMath>
          </w:p>
        </w:tc>
        <w:tc>
          <w:tcPr>
            <w:tcW w:w="1620" w:type="dxa"/>
          </w:tcPr>
          <w:p w14:paraId="647070A5" w14:textId="7726C6F6" w:rsidR="004A77BF" w:rsidRPr="00761F01" w:rsidRDefault="00761F01" w:rsidP="00CB6AC9">
            <w:pPr>
              <w:jc w:val="center"/>
              <w:rPr>
                <w:rFonts w:ascii="Times New Roman" w:hAnsi="Times New Roman" w:cs="Times New Roman"/>
              </w:rPr>
            </w:pPr>
            <w:r>
              <w:rPr>
                <w:rFonts w:ascii="Times New Roman" w:hAnsi="Times New Roman" w:cs="Times New Roman"/>
              </w:rPr>
              <w:t>50W</w:t>
            </w:r>
          </w:p>
        </w:tc>
        <w:tc>
          <w:tcPr>
            <w:tcW w:w="1620" w:type="dxa"/>
          </w:tcPr>
          <w:p w14:paraId="489E692B" w14:textId="68A0ACC9" w:rsidR="004A77BF" w:rsidRPr="00726D90" w:rsidRDefault="00726D90" w:rsidP="00CB6AC9">
            <w:pPr>
              <w:jc w:val="center"/>
              <w:rPr>
                <w:rFonts w:ascii="Times New Roman" w:hAnsi="Times New Roman" w:cs="Times New Roman"/>
              </w:rPr>
            </w:pPr>
            <w:r>
              <w:rPr>
                <w:rFonts w:ascii="Times New Roman" w:hAnsi="Times New Roman" w:cs="Times New Roman"/>
              </w:rPr>
              <w:t>40.5</w:t>
            </w:r>
            <w:r w:rsidR="00123A8E">
              <w:rPr>
                <w:rFonts w:ascii="Times New Roman" w:hAnsi="Times New Roman" w:cs="Times New Roman"/>
              </w:rPr>
              <w:t>3</w:t>
            </w:r>
            <w:r>
              <w:rPr>
                <w:rFonts w:ascii="Times New Roman" w:hAnsi="Times New Roman" w:cs="Times New Roman"/>
              </w:rPr>
              <w:t xml:space="preserve"> W</w:t>
            </w:r>
          </w:p>
        </w:tc>
        <w:tc>
          <w:tcPr>
            <w:tcW w:w="1620" w:type="dxa"/>
          </w:tcPr>
          <w:p w14:paraId="003580CC" w14:textId="4DA45FCD" w:rsidR="004A77BF" w:rsidRPr="00CD7313" w:rsidRDefault="00CD7313" w:rsidP="00CB6AC9">
            <w:pPr>
              <w:jc w:val="center"/>
              <w:rPr>
                <w:rFonts w:ascii="Times New Roman" w:hAnsi="Times New Roman" w:cs="Times New Roman"/>
              </w:rPr>
            </w:pPr>
            <w:r>
              <w:rPr>
                <w:rFonts w:ascii="Times New Roman" w:hAnsi="Times New Roman" w:cs="Times New Roman"/>
              </w:rPr>
              <w:t>46 W</w:t>
            </w:r>
          </w:p>
        </w:tc>
        <w:tc>
          <w:tcPr>
            <w:tcW w:w="1664" w:type="dxa"/>
          </w:tcPr>
          <w:p w14:paraId="1F9AD459" w14:textId="4CB33F27" w:rsidR="004A77BF" w:rsidRPr="00BF3F35" w:rsidRDefault="00BF3F35" w:rsidP="00CB6AC9">
            <w:pPr>
              <w:jc w:val="center"/>
              <w:rPr>
                <w:rFonts w:ascii="Times New Roman" w:hAnsi="Times New Roman" w:cs="Times New Roman"/>
              </w:rPr>
            </w:pPr>
            <w:r>
              <w:rPr>
                <w:rFonts w:ascii="Times New Roman" w:hAnsi="Times New Roman" w:cs="Times New Roman"/>
              </w:rPr>
              <w:t>31.2 W</w:t>
            </w:r>
          </w:p>
        </w:tc>
      </w:tr>
      <w:tr w:rsidR="004A77BF" w14:paraId="155DEC9A" w14:textId="77777777" w:rsidTr="0014159D">
        <w:trPr>
          <w:trHeight w:val="440"/>
        </w:trPr>
        <w:tc>
          <w:tcPr>
            <w:tcW w:w="2358" w:type="dxa"/>
          </w:tcPr>
          <w:p w14:paraId="1F52F87F" w14:textId="739EEA10" w:rsidR="004A77BF" w:rsidRDefault="00165505" w:rsidP="00CB6AC9">
            <w:pPr>
              <w:jc w:val="center"/>
              <w:rPr>
                <w:rFonts w:ascii="Times New Roman" w:hAnsi="Times New Roman" w:cs="Times New Roman"/>
                <w:lang w:val="el-GR"/>
              </w:rPr>
            </w:pPr>
            <w:r>
              <w:rPr>
                <w:rFonts w:ascii="Times New Roman" w:hAnsi="Times New Roman" w:cs="Times New Roman"/>
                <w:lang w:val="el-GR"/>
              </w:rPr>
              <w:t>Ενεργός τιμή</w:t>
            </w:r>
            <m:oMath>
              <m:r>
                <w:rPr>
                  <w:rFonts w:ascii="Cambria Math" w:hAnsi="Cambria Math" w:cs="Times New Roman"/>
                  <w:lang w:val="el-GR"/>
                </w:rPr>
                <m:t xml:space="preserve"> </m:t>
              </m:r>
              <m:sSub>
                <m:sSubPr>
                  <m:ctrlPr>
                    <w:rPr>
                      <w:rFonts w:ascii="Cambria Math" w:hAnsi="Cambria Math" w:cs="Times New Roman"/>
                      <w:b/>
                      <w:bCs/>
                      <w:i/>
                      <w:lang w:val="el-GR"/>
                    </w:rPr>
                  </m:ctrlPr>
                </m:sSubPr>
                <m:e>
                  <m:r>
                    <m:rPr>
                      <m:sty m:val="bi"/>
                    </m:rPr>
                    <w:rPr>
                      <w:rFonts w:ascii="Cambria Math" w:hAnsi="Cambria Math" w:cs="Times New Roman"/>
                      <w:lang w:val="el-GR"/>
                    </w:rPr>
                    <m:t>i</m:t>
                  </m:r>
                </m:e>
                <m:sub>
                  <m:r>
                    <m:rPr>
                      <m:sty m:val="bi"/>
                    </m:rPr>
                    <w:rPr>
                      <w:rFonts w:ascii="Cambria Math" w:hAnsi="Cambria Math" w:cs="Times New Roman"/>
                      <w:lang w:val="el-GR"/>
                    </w:rPr>
                    <m:t>s</m:t>
                  </m:r>
                </m:sub>
              </m:sSub>
            </m:oMath>
          </w:p>
        </w:tc>
        <w:tc>
          <w:tcPr>
            <w:tcW w:w="1620" w:type="dxa"/>
          </w:tcPr>
          <w:p w14:paraId="4D13E6A5" w14:textId="22A7D1DA" w:rsidR="004A77BF" w:rsidRPr="00761F01" w:rsidRDefault="00761F01" w:rsidP="00CB6AC9">
            <w:pPr>
              <w:jc w:val="center"/>
              <w:rPr>
                <w:rFonts w:ascii="Times New Roman" w:hAnsi="Times New Roman" w:cs="Times New Roman"/>
              </w:rPr>
            </w:pPr>
            <w:r>
              <w:rPr>
                <w:rFonts w:ascii="Times New Roman" w:hAnsi="Times New Roman" w:cs="Times New Roman"/>
              </w:rPr>
              <w:t>1 A</w:t>
            </w:r>
          </w:p>
        </w:tc>
        <w:tc>
          <w:tcPr>
            <w:tcW w:w="1620" w:type="dxa"/>
          </w:tcPr>
          <w:p w14:paraId="0F841EDD" w14:textId="1659B812" w:rsidR="004A77BF" w:rsidRPr="00726D90" w:rsidRDefault="00726D90" w:rsidP="00CB6AC9">
            <w:pPr>
              <w:jc w:val="center"/>
              <w:rPr>
                <w:rFonts w:ascii="Times New Roman" w:hAnsi="Times New Roman" w:cs="Times New Roman"/>
              </w:rPr>
            </w:pPr>
            <w:r>
              <w:rPr>
                <w:rFonts w:ascii="Times New Roman" w:hAnsi="Times New Roman" w:cs="Times New Roman"/>
              </w:rPr>
              <w:t>0.9 A</w:t>
            </w:r>
          </w:p>
        </w:tc>
        <w:tc>
          <w:tcPr>
            <w:tcW w:w="1620" w:type="dxa"/>
          </w:tcPr>
          <w:p w14:paraId="5AA0AC5F" w14:textId="0A6FD448" w:rsidR="004A77BF" w:rsidRPr="00CD7313" w:rsidRDefault="00CD7313" w:rsidP="00CB6AC9">
            <w:pPr>
              <w:jc w:val="center"/>
              <w:rPr>
                <w:rFonts w:ascii="Times New Roman" w:hAnsi="Times New Roman" w:cs="Times New Roman"/>
              </w:rPr>
            </w:pPr>
            <w:r>
              <w:rPr>
                <w:rFonts w:ascii="Times New Roman" w:hAnsi="Times New Roman" w:cs="Times New Roman"/>
              </w:rPr>
              <w:t>0.94</w:t>
            </w:r>
            <w:r w:rsidR="0053741E">
              <w:rPr>
                <w:rFonts w:ascii="Times New Roman" w:hAnsi="Times New Roman" w:cs="Times New Roman"/>
              </w:rPr>
              <w:t xml:space="preserve"> A</w:t>
            </w:r>
          </w:p>
        </w:tc>
        <w:tc>
          <w:tcPr>
            <w:tcW w:w="1664" w:type="dxa"/>
          </w:tcPr>
          <w:p w14:paraId="6101992B" w14:textId="666E9AEF" w:rsidR="004A77BF" w:rsidRPr="00762ECA" w:rsidRDefault="00762ECA" w:rsidP="00CB6AC9">
            <w:pPr>
              <w:jc w:val="center"/>
              <w:rPr>
                <w:rFonts w:ascii="Times New Roman" w:hAnsi="Times New Roman" w:cs="Times New Roman"/>
              </w:rPr>
            </w:pPr>
            <w:r>
              <w:rPr>
                <w:rFonts w:ascii="Times New Roman" w:hAnsi="Times New Roman" w:cs="Times New Roman"/>
              </w:rPr>
              <w:t>0.77 A</w:t>
            </w:r>
          </w:p>
        </w:tc>
      </w:tr>
      <w:tr w:rsidR="004A77BF" w14:paraId="6D5A4092" w14:textId="77777777" w:rsidTr="0014159D">
        <w:trPr>
          <w:trHeight w:val="440"/>
        </w:trPr>
        <w:tc>
          <w:tcPr>
            <w:tcW w:w="2358" w:type="dxa"/>
          </w:tcPr>
          <w:p w14:paraId="4F4A8B96" w14:textId="71B954B1" w:rsidR="004A77BF" w:rsidRDefault="00165505" w:rsidP="00CB6AC9">
            <w:pPr>
              <w:jc w:val="center"/>
              <w:rPr>
                <w:rFonts w:ascii="Times New Roman" w:hAnsi="Times New Roman" w:cs="Times New Roman"/>
                <w:lang w:val="el-GR"/>
              </w:rPr>
            </w:pPr>
            <w:r>
              <w:rPr>
                <w:rFonts w:ascii="Times New Roman" w:hAnsi="Times New Roman" w:cs="Times New Roman"/>
                <w:lang w:val="el-GR"/>
              </w:rPr>
              <w:t>Ενεργός τιμή</w:t>
            </w:r>
            <w:r w:rsidR="002936FC">
              <w:rPr>
                <w:rFonts w:ascii="Times New Roman" w:hAnsi="Times New Roman" w:cs="Times New Roman"/>
                <w:lang w:val="el-GR"/>
              </w:rPr>
              <w:t xml:space="preserve"> </w:t>
            </w:r>
            <m:oMath>
              <m:sSub>
                <m:sSubPr>
                  <m:ctrlPr>
                    <w:rPr>
                      <w:rFonts w:ascii="Cambria Math" w:hAnsi="Cambria Math" w:cs="Times New Roman"/>
                      <w:b/>
                      <w:bCs/>
                      <w:i/>
                      <w:lang w:val="el-GR"/>
                    </w:rPr>
                  </m:ctrlPr>
                </m:sSubPr>
                <m:e>
                  <m:r>
                    <m:rPr>
                      <m:sty m:val="bi"/>
                    </m:rPr>
                    <w:rPr>
                      <w:rFonts w:ascii="Cambria Math" w:hAnsi="Cambria Math" w:cs="Times New Roman"/>
                      <w:lang w:val="el-GR"/>
                    </w:rPr>
                    <m:t>i</m:t>
                  </m:r>
                </m:e>
                <m:sub>
                  <m:r>
                    <m:rPr>
                      <m:sty m:val="bi"/>
                    </m:rPr>
                    <w:rPr>
                      <w:rFonts w:ascii="Cambria Math" w:hAnsi="Cambria Math" w:cs="Times New Roman"/>
                      <w:lang w:val="el-GR"/>
                    </w:rPr>
                    <m:t>s,1</m:t>
                  </m:r>
                </m:sub>
              </m:sSub>
            </m:oMath>
          </w:p>
        </w:tc>
        <w:tc>
          <w:tcPr>
            <w:tcW w:w="1620" w:type="dxa"/>
          </w:tcPr>
          <w:p w14:paraId="79D9E9CE" w14:textId="45A21DBC" w:rsidR="004A77BF" w:rsidRPr="00761F01" w:rsidRDefault="00761F01" w:rsidP="00CB6AC9">
            <w:pPr>
              <w:jc w:val="center"/>
              <w:rPr>
                <w:rFonts w:ascii="Times New Roman" w:hAnsi="Times New Roman" w:cs="Times New Roman"/>
              </w:rPr>
            </w:pPr>
            <w:r>
              <w:rPr>
                <w:rFonts w:ascii="Times New Roman" w:hAnsi="Times New Roman" w:cs="Times New Roman"/>
              </w:rPr>
              <w:t>1A</w:t>
            </w:r>
          </w:p>
        </w:tc>
        <w:tc>
          <w:tcPr>
            <w:tcW w:w="1620" w:type="dxa"/>
          </w:tcPr>
          <w:p w14:paraId="37EB8EC1" w14:textId="16B59388" w:rsidR="004A77BF" w:rsidRPr="00726D90" w:rsidRDefault="00726D90" w:rsidP="00CB6AC9">
            <w:pPr>
              <w:jc w:val="center"/>
              <w:rPr>
                <w:rFonts w:ascii="Times New Roman" w:hAnsi="Times New Roman" w:cs="Times New Roman"/>
              </w:rPr>
            </w:pPr>
            <w:r>
              <w:rPr>
                <w:rFonts w:ascii="Times New Roman" w:hAnsi="Times New Roman" w:cs="Times New Roman"/>
              </w:rPr>
              <w:t>0.81 A</w:t>
            </w:r>
          </w:p>
        </w:tc>
        <w:tc>
          <w:tcPr>
            <w:tcW w:w="1620" w:type="dxa"/>
          </w:tcPr>
          <w:p w14:paraId="62D052F6" w14:textId="6BC3A058" w:rsidR="004A77BF" w:rsidRPr="0053741E" w:rsidRDefault="0053741E" w:rsidP="00CB6AC9">
            <w:pPr>
              <w:jc w:val="center"/>
              <w:rPr>
                <w:rFonts w:ascii="Times New Roman" w:hAnsi="Times New Roman" w:cs="Times New Roman"/>
              </w:rPr>
            </w:pPr>
            <w:r>
              <w:rPr>
                <w:rFonts w:ascii="Times New Roman" w:hAnsi="Times New Roman" w:cs="Times New Roman"/>
              </w:rPr>
              <w:t>0.94 A</w:t>
            </w:r>
          </w:p>
        </w:tc>
        <w:tc>
          <w:tcPr>
            <w:tcW w:w="1664" w:type="dxa"/>
          </w:tcPr>
          <w:p w14:paraId="6D0B80D4" w14:textId="589D0E7C" w:rsidR="004A77BF" w:rsidRPr="00762ECA" w:rsidRDefault="00762ECA" w:rsidP="00CB6AC9">
            <w:pPr>
              <w:jc w:val="center"/>
              <w:rPr>
                <w:rFonts w:ascii="Times New Roman" w:hAnsi="Times New Roman" w:cs="Times New Roman"/>
              </w:rPr>
            </w:pPr>
            <w:r>
              <w:rPr>
                <w:rFonts w:ascii="Times New Roman" w:hAnsi="Times New Roman" w:cs="Times New Roman"/>
              </w:rPr>
              <w:t>0.672 A</w:t>
            </w:r>
          </w:p>
        </w:tc>
      </w:tr>
      <w:tr w:rsidR="004A77BF" w14:paraId="32821222" w14:textId="77777777" w:rsidTr="0014159D">
        <w:trPr>
          <w:trHeight w:val="440"/>
        </w:trPr>
        <w:tc>
          <w:tcPr>
            <w:tcW w:w="2358" w:type="dxa"/>
          </w:tcPr>
          <w:p w14:paraId="154C5F9D" w14:textId="1D7CC458" w:rsidR="004A77BF" w:rsidRDefault="00165505" w:rsidP="00CB6AC9">
            <w:pPr>
              <w:jc w:val="center"/>
              <w:rPr>
                <w:rFonts w:ascii="Times New Roman" w:hAnsi="Times New Roman" w:cs="Times New Roman"/>
                <w:lang w:val="el-GR"/>
              </w:rPr>
            </w:pPr>
            <w:r>
              <w:rPr>
                <w:rFonts w:ascii="Times New Roman" w:hAnsi="Times New Roman" w:cs="Times New Roman"/>
                <w:lang w:val="el-GR"/>
              </w:rPr>
              <w:t>Φαινόμενη ισχύς στην είσοδο</w:t>
            </w:r>
            <w:r w:rsidR="00400FF2">
              <w:rPr>
                <w:rFonts w:ascii="Times New Roman" w:hAnsi="Times New Roman" w:cs="Times New Roman"/>
                <w:lang w:val="el-GR"/>
              </w:rPr>
              <w:t xml:space="preserve"> </w:t>
            </w:r>
            <m:oMath>
              <m:r>
                <m:rPr>
                  <m:sty m:val="bi"/>
                </m:rPr>
                <w:rPr>
                  <w:rFonts w:ascii="Cambria Math" w:hAnsi="Cambria Math" w:cs="Times New Roman"/>
                  <w:lang w:val="el-GR"/>
                </w:rPr>
                <m:t>S</m:t>
              </m:r>
            </m:oMath>
          </w:p>
        </w:tc>
        <w:tc>
          <w:tcPr>
            <w:tcW w:w="1620" w:type="dxa"/>
          </w:tcPr>
          <w:p w14:paraId="2DFCD38B" w14:textId="10B5295A" w:rsidR="004A77BF" w:rsidRPr="00EC348C" w:rsidRDefault="00EC348C" w:rsidP="00CB6AC9">
            <w:pPr>
              <w:jc w:val="center"/>
              <w:rPr>
                <w:rFonts w:ascii="Times New Roman" w:hAnsi="Times New Roman" w:cs="Times New Roman"/>
              </w:rPr>
            </w:pPr>
            <w:r>
              <w:rPr>
                <w:rFonts w:ascii="Times New Roman" w:hAnsi="Times New Roman" w:cs="Times New Roman"/>
              </w:rPr>
              <w:t>50 VA</w:t>
            </w:r>
          </w:p>
        </w:tc>
        <w:tc>
          <w:tcPr>
            <w:tcW w:w="1620" w:type="dxa"/>
          </w:tcPr>
          <w:p w14:paraId="574C363D" w14:textId="5AF8CF65" w:rsidR="004A77BF" w:rsidRPr="00726D90" w:rsidRDefault="00726D90" w:rsidP="00CB6AC9">
            <w:pPr>
              <w:jc w:val="center"/>
              <w:rPr>
                <w:rFonts w:ascii="Times New Roman" w:hAnsi="Times New Roman" w:cs="Times New Roman"/>
              </w:rPr>
            </w:pPr>
            <w:r>
              <w:rPr>
                <w:rFonts w:ascii="Times New Roman" w:hAnsi="Times New Roman" w:cs="Times New Roman"/>
              </w:rPr>
              <w:t>45 VA</w:t>
            </w:r>
          </w:p>
        </w:tc>
        <w:tc>
          <w:tcPr>
            <w:tcW w:w="1620" w:type="dxa"/>
          </w:tcPr>
          <w:p w14:paraId="21C9AB96" w14:textId="3F198C30" w:rsidR="004A77BF" w:rsidRPr="0053741E" w:rsidRDefault="0053741E" w:rsidP="00CB6AC9">
            <w:pPr>
              <w:jc w:val="center"/>
              <w:rPr>
                <w:rFonts w:ascii="Times New Roman" w:hAnsi="Times New Roman" w:cs="Times New Roman"/>
              </w:rPr>
            </w:pPr>
            <w:r>
              <w:rPr>
                <w:rFonts w:ascii="Times New Roman" w:hAnsi="Times New Roman" w:cs="Times New Roman"/>
              </w:rPr>
              <w:t>47 VA</w:t>
            </w:r>
          </w:p>
        </w:tc>
        <w:tc>
          <w:tcPr>
            <w:tcW w:w="1664" w:type="dxa"/>
          </w:tcPr>
          <w:p w14:paraId="50C862C5" w14:textId="41D2D1A7" w:rsidR="004A77BF" w:rsidRPr="00762ECA" w:rsidRDefault="00762ECA" w:rsidP="00CB6AC9">
            <w:pPr>
              <w:jc w:val="center"/>
              <w:rPr>
                <w:rFonts w:ascii="Times New Roman" w:hAnsi="Times New Roman" w:cs="Times New Roman"/>
              </w:rPr>
            </w:pPr>
            <w:r>
              <w:rPr>
                <w:rFonts w:ascii="Times New Roman" w:hAnsi="Times New Roman" w:cs="Times New Roman"/>
              </w:rPr>
              <w:t>38.82 VA</w:t>
            </w:r>
          </w:p>
        </w:tc>
      </w:tr>
      <w:tr w:rsidR="004A77BF" w14:paraId="621D6A14" w14:textId="77777777" w:rsidTr="0014159D">
        <w:trPr>
          <w:trHeight w:val="440"/>
        </w:trPr>
        <w:tc>
          <w:tcPr>
            <w:tcW w:w="2358" w:type="dxa"/>
          </w:tcPr>
          <w:p w14:paraId="50F0965F" w14:textId="3D2B89C0" w:rsidR="004A77BF" w:rsidRDefault="00EA3988" w:rsidP="00CB6AC9">
            <w:pPr>
              <w:jc w:val="center"/>
              <w:rPr>
                <w:rFonts w:ascii="Times New Roman" w:hAnsi="Times New Roman" w:cs="Times New Roman"/>
                <w:lang w:val="el-GR"/>
              </w:rPr>
            </w:pPr>
            <w:r>
              <w:rPr>
                <w:rFonts w:ascii="Times New Roman" w:hAnsi="Times New Roman" w:cs="Times New Roman"/>
                <w:lang w:val="el-GR"/>
              </w:rPr>
              <w:t>Ενεργός ισχύς στην είσοδο</w:t>
            </w:r>
            <w:r w:rsidR="00400FF2">
              <w:rPr>
                <w:rFonts w:ascii="Times New Roman" w:hAnsi="Times New Roman" w:cs="Times New Roman"/>
                <w:lang w:val="el-GR"/>
              </w:rPr>
              <w:t xml:space="preserve"> </w:t>
            </w:r>
            <m:oMath>
              <m:sSub>
                <m:sSubPr>
                  <m:ctrlPr>
                    <w:rPr>
                      <w:rFonts w:ascii="Cambria Math" w:hAnsi="Cambria Math" w:cs="Times New Roman"/>
                      <w:b/>
                      <w:bCs/>
                      <w:i/>
                      <w:lang w:val="el-GR"/>
                    </w:rPr>
                  </m:ctrlPr>
                </m:sSubPr>
                <m:e>
                  <m:r>
                    <m:rPr>
                      <m:sty m:val="bi"/>
                    </m:rPr>
                    <w:rPr>
                      <w:rFonts w:ascii="Cambria Math" w:hAnsi="Cambria Math" w:cs="Times New Roman"/>
                      <w:lang w:val="el-GR"/>
                    </w:rPr>
                    <m:t>P</m:t>
                  </m:r>
                </m:e>
                <m:sub>
                  <m:r>
                    <m:rPr>
                      <m:sty m:val="bi"/>
                    </m:rPr>
                    <w:rPr>
                      <w:rFonts w:ascii="Cambria Math" w:hAnsi="Cambria Math" w:cs="Times New Roman"/>
                      <w:lang w:val="el-GR"/>
                    </w:rPr>
                    <m:t>s</m:t>
                  </m:r>
                </m:sub>
              </m:sSub>
            </m:oMath>
          </w:p>
        </w:tc>
        <w:tc>
          <w:tcPr>
            <w:tcW w:w="1620" w:type="dxa"/>
          </w:tcPr>
          <w:p w14:paraId="38C5A390" w14:textId="58BE4F2C" w:rsidR="004A77BF" w:rsidRPr="00EC348C" w:rsidRDefault="00EC348C" w:rsidP="00CB6AC9">
            <w:pPr>
              <w:jc w:val="center"/>
              <w:rPr>
                <w:rFonts w:ascii="Times New Roman" w:hAnsi="Times New Roman" w:cs="Times New Roman"/>
              </w:rPr>
            </w:pPr>
            <w:r>
              <w:rPr>
                <w:rFonts w:ascii="Times New Roman" w:hAnsi="Times New Roman" w:cs="Times New Roman"/>
              </w:rPr>
              <w:t>50 W</w:t>
            </w:r>
          </w:p>
        </w:tc>
        <w:tc>
          <w:tcPr>
            <w:tcW w:w="1620" w:type="dxa"/>
          </w:tcPr>
          <w:p w14:paraId="1120981E" w14:textId="6471E886" w:rsidR="004A77BF" w:rsidRPr="00123A8E" w:rsidRDefault="00123A8E" w:rsidP="00CB6AC9">
            <w:pPr>
              <w:jc w:val="center"/>
              <w:rPr>
                <w:rFonts w:ascii="Times New Roman" w:hAnsi="Times New Roman" w:cs="Times New Roman"/>
              </w:rPr>
            </w:pPr>
            <w:r>
              <w:rPr>
                <w:rFonts w:ascii="Times New Roman" w:hAnsi="Times New Roman" w:cs="Times New Roman"/>
              </w:rPr>
              <w:t>40.5 W</w:t>
            </w:r>
          </w:p>
        </w:tc>
        <w:tc>
          <w:tcPr>
            <w:tcW w:w="1620" w:type="dxa"/>
          </w:tcPr>
          <w:p w14:paraId="2A787158" w14:textId="6A515EEA" w:rsidR="004A77BF" w:rsidRPr="0053741E" w:rsidRDefault="0053741E" w:rsidP="00CB6AC9">
            <w:pPr>
              <w:jc w:val="center"/>
              <w:rPr>
                <w:rFonts w:ascii="Times New Roman" w:hAnsi="Times New Roman" w:cs="Times New Roman"/>
              </w:rPr>
            </w:pPr>
            <w:r>
              <w:rPr>
                <w:rFonts w:ascii="Times New Roman" w:hAnsi="Times New Roman" w:cs="Times New Roman"/>
              </w:rPr>
              <w:t>47 W</w:t>
            </w:r>
          </w:p>
        </w:tc>
        <w:tc>
          <w:tcPr>
            <w:tcW w:w="1664" w:type="dxa"/>
          </w:tcPr>
          <w:p w14:paraId="69A10A84" w14:textId="31A7AEE2" w:rsidR="004A77BF" w:rsidRPr="00762ECA" w:rsidRDefault="00762ECA" w:rsidP="00CB6AC9">
            <w:pPr>
              <w:jc w:val="center"/>
              <w:rPr>
                <w:rFonts w:ascii="Times New Roman" w:hAnsi="Times New Roman" w:cs="Times New Roman"/>
              </w:rPr>
            </w:pPr>
            <w:r>
              <w:rPr>
                <w:rFonts w:ascii="Times New Roman" w:hAnsi="Times New Roman" w:cs="Times New Roman"/>
              </w:rPr>
              <w:t>33.88W</w:t>
            </w:r>
          </w:p>
        </w:tc>
      </w:tr>
      <w:tr w:rsidR="004A77BF" w14:paraId="47F9DB6A" w14:textId="77777777" w:rsidTr="0014159D">
        <w:trPr>
          <w:trHeight w:val="440"/>
        </w:trPr>
        <w:tc>
          <w:tcPr>
            <w:tcW w:w="2358" w:type="dxa"/>
          </w:tcPr>
          <w:p w14:paraId="3A6C0F1C" w14:textId="3FA5F3C4" w:rsidR="004A77BF" w:rsidRDefault="00EA3988" w:rsidP="00CB6AC9">
            <w:pPr>
              <w:jc w:val="center"/>
              <w:rPr>
                <w:rFonts w:ascii="Times New Roman" w:hAnsi="Times New Roman" w:cs="Times New Roman"/>
                <w:lang w:val="el-GR"/>
              </w:rPr>
            </w:pPr>
            <w:r>
              <w:rPr>
                <w:rFonts w:ascii="Times New Roman" w:hAnsi="Times New Roman" w:cs="Times New Roman"/>
                <w:lang w:val="el-GR"/>
              </w:rPr>
              <w:t>Άεργος ισχύς</w:t>
            </w:r>
            <w:r w:rsidR="00400FF2">
              <w:rPr>
                <w:rFonts w:ascii="Times New Roman" w:hAnsi="Times New Roman" w:cs="Times New Roman"/>
                <w:lang w:val="el-GR"/>
              </w:rPr>
              <w:t xml:space="preserve"> </w:t>
            </w:r>
            <m:oMath>
              <m:sSub>
                <m:sSubPr>
                  <m:ctrlPr>
                    <w:rPr>
                      <w:rFonts w:ascii="Cambria Math" w:hAnsi="Cambria Math" w:cs="Times New Roman"/>
                      <w:b/>
                      <w:bCs/>
                      <w:i/>
                      <w:lang w:val="el-GR"/>
                    </w:rPr>
                  </m:ctrlPr>
                </m:sSubPr>
                <m:e>
                  <m:r>
                    <m:rPr>
                      <m:sty m:val="bi"/>
                    </m:rPr>
                    <w:rPr>
                      <w:rFonts w:ascii="Cambria Math" w:hAnsi="Cambria Math" w:cs="Times New Roman"/>
                      <w:lang w:val="el-GR"/>
                    </w:rPr>
                    <m:t>Q</m:t>
                  </m:r>
                </m:e>
                <m:sub>
                  <m:r>
                    <m:rPr>
                      <m:sty m:val="bi"/>
                    </m:rPr>
                    <w:rPr>
                      <w:rFonts w:ascii="Cambria Math" w:hAnsi="Cambria Math" w:cs="Times New Roman"/>
                      <w:lang w:val="el-GR"/>
                    </w:rPr>
                    <m:t>1</m:t>
                  </m:r>
                </m:sub>
              </m:sSub>
            </m:oMath>
            <w:r>
              <w:rPr>
                <w:rFonts w:ascii="Times New Roman" w:hAnsi="Times New Roman" w:cs="Times New Roman"/>
                <w:lang w:val="el-GR"/>
              </w:rPr>
              <w:t xml:space="preserve"> </w:t>
            </w:r>
            <w:r w:rsidR="0014159D">
              <w:rPr>
                <w:rFonts w:ascii="Times New Roman" w:hAnsi="Times New Roman" w:cs="Times New Roman"/>
                <w:lang w:val="el-GR"/>
              </w:rPr>
              <w:t>λόγω μετατόπισης στην είσοδο</w:t>
            </w:r>
          </w:p>
        </w:tc>
        <w:tc>
          <w:tcPr>
            <w:tcW w:w="1620" w:type="dxa"/>
          </w:tcPr>
          <w:p w14:paraId="18FEF6DB" w14:textId="77777777" w:rsidR="001E2104" w:rsidRPr="004513DB" w:rsidRDefault="001E2104" w:rsidP="00CB6AC9">
            <w:pPr>
              <w:jc w:val="center"/>
              <w:rPr>
                <w:rFonts w:ascii="Times New Roman" w:hAnsi="Times New Roman" w:cs="Times New Roman"/>
                <w:lang w:val="el-GR"/>
              </w:rPr>
            </w:pPr>
          </w:p>
          <w:p w14:paraId="5E8C7891" w14:textId="4603C08F" w:rsidR="004A77BF" w:rsidRPr="00EC348C" w:rsidRDefault="00EC348C" w:rsidP="00CB6AC9">
            <w:pPr>
              <w:jc w:val="center"/>
              <w:rPr>
                <w:rFonts w:ascii="Times New Roman" w:hAnsi="Times New Roman" w:cs="Times New Roman"/>
              </w:rPr>
            </w:pPr>
            <w:r>
              <w:rPr>
                <w:rFonts w:ascii="Times New Roman" w:hAnsi="Times New Roman" w:cs="Times New Roman"/>
              </w:rPr>
              <w:t>0 Var</w:t>
            </w:r>
          </w:p>
        </w:tc>
        <w:tc>
          <w:tcPr>
            <w:tcW w:w="1620" w:type="dxa"/>
          </w:tcPr>
          <w:p w14:paraId="265E5130" w14:textId="77777777" w:rsidR="001E2104" w:rsidRDefault="001E2104" w:rsidP="00CB6AC9">
            <w:pPr>
              <w:jc w:val="center"/>
              <w:rPr>
                <w:rFonts w:ascii="Times New Roman" w:hAnsi="Times New Roman" w:cs="Times New Roman"/>
              </w:rPr>
            </w:pPr>
          </w:p>
          <w:p w14:paraId="4DFA32E2" w14:textId="0850FF49" w:rsidR="004A77BF" w:rsidRPr="0096428E" w:rsidRDefault="0096428E" w:rsidP="00CB6AC9">
            <w:pPr>
              <w:jc w:val="center"/>
              <w:rPr>
                <w:rFonts w:ascii="Times New Roman" w:hAnsi="Times New Roman" w:cs="Times New Roman"/>
              </w:rPr>
            </w:pPr>
            <w:r>
              <w:rPr>
                <w:rFonts w:ascii="Times New Roman" w:hAnsi="Times New Roman" w:cs="Times New Roman"/>
              </w:rPr>
              <w:t>0 Var</w:t>
            </w:r>
          </w:p>
        </w:tc>
        <w:tc>
          <w:tcPr>
            <w:tcW w:w="1620" w:type="dxa"/>
          </w:tcPr>
          <w:p w14:paraId="18EDCF39" w14:textId="77777777" w:rsidR="001E2104" w:rsidRDefault="001E2104" w:rsidP="00CB6AC9">
            <w:pPr>
              <w:jc w:val="center"/>
              <w:rPr>
                <w:rFonts w:ascii="Times New Roman" w:hAnsi="Times New Roman" w:cs="Times New Roman"/>
              </w:rPr>
            </w:pPr>
          </w:p>
          <w:p w14:paraId="127EEAA3" w14:textId="0B5D64B9" w:rsidR="004A77BF" w:rsidRPr="0053741E" w:rsidRDefault="0053741E" w:rsidP="00CB6AC9">
            <w:pPr>
              <w:jc w:val="center"/>
              <w:rPr>
                <w:rFonts w:ascii="Times New Roman" w:hAnsi="Times New Roman" w:cs="Times New Roman"/>
              </w:rPr>
            </w:pPr>
            <w:r>
              <w:rPr>
                <w:rFonts w:ascii="Times New Roman" w:hAnsi="Times New Roman" w:cs="Times New Roman"/>
              </w:rPr>
              <w:t>0 Var</w:t>
            </w:r>
          </w:p>
        </w:tc>
        <w:tc>
          <w:tcPr>
            <w:tcW w:w="1664" w:type="dxa"/>
          </w:tcPr>
          <w:p w14:paraId="02C79B5E" w14:textId="77777777" w:rsidR="004A77BF" w:rsidRDefault="004A77BF" w:rsidP="00CB6AC9">
            <w:pPr>
              <w:jc w:val="center"/>
              <w:rPr>
                <w:rFonts w:ascii="Times New Roman" w:hAnsi="Times New Roman" w:cs="Times New Roman"/>
                <w:lang w:val="el-GR"/>
              </w:rPr>
            </w:pPr>
          </w:p>
          <w:p w14:paraId="29FC1D39" w14:textId="25C0A145" w:rsidR="00762ECA" w:rsidRPr="00762ECA" w:rsidRDefault="00762ECA" w:rsidP="00CB6AC9">
            <w:pPr>
              <w:jc w:val="center"/>
              <w:rPr>
                <w:rFonts w:ascii="Times New Roman" w:hAnsi="Times New Roman" w:cs="Times New Roman"/>
              </w:rPr>
            </w:pPr>
            <w:r>
              <w:rPr>
                <w:rFonts w:ascii="Times New Roman" w:hAnsi="Times New Roman" w:cs="Times New Roman"/>
              </w:rPr>
              <w:t>0Var</w:t>
            </w:r>
          </w:p>
        </w:tc>
      </w:tr>
      <w:tr w:rsidR="004A77BF" w14:paraId="645B5589" w14:textId="77777777" w:rsidTr="0014159D">
        <w:trPr>
          <w:trHeight w:val="440"/>
        </w:trPr>
        <w:tc>
          <w:tcPr>
            <w:tcW w:w="2358" w:type="dxa"/>
          </w:tcPr>
          <w:p w14:paraId="576344D4" w14:textId="27C392B9" w:rsidR="004A77BF" w:rsidRDefault="0072068B" w:rsidP="00CB6AC9">
            <w:pPr>
              <w:jc w:val="center"/>
              <w:rPr>
                <w:rFonts w:ascii="Times New Roman" w:hAnsi="Times New Roman" w:cs="Times New Roman"/>
                <w:lang w:val="el-GR"/>
              </w:rPr>
            </w:pPr>
            <w:r>
              <w:rPr>
                <w:rFonts w:ascii="Times New Roman" w:hAnsi="Times New Roman" w:cs="Times New Roman"/>
                <w:lang w:val="el-GR"/>
              </w:rPr>
              <w:t>Συντελεστής μετατόπισης στην είσοδο</w:t>
            </w:r>
            <w:r w:rsidR="001F41EA">
              <w:rPr>
                <w:rFonts w:ascii="Times New Roman" w:hAnsi="Times New Roman" w:cs="Times New Roman"/>
                <w:lang w:val="el-GR"/>
              </w:rPr>
              <w:t xml:space="preserve"> </w:t>
            </w:r>
            <m:oMath>
              <m:func>
                <m:funcPr>
                  <m:ctrlPr>
                    <w:rPr>
                      <w:rFonts w:ascii="Cambria Math" w:hAnsi="Cambria Math" w:cs="Times New Roman"/>
                      <w:b/>
                      <w:bCs/>
                      <w:i/>
                      <w:lang w:val="el-GR"/>
                    </w:rPr>
                  </m:ctrlPr>
                </m:funcPr>
                <m:fName>
                  <m:r>
                    <m:rPr>
                      <m:sty m:val="bi"/>
                    </m:rPr>
                    <w:rPr>
                      <w:rFonts w:ascii="Cambria Math" w:hAnsi="Cambria Math" w:cs="Times New Roman"/>
                      <w:lang w:val="el-GR"/>
                    </w:rPr>
                    <m:t>cos</m:t>
                  </m:r>
                </m:fName>
                <m:e>
                  <m:sSub>
                    <m:sSubPr>
                      <m:ctrlPr>
                        <w:rPr>
                          <w:rFonts w:ascii="Cambria Math" w:hAnsi="Cambria Math" w:cs="Times New Roman"/>
                          <w:b/>
                          <w:bCs/>
                          <w:i/>
                          <w:lang w:val="el-GR"/>
                        </w:rPr>
                      </m:ctrlPr>
                    </m:sSubPr>
                    <m:e>
                      <m:r>
                        <m:rPr>
                          <m:sty m:val="bi"/>
                        </m:rPr>
                        <w:rPr>
                          <w:rFonts w:ascii="Cambria Math" w:hAnsi="Cambria Math" w:cs="Times New Roman"/>
                          <w:lang w:val="el-GR"/>
                        </w:rPr>
                        <m:t>φ</m:t>
                      </m:r>
                    </m:e>
                    <m:sub>
                      <m:r>
                        <m:rPr>
                          <m:sty m:val="bi"/>
                        </m:rPr>
                        <w:rPr>
                          <w:rFonts w:ascii="Cambria Math" w:hAnsi="Cambria Math" w:cs="Times New Roman"/>
                          <w:lang w:val="el-GR"/>
                        </w:rPr>
                        <m:t>1</m:t>
                      </m:r>
                    </m:sub>
                  </m:sSub>
                </m:e>
              </m:func>
            </m:oMath>
          </w:p>
        </w:tc>
        <w:tc>
          <w:tcPr>
            <w:tcW w:w="1620" w:type="dxa"/>
          </w:tcPr>
          <w:p w14:paraId="0AEBBF16" w14:textId="77777777" w:rsidR="001E2104" w:rsidRPr="004513DB" w:rsidRDefault="001E2104" w:rsidP="00CB6AC9">
            <w:pPr>
              <w:jc w:val="center"/>
              <w:rPr>
                <w:rFonts w:ascii="Times New Roman" w:hAnsi="Times New Roman" w:cs="Times New Roman"/>
                <w:lang w:val="el-GR"/>
              </w:rPr>
            </w:pPr>
          </w:p>
          <w:p w14:paraId="16545242" w14:textId="1F89F795" w:rsidR="004A77BF" w:rsidRPr="00EC348C" w:rsidRDefault="00EC348C" w:rsidP="00CB6AC9">
            <w:pPr>
              <w:jc w:val="center"/>
              <w:rPr>
                <w:rFonts w:ascii="Times New Roman" w:hAnsi="Times New Roman" w:cs="Times New Roman"/>
              </w:rPr>
            </w:pPr>
            <w:r>
              <w:rPr>
                <w:rFonts w:ascii="Times New Roman" w:hAnsi="Times New Roman" w:cs="Times New Roman"/>
              </w:rPr>
              <w:t>1</w:t>
            </w:r>
          </w:p>
        </w:tc>
        <w:tc>
          <w:tcPr>
            <w:tcW w:w="1620" w:type="dxa"/>
          </w:tcPr>
          <w:p w14:paraId="715456B6" w14:textId="77777777" w:rsidR="001E2104" w:rsidRDefault="001E2104" w:rsidP="00CB6AC9">
            <w:pPr>
              <w:jc w:val="center"/>
              <w:rPr>
                <w:rFonts w:ascii="Times New Roman" w:hAnsi="Times New Roman" w:cs="Times New Roman"/>
              </w:rPr>
            </w:pPr>
          </w:p>
          <w:p w14:paraId="3BE46E44" w14:textId="110E6C10" w:rsidR="004A77BF" w:rsidRPr="0096428E" w:rsidRDefault="0096428E" w:rsidP="00CB6AC9">
            <w:pPr>
              <w:jc w:val="center"/>
              <w:rPr>
                <w:rFonts w:ascii="Times New Roman" w:hAnsi="Times New Roman" w:cs="Times New Roman"/>
              </w:rPr>
            </w:pPr>
            <w:r>
              <w:rPr>
                <w:rFonts w:ascii="Times New Roman" w:hAnsi="Times New Roman" w:cs="Times New Roman"/>
              </w:rPr>
              <w:t>1</w:t>
            </w:r>
          </w:p>
        </w:tc>
        <w:tc>
          <w:tcPr>
            <w:tcW w:w="1620" w:type="dxa"/>
          </w:tcPr>
          <w:p w14:paraId="577301F9" w14:textId="77777777" w:rsidR="004A77BF" w:rsidRDefault="004A77BF" w:rsidP="00CB6AC9">
            <w:pPr>
              <w:jc w:val="center"/>
              <w:rPr>
                <w:rFonts w:ascii="Times New Roman" w:hAnsi="Times New Roman" w:cs="Times New Roman"/>
                <w:lang w:val="el-GR"/>
              </w:rPr>
            </w:pPr>
          </w:p>
          <w:p w14:paraId="4566FAB3" w14:textId="721F89C4" w:rsidR="001E2104" w:rsidRPr="001E2104" w:rsidRDefault="001E2104" w:rsidP="00CB6AC9">
            <w:pPr>
              <w:jc w:val="center"/>
              <w:rPr>
                <w:rFonts w:ascii="Times New Roman" w:hAnsi="Times New Roman" w:cs="Times New Roman"/>
              </w:rPr>
            </w:pPr>
            <w:r>
              <w:rPr>
                <w:rFonts w:ascii="Times New Roman" w:hAnsi="Times New Roman" w:cs="Times New Roman"/>
              </w:rPr>
              <w:t>1</w:t>
            </w:r>
          </w:p>
        </w:tc>
        <w:tc>
          <w:tcPr>
            <w:tcW w:w="1664" w:type="dxa"/>
          </w:tcPr>
          <w:p w14:paraId="5C408A03" w14:textId="77777777" w:rsidR="004A77BF" w:rsidRDefault="004A77BF" w:rsidP="00CB6AC9">
            <w:pPr>
              <w:jc w:val="center"/>
              <w:rPr>
                <w:rFonts w:ascii="Times New Roman" w:hAnsi="Times New Roman" w:cs="Times New Roman"/>
                <w:lang w:val="el-GR"/>
              </w:rPr>
            </w:pPr>
          </w:p>
          <w:p w14:paraId="1AAC7042" w14:textId="32FB76A6" w:rsidR="001E2104" w:rsidRPr="001E2104" w:rsidRDefault="001E2104" w:rsidP="00CB6AC9">
            <w:pPr>
              <w:jc w:val="center"/>
              <w:rPr>
                <w:rFonts w:ascii="Times New Roman" w:hAnsi="Times New Roman" w:cs="Times New Roman"/>
              </w:rPr>
            </w:pPr>
            <w:r>
              <w:rPr>
                <w:rFonts w:ascii="Times New Roman" w:hAnsi="Times New Roman" w:cs="Times New Roman"/>
              </w:rPr>
              <w:t>1</w:t>
            </w:r>
          </w:p>
        </w:tc>
      </w:tr>
      <w:tr w:rsidR="004A77BF" w14:paraId="17D29BED" w14:textId="77777777" w:rsidTr="0014159D">
        <w:trPr>
          <w:trHeight w:val="440"/>
        </w:trPr>
        <w:tc>
          <w:tcPr>
            <w:tcW w:w="2358" w:type="dxa"/>
          </w:tcPr>
          <w:p w14:paraId="39972888" w14:textId="06B3B585" w:rsidR="004A77BF" w:rsidRDefault="0072068B" w:rsidP="00CB6AC9">
            <w:pPr>
              <w:jc w:val="center"/>
              <w:rPr>
                <w:rFonts w:ascii="Times New Roman" w:hAnsi="Times New Roman" w:cs="Times New Roman"/>
                <w:lang w:val="el-GR"/>
              </w:rPr>
            </w:pPr>
            <w:r>
              <w:rPr>
                <w:rFonts w:ascii="Times New Roman" w:hAnsi="Times New Roman" w:cs="Times New Roman"/>
                <w:lang w:val="el-GR"/>
              </w:rPr>
              <w:t>Συντελεστής ισχύος στην είσοδο</w:t>
            </w:r>
            <w:r w:rsidR="00E52033">
              <w:rPr>
                <w:rFonts w:ascii="Times New Roman" w:hAnsi="Times New Roman" w:cs="Times New Roman"/>
                <w:lang w:val="el-GR"/>
              </w:rPr>
              <w:t xml:space="preserve"> </w:t>
            </w:r>
            <m:oMath>
              <m:r>
                <m:rPr>
                  <m:sty m:val="bi"/>
                </m:rPr>
                <w:rPr>
                  <w:rFonts w:ascii="Cambria Math" w:hAnsi="Cambria Math" w:cs="Times New Roman"/>
                  <w:lang w:val="el-GR"/>
                </w:rPr>
                <m:t>λ</m:t>
              </m:r>
            </m:oMath>
          </w:p>
        </w:tc>
        <w:tc>
          <w:tcPr>
            <w:tcW w:w="1620" w:type="dxa"/>
          </w:tcPr>
          <w:p w14:paraId="76FAB66E" w14:textId="4579D14C" w:rsidR="004A77BF" w:rsidRPr="00EC348C" w:rsidRDefault="00EC348C" w:rsidP="00CB6AC9">
            <w:pPr>
              <w:jc w:val="center"/>
              <w:rPr>
                <w:rFonts w:ascii="Times New Roman" w:hAnsi="Times New Roman" w:cs="Times New Roman"/>
              </w:rPr>
            </w:pPr>
            <w:r>
              <w:rPr>
                <w:rFonts w:ascii="Times New Roman" w:hAnsi="Times New Roman" w:cs="Times New Roman"/>
              </w:rPr>
              <w:t>1</w:t>
            </w:r>
          </w:p>
        </w:tc>
        <w:tc>
          <w:tcPr>
            <w:tcW w:w="1620" w:type="dxa"/>
          </w:tcPr>
          <w:p w14:paraId="0B358FAD" w14:textId="44EDDE01" w:rsidR="004A77BF" w:rsidRPr="00CD7313" w:rsidRDefault="00CD7313" w:rsidP="00CB6AC9">
            <w:pPr>
              <w:jc w:val="center"/>
              <w:rPr>
                <w:rFonts w:ascii="Times New Roman" w:hAnsi="Times New Roman" w:cs="Times New Roman"/>
              </w:rPr>
            </w:pPr>
            <w:r>
              <w:rPr>
                <w:rFonts w:ascii="Times New Roman" w:hAnsi="Times New Roman" w:cs="Times New Roman"/>
              </w:rPr>
              <w:t>0.9</w:t>
            </w:r>
          </w:p>
        </w:tc>
        <w:tc>
          <w:tcPr>
            <w:tcW w:w="1620" w:type="dxa"/>
          </w:tcPr>
          <w:p w14:paraId="20D5A11D" w14:textId="0DD9F0DE" w:rsidR="004A77BF" w:rsidRPr="00BF3F35" w:rsidRDefault="00BF3F35" w:rsidP="00CB6AC9">
            <w:pPr>
              <w:jc w:val="center"/>
              <w:rPr>
                <w:rFonts w:ascii="Times New Roman" w:hAnsi="Times New Roman" w:cs="Times New Roman"/>
              </w:rPr>
            </w:pPr>
            <w:r>
              <w:rPr>
                <w:rFonts w:ascii="Times New Roman" w:hAnsi="Times New Roman" w:cs="Times New Roman"/>
              </w:rPr>
              <w:t>1</w:t>
            </w:r>
          </w:p>
        </w:tc>
        <w:tc>
          <w:tcPr>
            <w:tcW w:w="1664" w:type="dxa"/>
          </w:tcPr>
          <w:p w14:paraId="3E929107" w14:textId="1A838B3E" w:rsidR="004A77BF" w:rsidRPr="000C2986" w:rsidRDefault="000C2986" w:rsidP="00CB6AC9">
            <w:pPr>
              <w:jc w:val="center"/>
              <w:rPr>
                <w:rFonts w:ascii="Times New Roman" w:hAnsi="Times New Roman" w:cs="Times New Roman"/>
              </w:rPr>
            </w:pPr>
            <w:r>
              <w:rPr>
                <w:rFonts w:ascii="Times New Roman" w:hAnsi="Times New Roman" w:cs="Times New Roman"/>
              </w:rPr>
              <w:t>0.87</w:t>
            </w:r>
          </w:p>
        </w:tc>
      </w:tr>
      <w:tr w:rsidR="004A77BF" w14:paraId="6CD77234" w14:textId="77777777" w:rsidTr="0014159D">
        <w:trPr>
          <w:trHeight w:val="440"/>
        </w:trPr>
        <w:tc>
          <w:tcPr>
            <w:tcW w:w="2358" w:type="dxa"/>
          </w:tcPr>
          <w:p w14:paraId="05B49989" w14:textId="48C29620" w:rsidR="004A77BF" w:rsidRDefault="002936FC" w:rsidP="00CB6AC9">
            <w:pPr>
              <w:jc w:val="center"/>
              <w:rPr>
                <w:rFonts w:ascii="Times New Roman" w:hAnsi="Times New Roman" w:cs="Times New Roman"/>
                <w:lang w:val="el-GR"/>
              </w:rPr>
            </w:pPr>
            <w:r>
              <w:rPr>
                <w:rFonts w:ascii="Times New Roman" w:hAnsi="Times New Roman" w:cs="Times New Roman"/>
                <w:lang w:val="el-GR"/>
              </w:rPr>
              <w:t>Ισχύς παραμόρφωσης στην είσοδο</w:t>
            </w:r>
            <w:r w:rsidR="00E52033">
              <w:rPr>
                <w:rFonts w:ascii="Times New Roman" w:hAnsi="Times New Roman" w:cs="Times New Roman"/>
                <w:lang w:val="el-GR"/>
              </w:rPr>
              <w:t xml:space="preserve"> </w:t>
            </w:r>
            <m:oMath>
              <m:r>
                <m:rPr>
                  <m:sty m:val="bi"/>
                </m:rPr>
                <w:rPr>
                  <w:rFonts w:ascii="Cambria Math" w:hAnsi="Cambria Math" w:cs="Times New Roman"/>
                  <w:lang w:val="el-GR"/>
                </w:rPr>
                <m:t>D</m:t>
              </m:r>
            </m:oMath>
          </w:p>
        </w:tc>
        <w:tc>
          <w:tcPr>
            <w:tcW w:w="1620" w:type="dxa"/>
          </w:tcPr>
          <w:p w14:paraId="7C72C65A" w14:textId="6D5F18B0" w:rsidR="004A77BF" w:rsidRPr="00EC348C" w:rsidRDefault="00EC348C" w:rsidP="00CB6AC9">
            <w:pPr>
              <w:jc w:val="center"/>
              <w:rPr>
                <w:rFonts w:ascii="Times New Roman" w:hAnsi="Times New Roman" w:cs="Times New Roman"/>
              </w:rPr>
            </w:pPr>
            <w:r>
              <w:rPr>
                <w:rFonts w:ascii="Times New Roman" w:hAnsi="Times New Roman" w:cs="Times New Roman"/>
              </w:rPr>
              <w:t>0</w:t>
            </w:r>
          </w:p>
        </w:tc>
        <w:tc>
          <w:tcPr>
            <w:tcW w:w="1620" w:type="dxa"/>
          </w:tcPr>
          <w:p w14:paraId="5A3063A1" w14:textId="2EBDE06C" w:rsidR="004A77BF" w:rsidRPr="00CD7313" w:rsidRDefault="00CD7313" w:rsidP="00CB6AC9">
            <w:pPr>
              <w:jc w:val="center"/>
              <w:rPr>
                <w:rFonts w:ascii="Times New Roman" w:hAnsi="Times New Roman" w:cs="Times New Roman"/>
              </w:rPr>
            </w:pPr>
            <w:r>
              <w:rPr>
                <w:rFonts w:ascii="Times New Roman" w:hAnsi="Times New Roman" w:cs="Times New Roman"/>
              </w:rPr>
              <w:t>19.62 VA</w:t>
            </w:r>
          </w:p>
        </w:tc>
        <w:tc>
          <w:tcPr>
            <w:tcW w:w="1620" w:type="dxa"/>
          </w:tcPr>
          <w:p w14:paraId="0D6AF7ED" w14:textId="7CFA2E7D" w:rsidR="004A77BF" w:rsidRPr="00BF3F35" w:rsidRDefault="00BF3F35" w:rsidP="00CB6AC9">
            <w:pPr>
              <w:jc w:val="center"/>
              <w:rPr>
                <w:rFonts w:ascii="Times New Roman" w:hAnsi="Times New Roman" w:cs="Times New Roman"/>
              </w:rPr>
            </w:pPr>
            <w:r>
              <w:rPr>
                <w:rFonts w:ascii="Times New Roman" w:hAnsi="Times New Roman" w:cs="Times New Roman"/>
              </w:rPr>
              <w:t>0</w:t>
            </w:r>
          </w:p>
        </w:tc>
        <w:tc>
          <w:tcPr>
            <w:tcW w:w="1664" w:type="dxa"/>
          </w:tcPr>
          <w:p w14:paraId="5BB5E9CE" w14:textId="6091C9DF" w:rsidR="004A77BF" w:rsidRPr="000C2986" w:rsidRDefault="000C2986" w:rsidP="000C2986">
            <w:pPr>
              <w:pStyle w:val="ListParagraph"/>
              <w:numPr>
                <w:ilvl w:val="1"/>
                <w:numId w:val="6"/>
              </w:numPr>
              <w:jc w:val="center"/>
              <w:rPr>
                <w:rFonts w:ascii="Times New Roman" w:hAnsi="Times New Roman" w:cs="Times New Roman"/>
              </w:rPr>
            </w:pPr>
            <w:r w:rsidRPr="000C2986">
              <w:rPr>
                <w:rFonts w:ascii="Times New Roman" w:hAnsi="Times New Roman" w:cs="Times New Roman"/>
              </w:rPr>
              <w:t>VA</w:t>
            </w:r>
          </w:p>
        </w:tc>
      </w:tr>
    </w:tbl>
    <w:p w14:paraId="2191B8FC" w14:textId="77777777" w:rsidR="00683E47" w:rsidRDefault="00683E47" w:rsidP="00683E47">
      <w:pPr>
        <w:ind w:left="360"/>
        <w:rPr>
          <w:rFonts w:ascii="Times New Roman" w:hAnsi="Times New Roman" w:cs="Times New Roman"/>
          <w:lang w:val="el-GR"/>
        </w:rPr>
      </w:pPr>
    </w:p>
    <w:p w14:paraId="4DA72ADF" w14:textId="77777777" w:rsidR="006D38D6" w:rsidRDefault="006D38D6" w:rsidP="006D38D6">
      <w:pPr>
        <w:pStyle w:val="ListParagraph"/>
        <w:rPr>
          <w:rFonts w:ascii="Times New Roman" w:hAnsi="Times New Roman" w:cs="Times New Roman"/>
          <w:i/>
          <w:iCs/>
          <w:sz w:val="24"/>
          <w:szCs w:val="24"/>
          <w:lang w:val="el-GR"/>
        </w:rPr>
      </w:pPr>
    </w:p>
    <w:p w14:paraId="12B1FB39" w14:textId="77777777" w:rsidR="006D38D6" w:rsidRDefault="006D38D6" w:rsidP="006D38D6">
      <w:pPr>
        <w:rPr>
          <w:rFonts w:ascii="Times New Roman" w:hAnsi="Times New Roman" w:cs="Times New Roman"/>
          <w:i/>
          <w:iCs/>
          <w:sz w:val="24"/>
          <w:szCs w:val="24"/>
          <w:lang w:val="el-GR"/>
        </w:rPr>
      </w:pPr>
    </w:p>
    <w:p w14:paraId="36682034" w14:textId="77777777" w:rsidR="006D38D6" w:rsidRPr="006D38D6" w:rsidRDefault="006D38D6" w:rsidP="006D38D6">
      <w:pPr>
        <w:rPr>
          <w:rFonts w:ascii="Times New Roman" w:hAnsi="Times New Roman" w:cs="Times New Roman"/>
          <w:i/>
          <w:iCs/>
          <w:sz w:val="24"/>
          <w:szCs w:val="24"/>
          <w:lang w:val="el-GR"/>
        </w:rPr>
      </w:pPr>
    </w:p>
    <w:p w14:paraId="69B1A18C" w14:textId="21248FEB" w:rsidR="000C2986" w:rsidRPr="000C2986" w:rsidRDefault="00C163C0" w:rsidP="000C2986">
      <w:pPr>
        <w:pStyle w:val="ListParagraph"/>
        <w:numPr>
          <w:ilvl w:val="0"/>
          <w:numId w:val="4"/>
        </w:numPr>
        <w:rPr>
          <w:rFonts w:ascii="Times New Roman" w:hAnsi="Times New Roman" w:cs="Times New Roman"/>
          <w:i/>
          <w:iCs/>
          <w:sz w:val="24"/>
          <w:szCs w:val="24"/>
          <w:lang w:val="el-GR"/>
        </w:rPr>
      </w:pPr>
      <w:r>
        <w:rPr>
          <w:rFonts w:ascii="Times New Roman" w:hAnsi="Times New Roman" w:cs="Times New Roman"/>
          <w:i/>
          <w:iCs/>
          <w:sz w:val="24"/>
          <w:szCs w:val="24"/>
          <w:lang w:val="el-GR"/>
        </w:rPr>
        <w:t>Τριφασική</w:t>
      </w:r>
      <w:r w:rsidR="000C2986" w:rsidRPr="000C2986">
        <w:rPr>
          <w:rFonts w:ascii="Times New Roman" w:hAnsi="Times New Roman" w:cs="Times New Roman"/>
          <w:i/>
          <w:iCs/>
          <w:sz w:val="24"/>
          <w:szCs w:val="24"/>
          <w:lang w:val="el-GR"/>
        </w:rPr>
        <w:t xml:space="preserve"> Πλήρης Ανόρθωση με Διόδους σε Συνδεσμολογία Γέφυρας</w:t>
      </w:r>
    </w:p>
    <w:p w14:paraId="35ED3FB4" w14:textId="77777777" w:rsidR="000C2986" w:rsidRDefault="000C2986" w:rsidP="000C2986">
      <w:pPr>
        <w:rPr>
          <w:rFonts w:ascii="Times New Roman" w:hAnsi="Times New Roman" w:cs="Times New Roman"/>
          <w:lang w:val="el-GR"/>
        </w:rPr>
      </w:pPr>
    </w:p>
    <w:tbl>
      <w:tblPr>
        <w:tblStyle w:val="TableGrid"/>
        <w:tblW w:w="0" w:type="auto"/>
        <w:tblInd w:w="360" w:type="dxa"/>
        <w:tblLook w:val="04A0" w:firstRow="1" w:lastRow="0" w:firstColumn="1" w:lastColumn="0" w:noHBand="0" w:noVBand="1"/>
      </w:tblPr>
      <w:tblGrid>
        <w:gridCol w:w="2358"/>
        <w:gridCol w:w="1620"/>
        <w:gridCol w:w="1620"/>
        <w:gridCol w:w="1620"/>
        <w:gridCol w:w="1664"/>
      </w:tblGrid>
      <w:tr w:rsidR="000C2986" w14:paraId="7805822D" w14:textId="77777777" w:rsidTr="00C97586">
        <w:trPr>
          <w:trHeight w:val="340"/>
        </w:trPr>
        <w:tc>
          <w:tcPr>
            <w:tcW w:w="2358" w:type="dxa"/>
            <w:vMerge w:val="restart"/>
          </w:tcPr>
          <w:p w14:paraId="56273018" w14:textId="77777777" w:rsidR="000C2986" w:rsidRDefault="000C2986" w:rsidP="00C97586">
            <w:pPr>
              <w:jc w:val="center"/>
              <w:rPr>
                <w:rFonts w:ascii="Times New Roman" w:hAnsi="Times New Roman" w:cs="Times New Roman"/>
                <w:lang w:val="el-GR"/>
              </w:rPr>
            </w:pPr>
          </w:p>
        </w:tc>
        <w:tc>
          <w:tcPr>
            <w:tcW w:w="3240" w:type="dxa"/>
            <w:gridSpan w:val="2"/>
          </w:tcPr>
          <w:p w14:paraId="386CDA51" w14:textId="77777777" w:rsidR="000C2986" w:rsidRDefault="000C2986" w:rsidP="00C97586">
            <w:pPr>
              <w:jc w:val="center"/>
              <w:rPr>
                <w:rFonts w:ascii="Times New Roman" w:hAnsi="Times New Roman" w:cs="Times New Roman"/>
                <w:lang w:val="el-GR"/>
              </w:rPr>
            </w:pPr>
            <w:r>
              <w:rPr>
                <w:rFonts w:ascii="Times New Roman" w:hAnsi="Times New Roman" w:cs="Times New Roman"/>
                <w:lang w:val="el-GR"/>
              </w:rPr>
              <w:t>Υπολογισμοί προεργασίας</w:t>
            </w:r>
          </w:p>
        </w:tc>
        <w:tc>
          <w:tcPr>
            <w:tcW w:w="3284" w:type="dxa"/>
            <w:gridSpan w:val="2"/>
          </w:tcPr>
          <w:p w14:paraId="430027D9" w14:textId="77777777" w:rsidR="000C2986" w:rsidRDefault="000C2986" w:rsidP="00C97586">
            <w:pPr>
              <w:jc w:val="center"/>
              <w:rPr>
                <w:rFonts w:ascii="Times New Roman" w:hAnsi="Times New Roman" w:cs="Times New Roman"/>
                <w:lang w:val="el-GR"/>
              </w:rPr>
            </w:pPr>
            <w:r>
              <w:rPr>
                <w:rFonts w:ascii="Times New Roman" w:hAnsi="Times New Roman" w:cs="Times New Roman"/>
                <w:lang w:val="el-GR"/>
              </w:rPr>
              <w:t>Εργαστηριακές μετρήσεις</w:t>
            </w:r>
          </w:p>
        </w:tc>
      </w:tr>
      <w:tr w:rsidR="000C2986" w14:paraId="73BBD955" w14:textId="77777777" w:rsidTr="00C97586">
        <w:trPr>
          <w:trHeight w:val="340"/>
        </w:trPr>
        <w:tc>
          <w:tcPr>
            <w:tcW w:w="2358" w:type="dxa"/>
            <w:vMerge/>
          </w:tcPr>
          <w:p w14:paraId="065FEA18" w14:textId="77777777" w:rsidR="000C2986" w:rsidRDefault="000C2986" w:rsidP="00C97586">
            <w:pPr>
              <w:jc w:val="center"/>
              <w:rPr>
                <w:rFonts w:ascii="Times New Roman" w:hAnsi="Times New Roman" w:cs="Times New Roman"/>
                <w:lang w:val="el-GR"/>
              </w:rPr>
            </w:pPr>
          </w:p>
        </w:tc>
        <w:tc>
          <w:tcPr>
            <w:tcW w:w="1620" w:type="dxa"/>
          </w:tcPr>
          <w:p w14:paraId="28A44402" w14:textId="77777777" w:rsidR="000C2986" w:rsidRPr="009C6860" w:rsidRDefault="000C2986" w:rsidP="00C97586">
            <w:pPr>
              <w:jc w:val="center"/>
              <w:rPr>
                <w:rFonts w:ascii="Times New Roman" w:hAnsi="Times New Roman" w:cs="Times New Roman"/>
              </w:rPr>
            </w:pPr>
            <w:r>
              <w:rPr>
                <w:rFonts w:ascii="Times New Roman" w:hAnsi="Times New Roman" w:cs="Times New Roman"/>
              </w:rPr>
              <w:t>L = 0mH</w:t>
            </w:r>
          </w:p>
        </w:tc>
        <w:tc>
          <w:tcPr>
            <w:tcW w:w="1620" w:type="dxa"/>
          </w:tcPr>
          <w:p w14:paraId="40D1B76D" w14:textId="77777777" w:rsidR="000C2986" w:rsidRPr="009C6860" w:rsidRDefault="000C2986" w:rsidP="00C97586">
            <w:pPr>
              <w:jc w:val="center"/>
              <w:rPr>
                <w:rFonts w:ascii="Times New Roman" w:hAnsi="Times New Roman" w:cs="Times New Roman"/>
              </w:rPr>
            </w:pPr>
            <w:r>
              <w:rPr>
                <w:rFonts w:ascii="Times New Roman" w:hAnsi="Times New Roman" w:cs="Times New Roman"/>
              </w:rPr>
              <w:t>L</w:t>
            </w:r>
            <w:r>
              <w:rPr>
                <w:rFonts w:ascii="Times New Roman" w:eastAsiaTheme="minorEastAsia" w:hAnsi="Times New Roman" w:cs="Times New Roman"/>
              </w:rPr>
              <w:t xml:space="preserve"> </w:t>
            </w:r>
            <m:oMath>
              <m:r>
                <w:rPr>
                  <w:rFonts w:ascii="Cambria Math" w:hAnsi="Cambria Math" w:cs="Times New Roman"/>
                </w:rPr>
                <m:t>→∞</m:t>
              </m:r>
            </m:oMath>
          </w:p>
        </w:tc>
        <w:tc>
          <w:tcPr>
            <w:tcW w:w="1620" w:type="dxa"/>
          </w:tcPr>
          <w:p w14:paraId="48769B00" w14:textId="77777777" w:rsidR="000C2986" w:rsidRDefault="000C2986" w:rsidP="00C97586">
            <w:pPr>
              <w:jc w:val="center"/>
              <w:rPr>
                <w:rFonts w:ascii="Times New Roman" w:hAnsi="Times New Roman" w:cs="Times New Roman"/>
                <w:lang w:val="el-GR"/>
              </w:rPr>
            </w:pPr>
            <w:r>
              <w:rPr>
                <w:rFonts w:ascii="Times New Roman" w:hAnsi="Times New Roman" w:cs="Times New Roman"/>
              </w:rPr>
              <w:t>L = 0mH</w:t>
            </w:r>
          </w:p>
        </w:tc>
        <w:tc>
          <w:tcPr>
            <w:tcW w:w="1664" w:type="dxa"/>
          </w:tcPr>
          <w:p w14:paraId="09253701" w14:textId="77777777" w:rsidR="000C2986" w:rsidRDefault="000C2986" w:rsidP="00C97586">
            <w:pPr>
              <w:jc w:val="center"/>
              <w:rPr>
                <w:rFonts w:ascii="Times New Roman" w:hAnsi="Times New Roman" w:cs="Times New Roman"/>
                <w:lang w:val="el-GR"/>
              </w:rPr>
            </w:pPr>
            <w:r>
              <w:rPr>
                <w:rFonts w:ascii="Times New Roman" w:hAnsi="Times New Roman" w:cs="Times New Roman"/>
              </w:rPr>
              <w:t>L = 600mH</w:t>
            </w:r>
          </w:p>
        </w:tc>
      </w:tr>
      <w:tr w:rsidR="000C2986" w14:paraId="63EB393F" w14:textId="77777777" w:rsidTr="00C97586">
        <w:trPr>
          <w:trHeight w:val="431"/>
        </w:trPr>
        <w:tc>
          <w:tcPr>
            <w:tcW w:w="2358" w:type="dxa"/>
          </w:tcPr>
          <w:p w14:paraId="088D8605" w14:textId="77777777" w:rsidR="000C2986" w:rsidRPr="00165505" w:rsidRDefault="000C2986" w:rsidP="00C97586">
            <w:pPr>
              <w:jc w:val="center"/>
              <w:rPr>
                <w:rFonts w:ascii="Times New Roman" w:hAnsi="Times New Roman" w:cs="Times New Roman"/>
                <w:lang w:val="el-GR"/>
              </w:rPr>
            </w:pPr>
            <w:r>
              <w:rPr>
                <w:rFonts w:ascii="Times New Roman" w:hAnsi="Times New Roman" w:cs="Times New Roman"/>
                <w:lang w:val="el-GR"/>
              </w:rPr>
              <w:t xml:space="preserve">Μέση τιμή </w:t>
            </w:r>
            <m:oMath>
              <m:sSub>
                <m:sSubPr>
                  <m:ctrlPr>
                    <w:rPr>
                      <w:rFonts w:ascii="Cambria Math" w:hAnsi="Cambria Math" w:cs="Times New Roman"/>
                      <w:b/>
                      <w:bCs/>
                      <w:i/>
                      <w:lang w:val="el-GR"/>
                    </w:rPr>
                  </m:ctrlPr>
                </m:sSubPr>
                <m:e>
                  <m:r>
                    <m:rPr>
                      <m:sty m:val="bi"/>
                    </m:rPr>
                    <w:rPr>
                      <w:rFonts w:ascii="Cambria Math" w:hAnsi="Cambria Math" w:cs="Times New Roman"/>
                      <w:lang w:val="el-GR"/>
                    </w:rPr>
                    <m:t>v</m:t>
                  </m:r>
                </m:e>
                <m:sub>
                  <m:r>
                    <m:rPr>
                      <m:sty m:val="bi"/>
                    </m:rPr>
                    <w:rPr>
                      <w:rFonts w:ascii="Cambria Math" w:hAnsi="Cambria Math" w:cs="Times New Roman"/>
                      <w:lang w:val="el-GR"/>
                    </w:rPr>
                    <m:t>d</m:t>
                  </m:r>
                </m:sub>
              </m:sSub>
            </m:oMath>
          </w:p>
        </w:tc>
        <w:tc>
          <w:tcPr>
            <w:tcW w:w="1620" w:type="dxa"/>
          </w:tcPr>
          <w:p w14:paraId="385B3646" w14:textId="4138075C" w:rsidR="000C2986" w:rsidRPr="000C79D9" w:rsidRDefault="000C79D9" w:rsidP="00C97586">
            <w:pPr>
              <w:jc w:val="center"/>
              <w:rPr>
                <w:rFonts w:ascii="Times New Roman" w:hAnsi="Times New Roman" w:cs="Times New Roman"/>
              </w:rPr>
            </w:pPr>
            <w:r>
              <w:rPr>
                <w:rFonts w:ascii="Times New Roman" w:hAnsi="Times New Roman" w:cs="Times New Roman"/>
              </w:rPr>
              <w:t>67.52 V</w:t>
            </w:r>
          </w:p>
        </w:tc>
        <w:tc>
          <w:tcPr>
            <w:tcW w:w="1620" w:type="dxa"/>
          </w:tcPr>
          <w:p w14:paraId="1E3DE7B6" w14:textId="5B890A1C" w:rsidR="000C2986" w:rsidRPr="00EC348C" w:rsidRDefault="00AC2A32" w:rsidP="00C97586">
            <w:pPr>
              <w:jc w:val="center"/>
              <w:rPr>
                <w:rFonts w:ascii="Times New Roman" w:hAnsi="Times New Roman" w:cs="Times New Roman"/>
              </w:rPr>
            </w:pPr>
            <w:r>
              <w:rPr>
                <w:rFonts w:ascii="Times New Roman" w:hAnsi="Times New Roman" w:cs="Times New Roman"/>
              </w:rPr>
              <w:t>67.52</w:t>
            </w:r>
            <w:r w:rsidR="000C2986">
              <w:rPr>
                <w:rFonts w:ascii="Times New Roman" w:hAnsi="Times New Roman" w:cs="Times New Roman"/>
              </w:rPr>
              <w:t xml:space="preserve"> V</w:t>
            </w:r>
          </w:p>
        </w:tc>
        <w:tc>
          <w:tcPr>
            <w:tcW w:w="1620" w:type="dxa"/>
          </w:tcPr>
          <w:p w14:paraId="47EEE125" w14:textId="5018FF30" w:rsidR="000C2986" w:rsidRPr="00CD7313" w:rsidRDefault="006C4502" w:rsidP="00C97586">
            <w:pPr>
              <w:jc w:val="center"/>
              <w:rPr>
                <w:rFonts w:ascii="Times New Roman" w:hAnsi="Times New Roman" w:cs="Times New Roman"/>
              </w:rPr>
            </w:pPr>
            <w:r>
              <w:rPr>
                <w:rFonts w:ascii="Times New Roman" w:hAnsi="Times New Roman" w:cs="Times New Roman"/>
              </w:rPr>
              <w:t>66</w:t>
            </w:r>
            <w:r w:rsidR="000C2986">
              <w:rPr>
                <w:rFonts w:ascii="Times New Roman" w:hAnsi="Times New Roman" w:cs="Times New Roman"/>
              </w:rPr>
              <w:t xml:space="preserve"> V</w:t>
            </w:r>
          </w:p>
        </w:tc>
        <w:tc>
          <w:tcPr>
            <w:tcW w:w="1664" w:type="dxa"/>
          </w:tcPr>
          <w:p w14:paraId="324032D7" w14:textId="574BC10D" w:rsidR="000C2986" w:rsidRPr="00BF3F35" w:rsidRDefault="006C4502" w:rsidP="00C97586">
            <w:pPr>
              <w:jc w:val="center"/>
              <w:rPr>
                <w:rFonts w:ascii="Times New Roman" w:hAnsi="Times New Roman" w:cs="Times New Roman"/>
              </w:rPr>
            </w:pPr>
            <w:r>
              <w:rPr>
                <w:rFonts w:ascii="Times New Roman" w:hAnsi="Times New Roman" w:cs="Times New Roman"/>
              </w:rPr>
              <w:t>70</w:t>
            </w:r>
            <w:r w:rsidR="000C2986">
              <w:rPr>
                <w:rFonts w:ascii="Times New Roman" w:hAnsi="Times New Roman" w:cs="Times New Roman"/>
              </w:rPr>
              <w:t xml:space="preserve"> V</w:t>
            </w:r>
          </w:p>
        </w:tc>
      </w:tr>
      <w:tr w:rsidR="000C2986" w14:paraId="3C4F7D52" w14:textId="77777777" w:rsidTr="00C97586">
        <w:trPr>
          <w:trHeight w:val="440"/>
        </w:trPr>
        <w:tc>
          <w:tcPr>
            <w:tcW w:w="2358" w:type="dxa"/>
          </w:tcPr>
          <w:p w14:paraId="5200093E" w14:textId="77777777" w:rsidR="000C2986" w:rsidRDefault="000C2986" w:rsidP="00C97586">
            <w:pPr>
              <w:jc w:val="center"/>
              <w:rPr>
                <w:rFonts w:ascii="Times New Roman" w:hAnsi="Times New Roman" w:cs="Times New Roman"/>
                <w:lang w:val="el-GR"/>
              </w:rPr>
            </w:pPr>
            <w:r>
              <w:rPr>
                <w:rFonts w:ascii="Times New Roman" w:hAnsi="Times New Roman" w:cs="Times New Roman"/>
                <w:lang w:val="el-GR"/>
              </w:rPr>
              <w:t xml:space="preserve">Μέση τιμή </w:t>
            </w:r>
            <m:oMath>
              <m:sSub>
                <m:sSubPr>
                  <m:ctrlPr>
                    <w:rPr>
                      <w:rFonts w:ascii="Cambria Math" w:hAnsi="Cambria Math" w:cs="Times New Roman"/>
                      <w:b/>
                      <w:bCs/>
                      <w:i/>
                      <w:lang w:val="el-GR"/>
                    </w:rPr>
                  </m:ctrlPr>
                </m:sSubPr>
                <m:e>
                  <m:r>
                    <m:rPr>
                      <m:sty m:val="bi"/>
                    </m:rPr>
                    <w:rPr>
                      <w:rFonts w:ascii="Cambria Math" w:hAnsi="Cambria Math" w:cs="Times New Roman"/>
                      <w:lang w:val="el-GR"/>
                    </w:rPr>
                    <m:t>i</m:t>
                  </m:r>
                </m:e>
                <m:sub>
                  <m:r>
                    <m:rPr>
                      <m:sty m:val="bi"/>
                    </m:rPr>
                    <w:rPr>
                      <w:rFonts w:ascii="Cambria Math" w:hAnsi="Cambria Math" w:cs="Times New Roman"/>
                      <w:lang w:val="el-GR"/>
                    </w:rPr>
                    <m:t>d</m:t>
                  </m:r>
                </m:sub>
              </m:sSub>
            </m:oMath>
          </w:p>
        </w:tc>
        <w:tc>
          <w:tcPr>
            <w:tcW w:w="1620" w:type="dxa"/>
          </w:tcPr>
          <w:p w14:paraId="666F63D1" w14:textId="0F7AB6C5" w:rsidR="000C2986" w:rsidRPr="00761F01" w:rsidRDefault="000C79D9" w:rsidP="00C97586">
            <w:pPr>
              <w:jc w:val="center"/>
              <w:rPr>
                <w:rFonts w:ascii="Times New Roman" w:hAnsi="Times New Roman" w:cs="Times New Roman"/>
              </w:rPr>
            </w:pPr>
            <w:r>
              <w:rPr>
                <w:rFonts w:ascii="Times New Roman" w:hAnsi="Times New Roman" w:cs="Times New Roman"/>
              </w:rPr>
              <w:t>1.35</w:t>
            </w:r>
            <w:r w:rsidR="000C2986">
              <w:rPr>
                <w:rFonts w:ascii="Times New Roman" w:hAnsi="Times New Roman" w:cs="Times New Roman"/>
              </w:rPr>
              <w:t xml:space="preserve"> A</w:t>
            </w:r>
          </w:p>
        </w:tc>
        <w:tc>
          <w:tcPr>
            <w:tcW w:w="1620" w:type="dxa"/>
          </w:tcPr>
          <w:p w14:paraId="5A553007" w14:textId="12746741" w:rsidR="000C2986" w:rsidRPr="00EC348C" w:rsidRDefault="00AC2A32" w:rsidP="00C97586">
            <w:pPr>
              <w:jc w:val="center"/>
              <w:rPr>
                <w:rFonts w:ascii="Times New Roman" w:hAnsi="Times New Roman" w:cs="Times New Roman"/>
              </w:rPr>
            </w:pPr>
            <w:r>
              <w:rPr>
                <w:rFonts w:ascii="Times New Roman" w:hAnsi="Times New Roman" w:cs="Times New Roman"/>
              </w:rPr>
              <w:t>1.35</w:t>
            </w:r>
            <w:r w:rsidR="000C2986">
              <w:rPr>
                <w:rFonts w:ascii="Times New Roman" w:hAnsi="Times New Roman" w:cs="Times New Roman"/>
              </w:rPr>
              <w:t xml:space="preserve"> A</w:t>
            </w:r>
          </w:p>
        </w:tc>
        <w:tc>
          <w:tcPr>
            <w:tcW w:w="1620" w:type="dxa"/>
          </w:tcPr>
          <w:p w14:paraId="112053FD" w14:textId="62AD4AFB" w:rsidR="000C2986" w:rsidRPr="00CD7313" w:rsidRDefault="006C4502" w:rsidP="00C97586">
            <w:pPr>
              <w:jc w:val="center"/>
              <w:rPr>
                <w:rFonts w:ascii="Times New Roman" w:hAnsi="Times New Roman" w:cs="Times New Roman"/>
              </w:rPr>
            </w:pPr>
            <w:r>
              <w:rPr>
                <w:rFonts w:ascii="Times New Roman" w:hAnsi="Times New Roman" w:cs="Times New Roman"/>
              </w:rPr>
              <w:t>1.27</w:t>
            </w:r>
            <w:r w:rsidR="000C2986">
              <w:rPr>
                <w:rFonts w:ascii="Times New Roman" w:hAnsi="Times New Roman" w:cs="Times New Roman"/>
              </w:rPr>
              <w:t xml:space="preserve"> A</w:t>
            </w:r>
          </w:p>
        </w:tc>
        <w:tc>
          <w:tcPr>
            <w:tcW w:w="1664" w:type="dxa"/>
          </w:tcPr>
          <w:p w14:paraId="2042C36A" w14:textId="02E84C72" w:rsidR="000C2986" w:rsidRPr="00BF3F35" w:rsidRDefault="006C4502" w:rsidP="00C97586">
            <w:pPr>
              <w:jc w:val="center"/>
              <w:rPr>
                <w:rFonts w:ascii="Times New Roman" w:hAnsi="Times New Roman" w:cs="Times New Roman"/>
              </w:rPr>
            </w:pPr>
            <w:r>
              <w:rPr>
                <w:rFonts w:ascii="Times New Roman" w:hAnsi="Times New Roman" w:cs="Times New Roman"/>
              </w:rPr>
              <w:t>1.1</w:t>
            </w:r>
            <w:r w:rsidR="000C2986">
              <w:rPr>
                <w:rFonts w:ascii="Times New Roman" w:hAnsi="Times New Roman" w:cs="Times New Roman"/>
              </w:rPr>
              <w:t xml:space="preserve"> A</w:t>
            </w:r>
          </w:p>
        </w:tc>
      </w:tr>
      <w:tr w:rsidR="000C2986" w14:paraId="13C4E626" w14:textId="77777777" w:rsidTr="00D176B1">
        <w:trPr>
          <w:trHeight w:val="440"/>
        </w:trPr>
        <w:tc>
          <w:tcPr>
            <w:tcW w:w="2358" w:type="dxa"/>
          </w:tcPr>
          <w:p w14:paraId="1B07C3B9" w14:textId="552594C2" w:rsidR="000C2986" w:rsidRDefault="000C2986" w:rsidP="00C97586">
            <w:pPr>
              <w:jc w:val="center"/>
              <w:rPr>
                <w:rFonts w:ascii="Times New Roman" w:hAnsi="Times New Roman" w:cs="Times New Roman"/>
                <w:lang w:val="el-GR"/>
              </w:rPr>
            </w:pPr>
            <w:r>
              <w:rPr>
                <w:rFonts w:ascii="Times New Roman" w:hAnsi="Times New Roman" w:cs="Times New Roman"/>
                <w:lang w:val="el-GR"/>
              </w:rPr>
              <w:t>Ενεργός τιμή</w:t>
            </w:r>
            <m:oMath>
              <m:r>
                <w:rPr>
                  <w:rFonts w:ascii="Cambria Math" w:hAnsi="Cambria Math" w:cs="Times New Roman"/>
                  <w:lang w:val="el-GR"/>
                </w:rPr>
                <m:t xml:space="preserve"> </m:t>
              </m:r>
              <m:sSub>
                <m:sSubPr>
                  <m:ctrlPr>
                    <w:rPr>
                      <w:rFonts w:ascii="Cambria Math" w:hAnsi="Cambria Math" w:cs="Times New Roman"/>
                      <w:b/>
                      <w:bCs/>
                      <w:i/>
                      <w:lang w:val="el-GR"/>
                    </w:rPr>
                  </m:ctrlPr>
                </m:sSubPr>
                <m:e>
                  <m:r>
                    <m:rPr>
                      <m:sty m:val="bi"/>
                    </m:rPr>
                    <w:rPr>
                      <w:rFonts w:ascii="Cambria Math" w:hAnsi="Cambria Math" w:cs="Times New Roman"/>
                      <w:lang w:val="el-GR"/>
                    </w:rPr>
                    <m:t>i</m:t>
                  </m:r>
                </m:e>
                <m:sub>
                  <m:r>
                    <m:rPr>
                      <m:sty m:val="bi"/>
                    </m:rPr>
                    <w:rPr>
                      <w:rFonts w:ascii="Cambria Math" w:hAnsi="Cambria Math" w:cs="Times New Roman"/>
                      <w:lang w:val="el-GR"/>
                    </w:rPr>
                    <m:t>s,a</m:t>
                  </m:r>
                </m:sub>
              </m:sSub>
            </m:oMath>
          </w:p>
        </w:tc>
        <w:tc>
          <w:tcPr>
            <w:tcW w:w="1620" w:type="dxa"/>
            <w:shd w:val="clear" w:color="auto" w:fill="000000" w:themeFill="text1"/>
          </w:tcPr>
          <w:p w14:paraId="13EC4D94" w14:textId="6CC5414F" w:rsidR="000C2986" w:rsidRPr="004513DB" w:rsidRDefault="000C2986" w:rsidP="00C97586">
            <w:pPr>
              <w:jc w:val="center"/>
              <w:rPr>
                <w:rFonts w:ascii="Times New Roman" w:hAnsi="Times New Roman" w:cs="Times New Roman"/>
                <w:lang w:val="el-GR"/>
              </w:rPr>
            </w:pPr>
          </w:p>
        </w:tc>
        <w:tc>
          <w:tcPr>
            <w:tcW w:w="1620" w:type="dxa"/>
          </w:tcPr>
          <w:p w14:paraId="6B68D12C" w14:textId="2A81601E" w:rsidR="000C2986" w:rsidRPr="00726D90" w:rsidRDefault="00AC2A32" w:rsidP="00C97586">
            <w:pPr>
              <w:jc w:val="center"/>
              <w:rPr>
                <w:rFonts w:ascii="Times New Roman" w:hAnsi="Times New Roman" w:cs="Times New Roman"/>
              </w:rPr>
            </w:pPr>
            <w:r>
              <w:rPr>
                <w:rFonts w:ascii="Times New Roman" w:hAnsi="Times New Roman" w:cs="Times New Roman"/>
              </w:rPr>
              <w:t>1.10</w:t>
            </w:r>
            <w:r w:rsidR="000C2986">
              <w:rPr>
                <w:rFonts w:ascii="Times New Roman" w:hAnsi="Times New Roman" w:cs="Times New Roman"/>
              </w:rPr>
              <w:t xml:space="preserve"> A</w:t>
            </w:r>
          </w:p>
        </w:tc>
        <w:tc>
          <w:tcPr>
            <w:tcW w:w="1620" w:type="dxa"/>
          </w:tcPr>
          <w:p w14:paraId="2F2D7DD8" w14:textId="007C9E1C" w:rsidR="000C2986" w:rsidRPr="00CD7313" w:rsidRDefault="006C4502" w:rsidP="00C97586">
            <w:pPr>
              <w:jc w:val="center"/>
              <w:rPr>
                <w:rFonts w:ascii="Times New Roman" w:hAnsi="Times New Roman" w:cs="Times New Roman"/>
              </w:rPr>
            </w:pPr>
            <w:r>
              <w:rPr>
                <w:rFonts w:ascii="Times New Roman" w:hAnsi="Times New Roman" w:cs="Times New Roman"/>
              </w:rPr>
              <w:t>1.05</w:t>
            </w:r>
            <w:r w:rsidR="000C2986">
              <w:rPr>
                <w:rFonts w:ascii="Times New Roman" w:hAnsi="Times New Roman" w:cs="Times New Roman"/>
              </w:rPr>
              <w:t xml:space="preserve"> A</w:t>
            </w:r>
          </w:p>
        </w:tc>
        <w:tc>
          <w:tcPr>
            <w:tcW w:w="1664" w:type="dxa"/>
          </w:tcPr>
          <w:p w14:paraId="7F41A0DB" w14:textId="4583792C" w:rsidR="000C2986" w:rsidRPr="00762ECA" w:rsidRDefault="000C2986" w:rsidP="00C97586">
            <w:pPr>
              <w:jc w:val="center"/>
              <w:rPr>
                <w:rFonts w:ascii="Times New Roman" w:hAnsi="Times New Roman" w:cs="Times New Roman"/>
              </w:rPr>
            </w:pPr>
            <w:r>
              <w:rPr>
                <w:rFonts w:ascii="Times New Roman" w:hAnsi="Times New Roman" w:cs="Times New Roman"/>
              </w:rPr>
              <w:t>0</w:t>
            </w:r>
            <w:r w:rsidR="006C4502">
              <w:rPr>
                <w:rFonts w:ascii="Times New Roman" w:hAnsi="Times New Roman" w:cs="Times New Roman"/>
              </w:rPr>
              <w:t xml:space="preserve">.99 </w:t>
            </w:r>
            <w:r>
              <w:rPr>
                <w:rFonts w:ascii="Times New Roman" w:hAnsi="Times New Roman" w:cs="Times New Roman"/>
              </w:rPr>
              <w:t>A</w:t>
            </w:r>
          </w:p>
        </w:tc>
      </w:tr>
      <w:tr w:rsidR="000C2986" w14:paraId="173BBC5A" w14:textId="77777777" w:rsidTr="00D176B1">
        <w:trPr>
          <w:trHeight w:val="440"/>
        </w:trPr>
        <w:tc>
          <w:tcPr>
            <w:tcW w:w="2358" w:type="dxa"/>
          </w:tcPr>
          <w:p w14:paraId="03BE0B90" w14:textId="0BBC76D6" w:rsidR="000C2986" w:rsidRDefault="000C2986" w:rsidP="00C97586">
            <w:pPr>
              <w:jc w:val="center"/>
              <w:rPr>
                <w:rFonts w:ascii="Times New Roman" w:hAnsi="Times New Roman" w:cs="Times New Roman"/>
                <w:lang w:val="el-GR"/>
              </w:rPr>
            </w:pPr>
            <w:r>
              <w:rPr>
                <w:rFonts w:ascii="Times New Roman" w:hAnsi="Times New Roman" w:cs="Times New Roman"/>
                <w:lang w:val="el-GR"/>
              </w:rPr>
              <w:t xml:space="preserve">Ενεργός τιμή </w:t>
            </w:r>
            <m:oMath>
              <m:sSub>
                <m:sSubPr>
                  <m:ctrlPr>
                    <w:rPr>
                      <w:rFonts w:ascii="Cambria Math" w:hAnsi="Cambria Math" w:cs="Times New Roman"/>
                      <w:b/>
                      <w:bCs/>
                      <w:i/>
                      <w:lang w:val="el-GR"/>
                    </w:rPr>
                  </m:ctrlPr>
                </m:sSubPr>
                <m:e>
                  <m:r>
                    <m:rPr>
                      <m:sty m:val="bi"/>
                    </m:rPr>
                    <w:rPr>
                      <w:rFonts w:ascii="Cambria Math" w:hAnsi="Cambria Math" w:cs="Times New Roman"/>
                      <w:lang w:val="el-GR"/>
                    </w:rPr>
                    <m:t>i</m:t>
                  </m:r>
                </m:e>
                <m:sub>
                  <m:r>
                    <m:rPr>
                      <m:sty m:val="bi"/>
                    </m:rPr>
                    <w:rPr>
                      <w:rFonts w:ascii="Cambria Math" w:hAnsi="Cambria Math" w:cs="Times New Roman"/>
                      <w:lang w:val="el-GR"/>
                    </w:rPr>
                    <m:t>s</m:t>
                  </m:r>
                  <m:r>
                    <m:rPr>
                      <m:sty m:val="bi"/>
                    </m:rPr>
                    <w:rPr>
                      <w:rFonts w:ascii="Cambria Math" w:hAnsi="Cambria Math" w:cs="Times New Roman"/>
                      <w:lang w:val="el-GR"/>
                    </w:rPr>
                    <m:t>1,a</m:t>
                  </m:r>
                </m:sub>
              </m:sSub>
            </m:oMath>
          </w:p>
        </w:tc>
        <w:tc>
          <w:tcPr>
            <w:tcW w:w="1620" w:type="dxa"/>
            <w:shd w:val="clear" w:color="auto" w:fill="000000" w:themeFill="text1"/>
          </w:tcPr>
          <w:p w14:paraId="2CCE38EE" w14:textId="272FD530" w:rsidR="000C2986" w:rsidRPr="004513DB" w:rsidRDefault="000C2986" w:rsidP="00C97586">
            <w:pPr>
              <w:jc w:val="center"/>
              <w:rPr>
                <w:rFonts w:ascii="Times New Roman" w:hAnsi="Times New Roman" w:cs="Times New Roman"/>
                <w:lang w:val="el-GR"/>
              </w:rPr>
            </w:pPr>
          </w:p>
        </w:tc>
        <w:tc>
          <w:tcPr>
            <w:tcW w:w="1620" w:type="dxa"/>
          </w:tcPr>
          <w:p w14:paraId="7E6ABCFA" w14:textId="390AA2C9" w:rsidR="000C2986" w:rsidRPr="00726D90" w:rsidRDefault="000F5B88" w:rsidP="00C97586">
            <w:pPr>
              <w:jc w:val="center"/>
              <w:rPr>
                <w:rFonts w:ascii="Times New Roman" w:hAnsi="Times New Roman" w:cs="Times New Roman"/>
              </w:rPr>
            </w:pPr>
            <w:r>
              <w:rPr>
                <w:rFonts w:ascii="Times New Roman" w:hAnsi="Times New Roman" w:cs="Times New Roman"/>
                <w:lang w:val="el-GR"/>
              </w:rPr>
              <w:t>1.05</w:t>
            </w:r>
            <w:r w:rsidR="000C2986">
              <w:rPr>
                <w:rFonts w:ascii="Times New Roman" w:hAnsi="Times New Roman" w:cs="Times New Roman"/>
              </w:rPr>
              <w:t xml:space="preserve"> A</w:t>
            </w:r>
          </w:p>
        </w:tc>
        <w:tc>
          <w:tcPr>
            <w:tcW w:w="1620" w:type="dxa"/>
          </w:tcPr>
          <w:p w14:paraId="5FE0BDB3" w14:textId="3F2CE2DA" w:rsidR="000C2986" w:rsidRPr="0053741E" w:rsidRDefault="000C2986" w:rsidP="00C97586">
            <w:pPr>
              <w:jc w:val="center"/>
              <w:rPr>
                <w:rFonts w:ascii="Times New Roman" w:hAnsi="Times New Roman" w:cs="Times New Roman"/>
              </w:rPr>
            </w:pPr>
            <w:r>
              <w:rPr>
                <w:rFonts w:ascii="Times New Roman" w:hAnsi="Times New Roman" w:cs="Times New Roman"/>
              </w:rPr>
              <w:t>0.9</w:t>
            </w:r>
            <w:r w:rsidR="006C4502">
              <w:rPr>
                <w:rFonts w:ascii="Times New Roman" w:hAnsi="Times New Roman" w:cs="Times New Roman"/>
              </w:rPr>
              <w:t>2</w:t>
            </w:r>
            <w:r>
              <w:rPr>
                <w:rFonts w:ascii="Times New Roman" w:hAnsi="Times New Roman" w:cs="Times New Roman"/>
              </w:rPr>
              <w:t xml:space="preserve"> A</w:t>
            </w:r>
          </w:p>
        </w:tc>
        <w:tc>
          <w:tcPr>
            <w:tcW w:w="1664" w:type="dxa"/>
          </w:tcPr>
          <w:p w14:paraId="4BDA7809" w14:textId="31D8A283" w:rsidR="000C2986" w:rsidRPr="00762ECA" w:rsidRDefault="000C2986" w:rsidP="00C97586">
            <w:pPr>
              <w:jc w:val="center"/>
              <w:rPr>
                <w:rFonts w:ascii="Times New Roman" w:hAnsi="Times New Roman" w:cs="Times New Roman"/>
              </w:rPr>
            </w:pPr>
            <w:r>
              <w:rPr>
                <w:rFonts w:ascii="Times New Roman" w:hAnsi="Times New Roman" w:cs="Times New Roman"/>
              </w:rPr>
              <w:t>0.</w:t>
            </w:r>
            <w:r w:rsidR="00664417">
              <w:rPr>
                <w:rFonts w:ascii="Times New Roman" w:hAnsi="Times New Roman" w:cs="Times New Roman"/>
              </w:rPr>
              <w:t>94</w:t>
            </w:r>
            <w:r>
              <w:rPr>
                <w:rFonts w:ascii="Times New Roman" w:hAnsi="Times New Roman" w:cs="Times New Roman"/>
              </w:rPr>
              <w:t xml:space="preserve"> A</w:t>
            </w:r>
          </w:p>
        </w:tc>
      </w:tr>
      <w:tr w:rsidR="000C2986" w14:paraId="128B2972" w14:textId="77777777" w:rsidTr="00D176B1">
        <w:trPr>
          <w:trHeight w:val="440"/>
        </w:trPr>
        <w:tc>
          <w:tcPr>
            <w:tcW w:w="2358" w:type="dxa"/>
          </w:tcPr>
          <w:p w14:paraId="69B57C52" w14:textId="77777777" w:rsidR="000C2986" w:rsidRDefault="000C2986" w:rsidP="00C97586">
            <w:pPr>
              <w:jc w:val="center"/>
              <w:rPr>
                <w:rFonts w:ascii="Times New Roman" w:hAnsi="Times New Roman" w:cs="Times New Roman"/>
                <w:lang w:val="el-GR"/>
              </w:rPr>
            </w:pPr>
            <w:r>
              <w:rPr>
                <w:rFonts w:ascii="Times New Roman" w:hAnsi="Times New Roman" w:cs="Times New Roman"/>
                <w:lang w:val="el-GR"/>
              </w:rPr>
              <w:t xml:space="preserve">Φαινόμενη ισχύς στην είσοδο </w:t>
            </w:r>
            <m:oMath>
              <m:r>
                <m:rPr>
                  <m:sty m:val="bi"/>
                </m:rPr>
                <w:rPr>
                  <w:rFonts w:ascii="Cambria Math" w:hAnsi="Cambria Math" w:cs="Times New Roman"/>
                  <w:lang w:val="el-GR"/>
                </w:rPr>
                <m:t>S</m:t>
              </m:r>
            </m:oMath>
          </w:p>
        </w:tc>
        <w:tc>
          <w:tcPr>
            <w:tcW w:w="1620" w:type="dxa"/>
            <w:shd w:val="clear" w:color="auto" w:fill="000000" w:themeFill="text1"/>
          </w:tcPr>
          <w:p w14:paraId="726F3565" w14:textId="44A79226" w:rsidR="000C2986" w:rsidRPr="004513DB" w:rsidRDefault="000C2986" w:rsidP="00C97586">
            <w:pPr>
              <w:jc w:val="center"/>
              <w:rPr>
                <w:rFonts w:ascii="Times New Roman" w:hAnsi="Times New Roman" w:cs="Times New Roman"/>
                <w:lang w:val="el-GR"/>
              </w:rPr>
            </w:pPr>
          </w:p>
        </w:tc>
        <w:tc>
          <w:tcPr>
            <w:tcW w:w="1620" w:type="dxa"/>
          </w:tcPr>
          <w:p w14:paraId="2F605B34" w14:textId="7007997D" w:rsidR="000C2986" w:rsidRPr="00726D90" w:rsidRDefault="00237DE9" w:rsidP="00C97586">
            <w:pPr>
              <w:jc w:val="center"/>
              <w:rPr>
                <w:rFonts w:ascii="Times New Roman" w:hAnsi="Times New Roman" w:cs="Times New Roman"/>
              </w:rPr>
            </w:pPr>
            <w:r>
              <w:rPr>
                <w:rFonts w:ascii="Times New Roman" w:hAnsi="Times New Roman" w:cs="Times New Roman"/>
              </w:rPr>
              <w:t>95.</w:t>
            </w:r>
            <w:r w:rsidR="000F5B88">
              <w:rPr>
                <w:rFonts w:ascii="Times New Roman" w:hAnsi="Times New Roman" w:cs="Times New Roman"/>
                <w:lang w:val="el-GR"/>
              </w:rPr>
              <w:t>45</w:t>
            </w:r>
            <w:r w:rsidR="000C2986">
              <w:rPr>
                <w:rFonts w:ascii="Times New Roman" w:hAnsi="Times New Roman" w:cs="Times New Roman"/>
              </w:rPr>
              <w:t xml:space="preserve"> VA</w:t>
            </w:r>
          </w:p>
        </w:tc>
        <w:tc>
          <w:tcPr>
            <w:tcW w:w="1620" w:type="dxa"/>
          </w:tcPr>
          <w:p w14:paraId="1E97A8F1" w14:textId="0CD19C90" w:rsidR="000C2986" w:rsidRPr="0053741E" w:rsidRDefault="00664417" w:rsidP="00C97586">
            <w:pPr>
              <w:jc w:val="center"/>
              <w:rPr>
                <w:rFonts w:ascii="Times New Roman" w:hAnsi="Times New Roman" w:cs="Times New Roman"/>
              </w:rPr>
            </w:pPr>
            <w:r>
              <w:rPr>
                <w:rFonts w:ascii="Times New Roman" w:hAnsi="Times New Roman" w:cs="Times New Roman"/>
              </w:rPr>
              <w:t>93.22</w:t>
            </w:r>
            <w:r w:rsidR="000C2986">
              <w:rPr>
                <w:rFonts w:ascii="Times New Roman" w:hAnsi="Times New Roman" w:cs="Times New Roman"/>
              </w:rPr>
              <w:t xml:space="preserve"> VA</w:t>
            </w:r>
          </w:p>
        </w:tc>
        <w:tc>
          <w:tcPr>
            <w:tcW w:w="1664" w:type="dxa"/>
          </w:tcPr>
          <w:p w14:paraId="3B38F13B" w14:textId="24D72A34" w:rsidR="000C2986" w:rsidRPr="00762ECA" w:rsidRDefault="00664417" w:rsidP="00C97586">
            <w:pPr>
              <w:jc w:val="center"/>
              <w:rPr>
                <w:rFonts w:ascii="Times New Roman" w:hAnsi="Times New Roman" w:cs="Times New Roman"/>
              </w:rPr>
            </w:pPr>
            <w:r>
              <w:rPr>
                <w:rFonts w:ascii="Times New Roman" w:hAnsi="Times New Roman" w:cs="Times New Roman"/>
              </w:rPr>
              <w:t>87.45</w:t>
            </w:r>
            <w:r w:rsidR="000C2986">
              <w:rPr>
                <w:rFonts w:ascii="Times New Roman" w:hAnsi="Times New Roman" w:cs="Times New Roman"/>
              </w:rPr>
              <w:t xml:space="preserve"> VA</w:t>
            </w:r>
          </w:p>
        </w:tc>
      </w:tr>
      <w:tr w:rsidR="000C2986" w14:paraId="1B26B95A" w14:textId="77777777" w:rsidTr="00D176B1">
        <w:trPr>
          <w:trHeight w:val="440"/>
        </w:trPr>
        <w:tc>
          <w:tcPr>
            <w:tcW w:w="2358" w:type="dxa"/>
          </w:tcPr>
          <w:p w14:paraId="7FC1B90D" w14:textId="77777777" w:rsidR="000C2986" w:rsidRDefault="000C2986" w:rsidP="00C97586">
            <w:pPr>
              <w:jc w:val="center"/>
              <w:rPr>
                <w:rFonts w:ascii="Times New Roman" w:hAnsi="Times New Roman" w:cs="Times New Roman"/>
                <w:lang w:val="el-GR"/>
              </w:rPr>
            </w:pPr>
            <w:r>
              <w:rPr>
                <w:rFonts w:ascii="Times New Roman" w:hAnsi="Times New Roman" w:cs="Times New Roman"/>
                <w:lang w:val="el-GR"/>
              </w:rPr>
              <w:t xml:space="preserve">Ενεργός ισχύς στην είσοδο </w:t>
            </w:r>
            <m:oMath>
              <m:sSub>
                <m:sSubPr>
                  <m:ctrlPr>
                    <w:rPr>
                      <w:rFonts w:ascii="Cambria Math" w:hAnsi="Cambria Math" w:cs="Times New Roman"/>
                      <w:b/>
                      <w:bCs/>
                      <w:i/>
                      <w:lang w:val="el-GR"/>
                    </w:rPr>
                  </m:ctrlPr>
                </m:sSubPr>
                <m:e>
                  <m:r>
                    <m:rPr>
                      <m:sty m:val="bi"/>
                    </m:rPr>
                    <w:rPr>
                      <w:rFonts w:ascii="Cambria Math" w:hAnsi="Cambria Math" w:cs="Times New Roman"/>
                      <w:lang w:val="el-GR"/>
                    </w:rPr>
                    <m:t>P</m:t>
                  </m:r>
                </m:e>
                <m:sub>
                  <m:r>
                    <m:rPr>
                      <m:sty m:val="bi"/>
                    </m:rPr>
                    <w:rPr>
                      <w:rFonts w:ascii="Cambria Math" w:hAnsi="Cambria Math" w:cs="Times New Roman"/>
                      <w:lang w:val="el-GR"/>
                    </w:rPr>
                    <m:t>s</m:t>
                  </m:r>
                </m:sub>
              </m:sSub>
            </m:oMath>
          </w:p>
        </w:tc>
        <w:tc>
          <w:tcPr>
            <w:tcW w:w="1620" w:type="dxa"/>
            <w:shd w:val="clear" w:color="auto" w:fill="000000" w:themeFill="text1"/>
          </w:tcPr>
          <w:p w14:paraId="45E5223B" w14:textId="7DDB78A1" w:rsidR="000C2986" w:rsidRPr="004513DB" w:rsidRDefault="000C2986" w:rsidP="00C97586">
            <w:pPr>
              <w:jc w:val="center"/>
              <w:rPr>
                <w:rFonts w:ascii="Times New Roman" w:hAnsi="Times New Roman" w:cs="Times New Roman"/>
                <w:lang w:val="el-GR"/>
              </w:rPr>
            </w:pPr>
          </w:p>
        </w:tc>
        <w:tc>
          <w:tcPr>
            <w:tcW w:w="1620" w:type="dxa"/>
          </w:tcPr>
          <w:p w14:paraId="025F0AAD" w14:textId="0B9E17F1" w:rsidR="000C2986" w:rsidRPr="00123A8E" w:rsidRDefault="000F5B88" w:rsidP="00C97586">
            <w:pPr>
              <w:jc w:val="center"/>
              <w:rPr>
                <w:rFonts w:ascii="Times New Roman" w:hAnsi="Times New Roman" w:cs="Times New Roman"/>
              </w:rPr>
            </w:pPr>
            <w:r>
              <w:rPr>
                <w:rFonts w:ascii="Times New Roman" w:hAnsi="Times New Roman" w:cs="Times New Roman"/>
                <w:lang w:val="el-GR"/>
              </w:rPr>
              <w:t>90.93</w:t>
            </w:r>
            <w:r w:rsidR="000C2986">
              <w:rPr>
                <w:rFonts w:ascii="Times New Roman" w:hAnsi="Times New Roman" w:cs="Times New Roman"/>
              </w:rPr>
              <w:t xml:space="preserve"> W</w:t>
            </w:r>
          </w:p>
        </w:tc>
        <w:tc>
          <w:tcPr>
            <w:tcW w:w="1620" w:type="dxa"/>
          </w:tcPr>
          <w:p w14:paraId="13294F24" w14:textId="13CC9AF4" w:rsidR="000C2986" w:rsidRPr="0053741E" w:rsidRDefault="004227F8" w:rsidP="00C97586">
            <w:pPr>
              <w:jc w:val="center"/>
              <w:rPr>
                <w:rFonts w:ascii="Times New Roman" w:hAnsi="Times New Roman" w:cs="Times New Roman"/>
              </w:rPr>
            </w:pPr>
            <w:r>
              <w:rPr>
                <w:rFonts w:ascii="Times New Roman" w:hAnsi="Times New Roman" w:cs="Times New Roman"/>
              </w:rPr>
              <w:t>81.68</w:t>
            </w:r>
            <w:r w:rsidR="000C2986">
              <w:rPr>
                <w:rFonts w:ascii="Times New Roman" w:hAnsi="Times New Roman" w:cs="Times New Roman"/>
              </w:rPr>
              <w:t xml:space="preserve"> W</w:t>
            </w:r>
          </w:p>
        </w:tc>
        <w:tc>
          <w:tcPr>
            <w:tcW w:w="1664" w:type="dxa"/>
          </w:tcPr>
          <w:p w14:paraId="32CDC5B7" w14:textId="163355AA" w:rsidR="000C2986" w:rsidRPr="00762ECA" w:rsidRDefault="004227F8" w:rsidP="00C97586">
            <w:pPr>
              <w:jc w:val="center"/>
              <w:rPr>
                <w:rFonts w:ascii="Times New Roman" w:hAnsi="Times New Roman" w:cs="Times New Roman"/>
              </w:rPr>
            </w:pPr>
            <w:r>
              <w:rPr>
                <w:rFonts w:ascii="Times New Roman" w:hAnsi="Times New Roman" w:cs="Times New Roman"/>
              </w:rPr>
              <w:t xml:space="preserve">83.03 </w:t>
            </w:r>
            <w:r w:rsidR="000C2986">
              <w:rPr>
                <w:rFonts w:ascii="Times New Roman" w:hAnsi="Times New Roman" w:cs="Times New Roman"/>
              </w:rPr>
              <w:t>W</w:t>
            </w:r>
          </w:p>
        </w:tc>
      </w:tr>
      <w:tr w:rsidR="005004EF" w14:paraId="4AD0FFDB" w14:textId="77777777" w:rsidTr="00C97586">
        <w:trPr>
          <w:trHeight w:val="440"/>
        </w:trPr>
        <w:tc>
          <w:tcPr>
            <w:tcW w:w="2358" w:type="dxa"/>
          </w:tcPr>
          <w:p w14:paraId="1666CE5E" w14:textId="04A909B3" w:rsidR="005004EF" w:rsidRDefault="005004EF" w:rsidP="005004EF">
            <w:pPr>
              <w:jc w:val="center"/>
              <w:rPr>
                <w:rFonts w:ascii="Times New Roman" w:hAnsi="Times New Roman" w:cs="Times New Roman"/>
                <w:lang w:val="el-GR"/>
              </w:rPr>
            </w:pPr>
            <w:r>
              <w:rPr>
                <w:rFonts w:ascii="Times New Roman" w:hAnsi="Times New Roman" w:cs="Times New Roman"/>
                <w:lang w:val="el-GR"/>
              </w:rPr>
              <w:t xml:space="preserve">Ενεργός ισχύς στο φορτίο </w:t>
            </w:r>
            <m:oMath>
              <m:sSub>
                <m:sSubPr>
                  <m:ctrlPr>
                    <w:rPr>
                      <w:rFonts w:ascii="Cambria Math" w:hAnsi="Cambria Math" w:cs="Times New Roman"/>
                      <w:b/>
                      <w:bCs/>
                      <w:i/>
                      <w:lang w:val="el-GR"/>
                    </w:rPr>
                  </m:ctrlPr>
                </m:sSubPr>
                <m:e>
                  <m:r>
                    <m:rPr>
                      <m:sty m:val="bi"/>
                    </m:rPr>
                    <w:rPr>
                      <w:rFonts w:ascii="Cambria Math" w:hAnsi="Cambria Math" w:cs="Times New Roman"/>
                      <w:lang w:val="el-GR"/>
                    </w:rPr>
                    <m:t>P</m:t>
                  </m:r>
                </m:e>
                <m:sub>
                  <m:r>
                    <m:rPr>
                      <m:sty m:val="bi"/>
                    </m:rPr>
                    <w:rPr>
                      <w:rFonts w:ascii="Cambria Math" w:hAnsi="Cambria Math" w:cs="Times New Roman"/>
                      <w:lang w:val="el-GR"/>
                    </w:rPr>
                    <m:t>d</m:t>
                  </m:r>
                </m:sub>
              </m:sSub>
            </m:oMath>
          </w:p>
        </w:tc>
        <w:tc>
          <w:tcPr>
            <w:tcW w:w="1620" w:type="dxa"/>
          </w:tcPr>
          <w:p w14:paraId="0107A6D2" w14:textId="6E6DF77B" w:rsidR="005004EF" w:rsidRDefault="006503AE" w:rsidP="005004EF">
            <w:pPr>
              <w:jc w:val="center"/>
              <w:rPr>
                <w:rFonts w:ascii="Times New Roman" w:hAnsi="Times New Roman" w:cs="Times New Roman"/>
              </w:rPr>
            </w:pPr>
            <w:r>
              <w:rPr>
                <w:rFonts w:ascii="Times New Roman" w:hAnsi="Times New Roman" w:cs="Times New Roman"/>
              </w:rPr>
              <w:t xml:space="preserve">91.349 </w:t>
            </w:r>
            <w:r w:rsidR="005004EF">
              <w:rPr>
                <w:rFonts w:ascii="Times New Roman" w:hAnsi="Times New Roman" w:cs="Times New Roman"/>
              </w:rPr>
              <w:t>W</w:t>
            </w:r>
          </w:p>
        </w:tc>
        <w:tc>
          <w:tcPr>
            <w:tcW w:w="1620" w:type="dxa"/>
          </w:tcPr>
          <w:p w14:paraId="1D978262" w14:textId="59E49531" w:rsidR="005004EF" w:rsidRDefault="00237DE9" w:rsidP="005004EF">
            <w:pPr>
              <w:jc w:val="center"/>
              <w:rPr>
                <w:rFonts w:ascii="Times New Roman" w:hAnsi="Times New Roman" w:cs="Times New Roman"/>
              </w:rPr>
            </w:pPr>
            <w:r>
              <w:rPr>
                <w:rFonts w:ascii="Times New Roman" w:hAnsi="Times New Roman" w:cs="Times New Roman"/>
              </w:rPr>
              <w:t>91.</w:t>
            </w:r>
            <w:r w:rsidR="00531241">
              <w:rPr>
                <w:rFonts w:ascii="Times New Roman" w:hAnsi="Times New Roman" w:cs="Times New Roman"/>
              </w:rPr>
              <w:t>152</w:t>
            </w:r>
            <w:r w:rsidR="005004EF">
              <w:rPr>
                <w:rFonts w:ascii="Times New Roman" w:hAnsi="Times New Roman" w:cs="Times New Roman"/>
              </w:rPr>
              <w:t xml:space="preserve"> W</w:t>
            </w:r>
          </w:p>
        </w:tc>
        <w:tc>
          <w:tcPr>
            <w:tcW w:w="1620" w:type="dxa"/>
          </w:tcPr>
          <w:p w14:paraId="5871B701" w14:textId="5E65C9EB" w:rsidR="005004EF" w:rsidRDefault="004227F8" w:rsidP="005004EF">
            <w:pPr>
              <w:jc w:val="center"/>
              <w:rPr>
                <w:rFonts w:ascii="Times New Roman" w:hAnsi="Times New Roman" w:cs="Times New Roman"/>
              </w:rPr>
            </w:pPr>
            <w:r>
              <w:rPr>
                <w:rFonts w:ascii="Times New Roman" w:hAnsi="Times New Roman" w:cs="Times New Roman"/>
              </w:rPr>
              <w:t>81.4</w:t>
            </w:r>
            <w:r w:rsidR="005004EF">
              <w:rPr>
                <w:rFonts w:ascii="Times New Roman" w:hAnsi="Times New Roman" w:cs="Times New Roman"/>
              </w:rPr>
              <w:t xml:space="preserve"> W</w:t>
            </w:r>
          </w:p>
        </w:tc>
        <w:tc>
          <w:tcPr>
            <w:tcW w:w="1664" w:type="dxa"/>
          </w:tcPr>
          <w:p w14:paraId="1D8678B2" w14:textId="49421FA8" w:rsidR="005004EF" w:rsidRDefault="004227F8" w:rsidP="005004EF">
            <w:pPr>
              <w:jc w:val="center"/>
              <w:rPr>
                <w:rFonts w:ascii="Times New Roman" w:hAnsi="Times New Roman" w:cs="Times New Roman"/>
              </w:rPr>
            </w:pPr>
            <w:r>
              <w:rPr>
                <w:rFonts w:ascii="Times New Roman" w:hAnsi="Times New Roman" w:cs="Times New Roman"/>
              </w:rPr>
              <w:t>83.9</w:t>
            </w:r>
            <w:r w:rsidR="005004EF">
              <w:rPr>
                <w:rFonts w:ascii="Times New Roman" w:hAnsi="Times New Roman" w:cs="Times New Roman"/>
              </w:rPr>
              <w:t xml:space="preserve"> W</w:t>
            </w:r>
          </w:p>
        </w:tc>
      </w:tr>
      <w:tr w:rsidR="000C2986" w14:paraId="14695F2A" w14:textId="77777777" w:rsidTr="00C97586">
        <w:trPr>
          <w:trHeight w:val="440"/>
        </w:trPr>
        <w:tc>
          <w:tcPr>
            <w:tcW w:w="2358" w:type="dxa"/>
          </w:tcPr>
          <w:p w14:paraId="37A16A31" w14:textId="77777777" w:rsidR="000C2986" w:rsidRDefault="000C2986" w:rsidP="00C97586">
            <w:pPr>
              <w:jc w:val="center"/>
              <w:rPr>
                <w:rFonts w:ascii="Times New Roman" w:hAnsi="Times New Roman" w:cs="Times New Roman"/>
                <w:lang w:val="el-GR"/>
              </w:rPr>
            </w:pPr>
            <w:r>
              <w:rPr>
                <w:rFonts w:ascii="Times New Roman" w:hAnsi="Times New Roman" w:cs="Times New Roman"/>
                <w:lang w:val="el-GR"/>
              </w:rPr>
              <w:t xml:space="preserve">Άεργος ισχύς </w:t>
            </w:r>
            <m:oMath>
              <m:sSub>
                <m:sSubPr>
                  <m:ctrlPr>
                    <w:rPr>
                      <w:rFonts w:ascii="Cambria Math" w:hAnsi="Cambria Math" w:cs="Times New Roman"/>
                      <w:b/>
                      <w:bCs/>
                      <w:i/>
                      <w:lang w:val="el-GR"/>
                    </w:rPr>
                  </m:ctrlPr>
                </m:sSubPr>
                <m:e>
                  <m:r>
                    <m:rPr>
                      <m:sty m:val="bi"/>
                    </m:rPr>
                    <w:rPr>
                      <w:rFonts w:ascii="Cambria Math" w:hAnsi="Cambria Math" w:cs="Times New Roman"/>
                      <w:lang w:val="el-GR"/>
                    </w:rPr>
                    <m:t>Q</m:t>
                  </m:r>
                </m:e>
                <m:sub>
                  <m:r>
                    <m:rPr>
                      <m:sty m:val="bi"/>
                    </m:rPr>
                    <w:rPr>
                      <w:rFonts w:ascii="Cambria Math" w:hAnsi="Cambria Math" w:cs="Times New Roman"/>
                      <w:lang w:val="el-GR"/>
                    </w:rPr>
                    <m:t>1</m:t>
                  </m:r>
                </m:sub>
              </m:sSub>
            </m:oMath>
            <w:r>
              <w:rPr>
                <w:rFonts w:ascii="Times New Roman" w:hAnsi="Times New Roman" w:cs="Times New Roman"/>
                <w:lang w:val="el-GR"/>
              </w:rPr>
              <w:t xml:space="preserve"> λόγω μετατόπισης στην είσοδο</w:t>
            </w:r>
          </w:p>
        </w:tc>
        <w:tc>
          <w:tcPr>
            <w:tcW w:w="1620" w:type="dxa"/>
          </w:tcPr>
          <w:p w14:paraId="4673B1FE" w14:textId="77777777" w:rsidR="000C2986" w:rsidRPr="000C2986" w:rsidRDefault="000C2986" w:rsidP="00C97586">
            <w:pPr>
              <w:jc w:val="center"/>
              <w:rPr>
                <w:rFonts w:ascii="Times New Roman" w:hAnsi="Times New Roman" w:cs="Times New Roman"/>
                <w:lang w:val="el-GR"/>
              </w:rPr>
            </w:pPr>
          </w:p>
          <w:p w14:paraId="5F802F18" w14:textId="77777777" w:rsidR="000C2986" w:rsidRPr="00EC348C" w:rsidRDefault="000C2986" w:rsidP="00C97586">
            <w:pPr>
              <w:jc w:val="center"/>
              <w:rPr>
                <w:rFonts w:ascii="Times New Roman" w:hAnsi="Times New Roman" w:cs="Times New Roman"/>
              </w:rPr>
            </w:pPr>
            <w:r>
              <w:rPr>
                <w:rFonts w:ascii="Times New Roman" w:hAnsi="Times New Roman" w:cs="Times New Roman"/>
              </w:rPr>
              <w:t>0 Var</w:t>
            </w:r>
          </w:p>
        </w:tc>
        <w:tc>
          <w:tcPr>
            <w:tcW w:w="1620" w:type="dxa"/>
          </w:tcPr>
          <w:p w14:paraId="539B930B" w14:textId="77777777" w:rsidR="000C2986" w:rsidRDefault="000C2986" w:rsidP="00C97586">
            <w:pPr>
              <w:jc w:val="center"/>
              <w:rPr>
                <w:rFonts w:ascii="Times New Roman" w:hAnsi="Times New Roman" w:cs="Times New Roman"/>
              </w:rPr>
            </w:pPr>
          </w:p>
          <w:p w14:paraId="1264F958" w14:textId="77777777" w:rsidR="000C2986" w:rsidRPr="0096428E" w:rsidRDefault="000C2986" w:rsidP="00C97586">
            <w:pPr>
              <w:jc w:val="center"/>
              <w:rPr>
                <w:rFonts w:ascii="Times New Roman" w:hAnsi="Times New Roman" w:cs="Times New Roman"/>
              </w:rPr>
            </w:pPr>
            <w:r>
              <w:rPr>
                <w:rFonts w:ascii="Times New Roman" w:hAnsi="Times New Roman" w:cs="Times New Roman"/>
              </w:rPr>
              <w:t>0 Var</w:t>
            </w:r>
          </w:p>
        </w:tc>
        <w:tc>
          <w:tcPr>
            <w:tcW w:w="1620" w:type="dxa"/>
          </w:tcPr>
          <w:p w14:paraId="46BE7178" w14:textId="77777777" w:rsidR="000C2986" w:rsidRDefault="000C2986" w:rsidP="00C97586">
            <w:pPr>
              <w:jc w:val="center"/>
              <w:rPr>
                <w:rFonts w:ascii="Times New Roman" w:hAnsi="Times New Roman" w:cs="Times New Roman"/>
              </w:rPr>
            </w:pPr>
          </w:p>
          <w:p w14:paraId="1313F3E5" w14:textId="77777777" w:rsidR="000C2986" w:rsidRPr="0053741E" w:rsidRDefault="000C2986" w:rsidP="00C97586">
            <w:pPr>
              <w:jc w:val="center"/>
              <w:rPr>
                <w:rFonts w:ascii="Times New Roman" w:hAnsi="Times New Roman" w:cs="Times New Roman"/>
              </w:rPr>
            </w:pPr>
            <w:r>
              <w:rPr>
                <w:rFonts w:ascii="Times New Roman" w:hAnsi="Times New Roman" w:cs="Times New Roman"/>
              </w:rPr>
              <w:t>0 Var</w:t>
            </w:r>
          </w:p>
        </w:tc>
        <w:tc>
          <w:tcPr>
            <w:tcW w:w="1664" w:type="dxa"/>
          </w:tcPr>
          <w:p w14:paraId="7F804FDC" w14:textId="77777777" w:rsidR="000C2986" w:rsidRDefault="000C2986" w:rsidP="00C97586">
            <w:pPr>
              <w:jc w:val="center"/>
              <w:rPr>
                <w:rFonts w:ascii="Times New Roman" w:hAnsi="Times New Roman" w:cs="Times New Roman"/>
                <w:lang w:val="el-GR"/>
              </w:rPr>
            </w:pPr>
          </w:p>
          <w:p w14:paraId="7884A98C" w14:textId="77777777" w:rsidR="000C2986" w:rsidRPr="00762ECA" w:rsidRDefault="000C2986" w:rsidP="00C97586">
            <w:pPr>
              <w:jc w:val="center"/>
              <w:rPr>
                <w:rFonts w:ascii="Times New Roman" w:hAnsi="Times New Roman" w:cs="Times New Roman"/>
              </w:rPr>
            </w:pPr>
            <w:r>
              <w:rPr>
                <w:rFonts w:ascii="Times New Roman" w:hAnsi="Times New Roman" w:cs="Times New Roman"/>
              </w:rPr>
              <w:t>0Var</w:t>
            </w:r>
          </w:p>
        </w:tc>
      </w:tr>
      <w:tr w:rsidR="000C2986" w14:paraId="041341F6" w14:textId="77777777" w:rsidTr="00C97586">
        <w:trPr>
          <w:trHeight w:val="440"/>
        </w:trPr>
        <w:tc>
          <w:tcPr>
            <w:tcW w:w="2358" w:type="dxa"/>
          </w:tcPr>
          <w:p w14:paraId="2974991D" w14:textId="77777777" w:rsidR="000C2986" w:rsidRDefault="000C2986" w:rsidP="00C97586">
            <w:pPr>
              <w:jc w:val="center"/>
              <w:rPr>
                <w:rFonts w:ascii="Times New Roman" w:hAnsi="Times New Roman" w:cs="Times New Roman"/>
                <w:lang w:val="el-GR"/>
              </w:rPr>
            </w:pPr>
            <w:r>
              <w:rPr>
                <w:rFonts w:ascii="Times New Roman" w:hAnsi="Times New Roman" w:cs="Times New Roman"/>
                <w:lang w:val="el-GR"/>
              </w:rPr>
              <w:t xml:space="preserve">Συντελεστής μετατόπισης στην είσοδο </w:t>
            </w:r>
            <m:oMath>
              <m:func>
                <m:funcPr>
                  <m:ctrlPr>
                    <w:rPr>
                      <w:rFonts w:ascii="Cambria Math" w:hAnsi="Cambria Math" w:cs="Times New Roman"/>
                      <w:b/>
                      <w:bCs/>
                      <w:i/>
                      <w:lang w:val="el-GR"/>
                    </w:rPr>
                  </m:ctrlPr>
                </m:funcPr>
                <m:fName>
                  <m:r>
                    <m:rPr>
                      <m:sty m:val="bi"/>
                    </m:rPr>
                    <w:rPr>
                      <w:rFonts w:ascii="Cambria Math" w:hAnsi="Cambria Math" w:cs="Times New Roman"/>
                      <w:lang w:val="el-GR"/>
                    </w:rPr>
                    <m:t>cos</m:t>
                  </m:r>
                </m:fName>
                <m:e>
                  <m:sSub>
                    <m:sSubPr>
                      <m:ctrlPr>
                        <w:rPr>
                          <w:rFonts w:ascii="Cambria Math" w:hAnsi="Cambria Math" w:cs="Times New Roman"/>
                          <w:b/>
                          <w:bCs/>
                          <w:i/>
                          <w:lang w:val="el-GR"/>
                        </w:rPr>
                      </m:ctrlPr>
                    </m:sSubPr>
                    <m:e>
                      <m:r>
                        <m:rPr>
                          <m:sty m:val="bi"/>
                        </m:rPr>
                        <w:rPr>
                          <w:rFonts w:ascii="Cambria Math" w:hAnsi="Cambria Math" w:cs="Times New Roman"/>
                          <w:lang w:val="el-GR"/>
                        </w:rPr>
                        <m:t>φ</m:t>
                      </m:r>
                    </m:e>
                    <m:sub>
                      <m:r>
                        <m:rPr>
                          <m:sty m:val="bi"/>
                        </m:rPr>
                        <w:rPr>
                          <w:rFonts w:ascii="Cambria Math" w:hAnsi="Cambria Math" w:cs="Times New Roman"/>
                          <w:lang w:val="el-GR"/>
                        </w:rPr>
                        <m:t>1</m:t>
                      </m:r>
                    </m:sub>
                  </m:sSub>
                </m:e>
              </m:func>
            </m:oMath>
          </w:p>
        </w:tc>
        <w:tc>
          <w:tcPr>
            <w:tcW w:w="1620" w:type="dxa"/>
          </w:tcPr>
          <w:p w14:paraId="7922B29E" w14:textId="77777777" w:rsidR="000C2986" w:rsidRPr="000C2986" w:rsidRDefault="000C2986" w:rsidP="00C97586">
            <w:pPr>
              <w:jc w:val="center"/>
              <w:rPr>
                <w:rFonts w:ascii="Times New Roman" w:hAnsi="Times New Roman" w:cs="Times New Roman"/>
                <w:lang w:val="el-GR"/>
              </w:rPr>
            </w:pPr>
          </w:p>
          <w:p w14:paraId="432B435F" w14:textId="77777777" w:rsidR="000C2986" w:rsidRPr="00EC348C" w:rsidRDefault="000C2986" w:rsidP="00C97586">
            <w:pPr>
              <w:jc w:val="center"/>
              <w:rPr>
                <w:rFonts w:ascii="Times New Roman" w:hAnsi="Times New Roman" w:cs="Times New Roman"/>
              </w:rPr>
            </w:pPr>
            <w:r>
              <w:rPr>
                <w:rFonts w:ascii="Times New Roman" w:hAnsi="Times New Roman" w:cs="Times New Roman"/>
              </w:rPr>
              <w:t>1</w:t>
            </w:r>
          </w:p>
        </w:tc>
        <w:tc>
          <w:tcPr>
            <w:tcW w:w="1620" w:type="dxa"/>
          </w:tcPr>
          <w:p w14:paraId="6DC4639C" w14:textId="77777777" w:rsidR="000C2986" w:rsidRDefault="000C2986" w:rsidP="00C97586">
            <w:pPr>
              <w:jc w:val="center"/>
              <w:rPr>
                <w:rFonts w:ascii="Times New Roman" w:hAnsi="Times New Roman" w:cs="Times New Roman"/>
              </w:rPr>
            </w:pPr>
          </w:p>
          <w:p w14:paraId="222E382F" w14:textId="77777777" w:rsidR="000C2986" w:rsidRPr="0096428E" w:rsidRDefault="000C2986" w:rsidP="00C97586">
            <w:pPr>
              <w:jc w:val="center"/>
              <w:rPr>
                <w:rFonts w:ascii="Times New Roman" w:hAnsi="Times New Roman" w:cs="Times New Roman"/>
              </w:rPr>
            </w:pPr>
            <w:r>
              <w:rPr>
                <w:rFonts w:ascii="Times New Roman" w:hAnsi="Times New Roman" w:cs="Times New Roman"/>
              </w:rPr>
              <w:t>1</w:t>
            </w:r>
          </w:p>
        </w:tc>
        <w:tc>
          <w:tcPr>
            <w:tcW w:w="1620" w:type="dxa"/>
          </w:tcPr>
          <w:p w14:paraId="622E14C0" w14:textId="77777777" w:rsidR="000C2986" w:rsidRDefault="000C2986" w:rsidP="00C97586">
            <w:pPr>
              <w:jc w:val="center"/>
              <w:rPr>
                <w:rFonts w:ascii="Times New Roman" w:hAnsi="Times New Roman" w:cs="Times New Roman"/>
                <w:lang w:val="el-GR"/>
              </w:rPr>
            </w:pPr>
          </w:p>
          <w:p w14:paraId="1CDEF400" w14:textId="77777777" w:rsidR="000C2986" w:rsidRPr="001E2104" w:rsidRDefault="000C2986" w:rsidP="00C97586">
            <w:pPr>
              <w:jc w:val="center"/>
              <w:rPr>
                <w:rFonts w:ascii="Times New Roman" w:hAnsi="Times New Roman" w:cs="Times New Roman"/>
              </w:rPr>
            </w:pPr>
            <w:r>
              <w:rPr>
                <w:rFonts w:ascii="Times New Roman" w:hAnsi="Times New Roman" w:cs="Times New Roman"/>
              </w:rPr>
              <w:t>1</w:t>
            </w:r>
          </w:p>
        </w:tc>
        <w:tc>
          <w:tcPr>
            <w:tcW w:w="1664" w:type="dxa"/>
          </w:tcPr>
          <w:p w14:paraId="30436D35" w14:textId="77777777" w:rsidR="000C2986" w:rsidRDefault="000C2986" w:rsidP="00C97586">
            <w:pPr>
              <w:jc w:val="center"/>
              <w:rPr>
                <w:rFonts w:ascii="Times New Roman" w:hAnsi="Times New Roman" w:cs="Times New Roman"/>
                <w:lang w:val="el-GR"/>
              </w:rPr>
            </w:pPr>
          </w:p>
          <w:p w14:paraId="25C14F7D" w14:textId="77777777" w:rsidR="000C2986" w:rsidRPr="001E2104" w:rsidRDefault="000C2986" w:rsidP="00C97586">
            <w:pPr>
              <w:jc w:val="center"/>
              <w:rPr>
                <w:rFonts w:ascii="Times New Roman" w:hAnsi="Times New Roman" w:cs="Times New Roman"/>
              </w:rPr>
            </w:pPr>
            <w:r>
              <w:rPr>
                <w:rFonts w:ascii="Times New Roman" w:hAnsi="Times New Roman" w:cs="Times New Roman"/>
              </w:rPr>
              <w:t>1</w:t>
            </w:r>
          </w:p>
        </w:tc>
      </w:tr>
      <w:tr w:rsidR="000C2986" w14:paraId="662659B9" w14:textId="77777777" w:rsidTr="000C79D9">
        <w:trPr>
          <w:trHeight w:val="440"/>
        </w:trPr>
        <w:tc>
          <w:tcPr>
            <w:tcW w:w="2358" w:type="dxa"/>
          </w:tcPr>
          <w:p w14:paraId="71D61BC8" w14:textId="77777777" w:rsidR="000C2986" w:rsidRDefault="000C2986" w:rsidP="00C97586">
            <w:pPr>
              <w:jc w:val="center"/>
              <w:rPr>
                <w:rFonts w:ascii="Times New Roman" w:hAnsi="Times New Roman" w:cs="Times New Roman"/>
                <w:lang w:val="el-GR"/>
              </w:rPr>
            </w:pPr>
            <w:r>
              <w:rPr>
                <w:rFonts w:ascii="Times New Roman" w:hAnsi="Times New Roman" w:cs="Times New Roman"/>
                <w:lang w:val="el-GR"/>
              </w:rPr>
              <w:t xml:space="preserve">Συντελεστής ισχύος στην είσοδο </w:t>
            </w:r>
            <m:oMath>
              <m:r>
                <m:rPr>
                  <m:sty m:val="bi"/>
                </m:rPr>
                <w:rPr>
                  <w:rFonts w:ascii="Cambria Math" w:hAnsi="Cambria Math" w:cs="Times New Roman"/>
                  <w:lang w:val="el-GR"/>
                </w:rPr>
                <m:t>λ</m:t>
              </m:r>
            </m:oMath>
          </w:p>
        </w:tc>
        <w:tc>
          <w:tcPr>
            <w:tcW w:w="1620" w:type="dxa"/>
            <w:shd w:val="clear" w:color="auto" w:fill="000000" w:themeFill="text1"/>
          </w:tcPr>
          <w:p w14:paraId="3DF4C84F" w14:textId="43284C5A" w:rsidR="000C2986" w:rsidRPr="004513DB" w:rsidRDefault="000C2986" w:rsidP="00C97586">
            <w:pPr>
              <w:jc w:val="center"/>
              <w:rPr>
                <w:rFonts w:ascii="Times New Roman" w:hAnsi="Times New Roman" w:cs="Times New Roman"/>
                <w:lang w:val="el-GR"/>
              </w:rPr>
            </w:pPr>
          </w:p>
        </w:tc>
        <w:tc>
          <w:tcPr>
            <w:tcW w:w="1620" w:type="dxa"/>
          </w:tcPr>
          <w:p w14:paraId="72B553E4" w14:textId="4A1BDAE5" w:rsidR="000C2986" w:rsidRPr="00CD7313" w:rsidRDefault="00531241" w:rsidP="00C97586">
            <w:pPr>
              <w:jc w:val="center"/>
              <w:rPr>
                <w:rFonts w:ascii="Times New Roman" w:hAnsi="Times New Roman" w:cs="Times New Roman"/>
              </w:rPr>
            </w:pPr>
            <w:r>
              <w:rPr>
                <w:rFonts w:ascii="Times New Roman" w:hAnsi="Times New Roman" w:cs="Times New Roman"/>
              </w:rPr>
              <w:t>0.</w:t>
            </w:r>
            <w:r w:rsidR="00F8552F">
              <w:rPr>
                <w:rFonts w:ascii="Times New Roman" w:hAnsi="Times New Roman" w:cs="Times New Roman"/>
                <w:lang w:val="el-GR"/>
              </w:rPr>
              <w:t>95</w:t>
            </w:r>
            <w:r>
              <w:rPr>
                <w:rFonts w:ascii="Times New Roman" w:hAnsi="Times New Roman" w:cs="Times New Roman"/>
              </w:rPr>
              <w:t xml:space="preserve"> A</w:t>
            </w:r>
          </w:p>
        </w:tc>
        <w:tc>
          <w:tcPr>
            <w:tcW w:w="1620" w:type="dxa"/>
          </w:tcPr>
          <w:p w14:paraId="31603FD3" w14:textId="72F767E9" w:rsidR="000C2986" w:rsidRPr="00BF3F35" w:rsidRDefault="00BC6BC1" w:rsidP="00C97586">
            <w:pPr>
              <w:jc w:val="center"/>
              <w:rPr>
                <w:rFonts w:ascii="Times New Roman" w:hAnsi="Times New Roman" w:cs="Times New Roman"/>
              </w:rPr>
            </w:pPr>
            <w:r>
              <w:rPr>
                <w:rFonts w:ascii="Times New Roman" w:hAnsi="Times New Roman" w:cs="Times New Roman"/>
              </w:rPr>
              <w:t>0.876</w:t>
            </w:r>
          </w:p>
        </w:tc>
        <w:tc>
          <w:tcPr>
            <w:tcW w:w="1664" w:type="dxa"/>
          </w:tcPr>
          <w:p w14:paraId="547D4E01" w14:textId="48A08EA3" w:rsidR="000C2986" w:rsidRPr="000C2986" w:rsidRDefault="000C2986" w:rsidP="00C97586">
            <w:pPr>
              <w:jc w:val="center"/>
              <w:rPr>
                <w:rFonts w:ascii="Times New Roman" w:hAnsi="Times New Roman" w:cs="Times New Roman"/>
              </w:rPr>
            </w:pPr>
            <w:r>
              <w:rPr>
                <w:rFonts w:ascii="Times New Roman" w:hAnsi="Times New Roman" w:cs="Times New Roman"/>
              </w:rPr>
              <w:t>0.</w:t>
            </w:r>
            <w:r w:rsidR="00BC6BC1">
              <w:rPr>
                <w:rFonts w:ascii="Times New Roman" w:hAnsi="Times New Roman" w:cs="Times New Roman"/>
              </w:rPr>
              <w:t>94</w:t>
            </w:r>
          </w:p>
        </w:tc>
      </w:tr>
      <w:tr w:rsidR="000C2986" w14:paraId="0BB5647A" w14:textId="77777777" w:rsidTr="000C79D9">
        <w:trPr>
          <w:trHeight w:val="440"/>
        </w:trPr>
        <w:tc>
          <w:tcPr>
            <w:tcW w:w="2358" w:type="dxa"/>
          </w:tcPr>
          <w:p w14:paraId="684CF47B" w14:textId="77777777" w:rsidR="000C2986" w:rsidRDefault="000C2986" w:rsidP="00C97586">
            <w:pPr>
              <w:jc w:val="center"/>
              <w:rPr>
                <w:rFonts w:ascii="Times New Roman" w:hAnsi="Times New Roman" w:cs="Times New Roman"/>
                <w:lang w:val="el-GR"/>
              </w:rPr>
            </w:pPr>
            <w:r>
              <w:rPr>
                <w:rFonts w:ascii="Times New Roman" w:hAnsi="Times New Roman" w:cs="Times New Roman"/>
                <w:lang w:val="el-GR"/>
              </w:rPr>
              <w:t xml:space="preserve">Ισχύς παραμόρφωσης στην είσοδο </w:t>
            </w:r>
            <m:oMath>
              <m:r>
                <m:rPr>
                  <m:sty m:val="bi"/>
                </m:rPr>
                <w:rPr>
                  <w:rFonts w:ascii="Cambria Math" w:hAnsi="Cambria Math" w:cs="Times New Roman"/>
                  <w:lang w:val="el-GR"/>
                </w:rPr>
                <m:t>D</m:t>
              </m:r>
            </m:oMath>
          </w:p>
        </w:tc>
        <w:tc>
          <w:tcPr>
            <w:tcW w:w="1620" w:type="dxa"/>
            <w:shd w:val="clear" w:color="auto" w:fill="000000" w:themeFill="text1"/>
          </w:tcPr>
          <w:p w14:paraId="6B4C1090" w14:textId="7C05F53A" w:rsidR="000C2986" w:rsidRPr="004513DB" w:rsidRDefault="000C2986" w:rsidP="00C97586">
            <w:pPr>
              <w:jc w:val="center"/>
              <w:rPr>
                <w:rFonts w:ascii="Times New Roman" w:hAnsi="Times New Roman" w:cs="Times New Roman"/>
                <w:lang w:val="el-GR"/>
              </w:rPr>
            </w:pPr>
          </w:p>
        </w:tc>
        <w:tc>
          <w:tcPr>
            <w:tcW w:w="1620" w:type="dxa"/>
          </w:tcPr>
          <w:p w14:paraId="60244425" w14:textId="510F7908" w:rsidR="000C2986" w:rsidRPr="00CD7313" w:rsidRDefault="0007754E" w:rsidP="00C97586">
            <w:pPr>
              <w:jc w:val="center"/>
              <w:rPr>
                <w:rFonts w:ascii="Times New Roman" w:hAnsi="Times New Roman" w:cs="Times New Roman"/>
              </w:rPr>
            </w:pPr>
            <w:r>
              <w:rPr>
                <w:rFonts w:ascii="Times New Roman" w:hAnsi="Times New Roman" w:cs="Times New Roman"/>
                <w:lang w:val="el-GR"/>
              </w:rPr>
              <w:t xml:space="preserve">29.02478 </w:t>
            </w:r>
            <w:r w:rsidR="000C2986">
              <w:rPr>
                <w:rFonts w:ascii="Times New Roman" w:hAnsi="Times New Roman" w:cs="Times New Roman"/>
              </w:rPr>
              <w:t>VA</w:t>
            </w:r>
          </w:p>
        </w:tc>
        <w:tc>
          <w:tcPr>
            <w:tcW w:w="1620" w:type="dxa"/>
          </w:tcPr>
          <w:p w14:paraId="6A572591" w14:textId="07AA515C" w:rsidR="000C2986" w:rsidRPr="00BF3F35" w:rsidRDefault="00BC6BC1" w:rsidP="00C97586">
            <w:pPr>
              <w:jc w:val="center"/>
              <w:rPr>
                <w:rFonts w:ascii="Times New Roman" w:hAnsi="Times New Roman" w:cs="Times New Roman"/>
              </w:rPr>
            </w:pPr>
            <w:r>
              <w:rPr>
                <w:rFonts w:ascii="Times New Roman" w:hAnsi="Times New Roman" w:cs="Times New Roman"/>
              </w:rPr>
              <w:t>44.92</w:t>
            </w:r>
          </w:p>
        </w:tc>
        <w:tc>
          <w:tcPr>
            <w:tcW w:w="1664" w:type="dxa"/>
          </w:tcPr>
          <w:p w14:paraId="0781B34C" w14:textId="611332DE" w:rsidR="000C2986" w:rsidRDefault="00BC6BC1" w:rsidP="00C97586">
            <w:pPr>
              <w:jc w:val="center"/>
              <w:rPr>
                <w:rFonts w:ascii="Times New Roman" w:hAnsi="Times New Roman" w:cs="Times New Roman"/>
              </w:rPr>
            </w:pPr>
            <w:r>
              <w:rPr>
                <w:rFonts w:ascii="Times New Roman" w:hAnsi="Times New Roman" w:cs="Times New Roman"/>
              </w:rPr>
              <w:t>27</w:t>
            </w:r>
            <w:r w:rsidR="000C2986">
              <w:rPr>
                <w:rFonts w:ascii="Times New Roman" w:hAnsi="Times New Roman" w:cs="Times New Roman"/>
              </w:rPr>
              <w:t>.</w:t>
            </w:r>
            <w:r>
              <w:rPr>
                <w:rFonts w:ascii="Times New Roman" w:hAnsi="Times New Roman" w:cs="Times New Roman"/>
              </w:rPr>
              <w:t>4</w:t>
            </w:r>
            <w:r w:rsidR="000C2986">
              <w:rPr>
                <w:rFonts w:ascii="Times New Roman" w:hAnsi="Times New Roman" w:cs="Times New Roman"/>
              </w:rPr>
              <w:t>5 VA</w:t>
            </w:r>
          </w:p>
          <w:p w14:paraId="2C491B9F" w14:textId="55B12267" w:rsidR="00627504" w:rsidRPr="000C2986" w:rsidRDefault="00627504" w:rsidP="00C97586">
            <w:pPr>
              <w:jc w:val="center"/>
              <w:rPr>
                <w:rFonts w:ascii="Times New Roman" w:hAnsi="Times New Roman" w:cs="Times New Roman"/>
              </w:rPr>
            </w:pPr>
          </w:p>
        </w:tc>
      </w:tr>
    </w:tbl>
    <w:p w14:paraId="6E26EA0F" w14:textId="77777777" w:rsidR="00D214EF" w:rsidRDefault="00D214EF" w:rsidP="002F3B15">
      <w:pPr>
        <w:rPr>
          <w:rFonts w:ascii="Times New Roman" w:hAnsi="Times New Roman" w:cs="Times New Roman"/>
          <w:lang w:val="el-GR"/>
        </w:rPr>
      </w:pPr>
    </w:p>
    <w:p w14:paraId="7E2EAE72" w14:textId="77777777" w:rsidR="00D214EF" w:rsidRDefault="00D214EF" w:rsidP="00683E47">
      <w:pPr>
        <w:ind w:left="360"/>
        <w:rPr>
          <w:rFonts w:ascii="Times New Roman" w:hAnsi="Times New Roman" w:cs="Times New Roman"/>
          <w:lang w:val="el-GR"/>
        </w:rPr>
      </w:pPr>
    </w:p>
    <w:p w14:paraId="47C858A9" w14:textId="7BC0B8F2" w:rsidR="00D214EF" w:rsidRDefault="00D214EF" w:rsidP="00D214EF">
      <w:pPr>
        <w:pStyle w:val="ListParagraph"/>
        <w:numPr>
          <w:ilvl w:val="0"/>
          <w:numId w:val="7"/>
        </w:numPr>
        <w:rPr>
          <w:rFonts w:ascii="Times New Roman" w:hAnsi="Times New Roman" w:cs="Times New Roman"/>
          <w:lang w:val="el-GR"/>
        </w:rPr>
      </w:pPr>
      <w:r>
        <w:rPr>
          <w:rFonts w:ascii="Times New Roman" w:hAnsi="Times New Roman" w:cs="Times New Roman"/>
          <w:lang w:val="el-GR"/>
        </w:rPr>
        <w:t xml:space="preserve">Να συγκρίνετε </w:t>
      </w:r>
      <w:r w:rsidR="00837541">
        <w:rPr>
          <w:rFonts w:ascii="Times New Roman" w:hAnsi="Times New Roman" w:cs="Times New Roman"/>
          <w:lang w:val="el-GR"/>
        </w:rPr>
        <w:t>και να σχολιάσετε τους θεωρητικούς υπολογισμούς</w:t>
      </w:r>
      <w:r w:rsidR="004344E6" w:rsidRPr="004344E6">
        <w:rPr>
          <w:rFonts w:ascii="Times New Roman" w:hAnsi="Times New Roman" w:cs="Times New Roman"/>
          <w:lang w:val="el-GR"/>
        </w:rPr>
        <w:t xml:space="preserve"> </w:t>
      </w:r>
      <w:r w:rsidR="004344E6">
        <w:rPr>
          <w:rFonts w:ascii="Times New Roman" w:hAnsi="Times New Roman" w:cs="Times New Roman"/>
          <w:lang w:val="el-GR"/>
        </w:rPr>
        <w:t>με τις αντίστοιχες μετρήσεις</w:t>
      </w:r>
      <w:r w:rsidR="009022D7">
        <w:rPr>
          <w:rFonts w:ascii="Times New Roman" w:hAnsi="Times New Roman" w:cs="Times New Roman"/>
          <w:lang w:val="el-GR"/>
        </w:rPr>
        <w:t xml:space="preserve"> που πραγματοποιήσατε σο εργαστήριο. Παρατηρείτε </w:t>
      </w:r>
      <w:r w:rsidR="001F0BE7">
        <w:rPr>
          <w:rFonts w:ascii="Times New Roman" w:hAnsi="Times New Roman" w:cs="Times New Roman"/>
          <w:lang w:val="el-GR"/>
        </w:rPr>
        <w:t>κάπου αξιοσημείωτη διαφορά; Σε τι μπορεί να οφείλεται αυτό;</w:t>
      </w:r>
    </w:p>
    <w:p w14:paraId="2C9F06C2" w14:textId="77777777" w:rsidR="001F0BE7" w:rsidRDefault="001F0BE7" w:rsidP="001F0BE7">
      <w:pPr>
        <w:ind w:left="720"/>
        <w:rPr>
          <w:rFonts w:ascii="Times New Roman" w:hAnsi="Times New Roman" w:cs="Times New Roman"/>
          <w:lang w:val="el-GR"/>
        </w:rPr>
      </w:pPr>
    </w:p>
    <w:p w14:paraId="28861C3C" w14:textId="5EF6B052" w:rsidR="001F0BE7" w:rsidRDefault="00913FE0" w:rsidP="001F0BE7">
      <w:pPr>
        <w:ind w:left="720"/>
        <w:rPr>
          <w:rFonts w:ascii="Times New Roman" w:hAnsi="Times New Roman" w:cs="Times New Roman"/>
          <w:lang w:val="el-GR"/>
        </w:rPr>
      </w:pPr>
      <w:r>
        <w:rPr>
          <w:rFonts w:ascii="Times New Roman" w:hAnsi="Times New Roman" w:cs="Times New Roman"/>
          <w:lang w:val="el-GR"/>
        </w:rPr>
        <w:t>Παρατηρούμε ότι οι εργαστηριακές μας μετρήσεις διαφ</w:t>
      </w:r>
      <w:r w:rsidR="00544A54">
        <w:rPr>
          <w:rFonts w:ascii="Times New Roman" w:hAnsi="Times New Roman" w:cs="Times New Roman"/>
          <w:lang w:val="el-GR"/>
        </w:rPr>
        <w:t>έρουν από τις αντίστοιχες θεωρητικές τιμές τους</w:t>
      </w:r>
      <w:r w:rsidR="006D38D6">
        <w:rPr>
          <w:rFonts w:ascii="Times New Roman" w:hAnsi="Times New Roman" w:cs="Times New Roman"/>
          <w:lang w:val="el-GR"/>
        </w:rPr>
        <w:t xml:space="preserve"> αλλά δεν παρεκλίνουν</w:t>
      </w:r>
      <w:r w:rsidR="000505EC">
        <w:rPr>
          <w:rFonts w:ascii="Times New Roman" w:hAnsi="Times New Roman" w:cs="Times New Roman"/>
          <w:lang w:val="el-GR"/>
        </w:rPr>
        <w:t xml:space="preserve"> πάρα πολύ από αυτές</w:t>
      </w:r>
      <w:r w:rsidR="00544A54">
        <w:rPr>
          <w:rFonts w:ascii="Times New Roman" w:hAnsi="Times New Roman" w:cs="Times New Roman"/>
          <w:lang w:val="el-GR"/>
        </w:rPr>
        <w:t>. Αυτό βέβαια είναι λογικό, αφού</w:t>
      </w:r>
      <w:r w:rsidR="00D91267">
        <w:rPr>
          <w:rFonts w:ascii="Times New Roman" w:hAnsi="Times New Roman" w:cs="Times New Roman"/>
          <w:lang w:val="el-GR"/>
        </w:rPr>
        <w:t xml:space="preserve"> στοιχεία του κυκλώματος όπως οι δίοδοι δεν είναι ιδανικές</w:t>
      </w:r>
      <w:r w:rsidR="008E6378">
        <w:rPr>
          <w:rFonts w:ascii="Times New Roman" w:hAnsi="Times New Roman" w:cs="Times New Roman"/>
          <w:lang w:val="el-GR"/>
        </w:rPr>
        <w:t xml:space="preserve"> και</w:t>
      </w:r>
      <w:r w:rsidR="009C0A68">
        <w:rPr>
          <w:rFonts w:ascii="Times New Roman" w:hAnsi="Times New Roman" w:cs="Times New Roman"/>
          <w:lang w:val="el-GR"/>
        </w:rPr>
        <w:t xml:space="preserve"> το επαγωγικό στοιχείο που μπαίνει στο κύκλωμα δεν τείνει προς το άπειρο, όπως στους θεωρητικούς υπολογισμούς μας</w:t>
      </w:r>
      <w:r w:rsidR="008E6378">
        <w:rPr>
          <w:rFonts w:ascii="Times New Roman" w:hAnsi="Times New Roman" w:cs="Times New Roman"/>
          <w:lang w:val="el-GR"/>
        </w:rPr>
        <w:t>. Πέρα από αυτά</w:t>
      </w:r>
      <w:r w:rsidR="0039512B">
        <w:rPr>
          <w:rFonts w:ascii="Times New Roman" w:hAnsi="Times New Roman" w:cs="Times New Roman"/>
          <w:lang w:val="el-GR"/>
        </w:rPr>
        <w:t xml:space="preserve">, τα όργανα που χρησιμοποιούμε δεν έχουν τέλεια ακρίβεια και τέλος παίζει ρόλο και </w:t>
      </w:r>
      <w:r w:rsidR="008F7F0B">
        <w:rPr>
          <w:rFonts w:ascii="Times New Roman" w:hAnsi="Times New Roman" w:cs="Times New Roman"/>
          <w:lang w:val="el-GR"/>
        </w:rPr>
        <w:t xml:space="preserve">ο παρατηρητής που </w:t>
      </w:r>
      <w:r w:rsidR="009D5FB5">
        <w:rPr>
          <w:rFonts w:ascii="Times New Roman" w:hAnsi="Times New Roman" w:cs="Times New Roman"/>
          <w:lang w:val="el-GR"/>
        </w:rPr>
        <w:t xml:space="preserve">σε κάποια αναλογικά μηχανήματα μπορεί με το μάτι πάλι να μην </w:t>
      </w:r>
      <w:r w:rsidR="00E97C88">
        <w:rPr>
          <w:rFonts w:ascii="Times New Roman" w:hAnsi="Times New Roman" w:cs="Times New Roman"/>
          <w:lang w:val="el-GR"/>
        </w:rPr>
        <w:t>μπορεί να διαβάσει ακριβώς τις τιμές.</w:t>
      </w:r>
      <w:r w:rsidR="000505EC">
        <w:rPr>
          <w:rFonts w:ascii="Times New Roman" w:hAnsi="Times New Roman" w:cs="Times New Roman"/>
          <w:lang w:val="el-GR"/>
        </w:rPr>
        <w:t xml:space="preserve"> </w:t>
      </w:r>
      <w:r w:rsidR="00C24633">
        <w:rPr>
          <w:rFonts w:ascii="Times New Roman" w:hAnsi="Times New Roman" w:cs="Times New Roman"/>
          <w:lang w:val="el-GR"/>
        </w:rPr>
        <w:t xml:space="preserve">Το γεγονός ότι οι εργαστηριακές τιμές πλησιάζουν αρκετά τις θεωρητικές μας </w:t>
      </w:r>
      <w:r w:rsidR="0014299E">
        <w:rPr>
          <w:rFonts w:ascii="Times New Roman" w:hAnsi="Times New Roman" w:cs="Times New Roman"/>
          <w:lang w:val="el-GR"/>
        </w:rPr>
        <w:t>τιμές μας επιβεβαιώνει την επιτυχία του πειράματος</w:t>
      </w:r>
      <w:r w:rsidR="0065736B">
        <w:rPr>
          <w:rFonts w:ascii="Times New Roman" w:hAnsi="Times New Roman" w:cs="Times New Roman"/>
          <w:lang w:val="el-GR"/>
        </w:rPr>
        <w:t xml:space="preserve"> και την θεωρίας μας.</w:t>
      </w:r>
    </w:p>
    <w:p w14:paraId="146F7830" w14:textId="77777777" w:rsidR="002A3AAA" w:rsidRDefault="002A3AAA" w:rsidP="001F0BE7">
      <w:pPr>
        <w:ind w:left="720"/>
        <w:rPr>
          <w:rFonts w:ascii="Times New Roman" w:hAnsi="Times New Roman" w:cs="Times New Roman"/>
          <w:lang w:val="el-GR"/>
        </w:rPr>
      </w:pPr>
    </w:p>
    <w:p w14:paraId="479509B1" w14:textId="61A99E93" w:rsidR="002A3AAA" w:rsidRDefault="00816E08" w:rsidP="002A3AAA">
      <w:pPr>
        <w:pStyle w:val="ListParagraph"/>
        <w:numPr>
          <w:ilvl w:val="0"/>
          <w:numId w:val="7"/>
        </w:numPr>
        <w:rPr>
          <w:rFonts w:ascii="Times New Roman" w:hAnsi="Times New Roman" w:cs="Times New Roman"/>
          <w:lang w:val="el-GR"/>
        </w:rPr>
      </w:pPr>
      <w:r>
        <w:rPr>
          <w:rFonts w:ascii="Times New Roman" w:hAnsi="Times New Roman" w:cs="Times New Roman"/>
          <w:lang w:val="el-GR"/>
        </w:rPr>
        <w:lastRenderedPageBreak/>
        <w:t xml:space="preserve">Επιδρά η ύπαρξη σημαντικής αυτεπαγωγής </w:t>
      </w:r>
      <w:r>
        <w:rPr>
          <w:rFonts w:ascii="Times New Roman" w:hAnsi="Times New Roman" w:cs="Times New Roman"/>
        </w:rPr>
        <w:t>L</w:t>
      </w:r>
      <w:r w:rsidRPr="00816E08">
        <w:rPr>
          <w:rFonts w:ascii="Times New Roman" w:hAnsi="Times New Roman" w:cs="Times New Roman"/>
          <w:lang w:val="el-GR"/>
        </w:rPr>
        <w:t xml:space="preserve"> </w:t>
      </w:r>
      <w:r>
        <w:rPr>
          <w:rFonts w:ascii="Times New Roman" w:hAnsi="Times New Roman" w:cs="Times New Roman"/>
          <w:lang w:val="el-GR"/>
        </w:rPr>
        <w:t>σε σειρά με το ωμικό φορτίο στην κατανάλωση</w:t>
      </w:r>
      <w:r w:rsidR="006D1953">
        <w:rPr>
          <w:rFonts w:ascii="Times New Roman" w:hAnsi="Times New Roman" w:cs="Times New Roman"/>
          <w:lang w:val="el-GR"/>
        </w:rPr>
        <w:t xml:space="preserve"> ενεργού ισχύος του κυκλώματος (για την ίδια τιμή αντίστασης φορτίου </w:t>
      </w:r>
      <w:r w:rsidR="006D1953">
        <w:rPr>
          <w:rFonts w:ascii="Times New Roman" w:hAnsi="Times New Roman" w:cs="Times New Roman"/>
        </w:rPr>
        <w:t>R</w:t>
      </w:r>
      <w:r w:rsidR="006D1953" w:rsidRPr="006D1953">
        <w:rPr>
          <w:rFonts w:ascii="Times New Roman" w:hAnsi="Times New Roman" w:cs="Times New Roman"/>
          <w:lang w:val="el-GR"/>
        </w:rPr>
        <w:t xml:space="preserve">); </w:t>
      </w:r>
      <w:r w:rsidR="00DA2E6E">
        <w:rPr>
          <w:rFonts w:ascii="Times New Roman" w:hAnsi="Times New Roman" w:cs="Times New Roman"/>
          <w:lang w:val="el-GR"/>
        </w:rPr>
        <w:t>Σε τι οφείλεται αυτό το φαινόμενο;</w:t>
      </w:r>
    </w:p>
    <w:p w14:paraId="1C3FEA6E" w14:textId="77777777" w:rsidR="00D663B9" w:rsidRDefault="00D663B9" w:rsidP="00D663B9">
      <w:pPr>
        <w:ind w:left="720"/>
        <w:rPr>
          <w:rFonts w:ascii="Times New Roman" w:hAnsi="Times New Roman" w:cs="Times New Roman"/>
          <w:lang w:val="el-GR"/>
        </w:rPr>
      </w:pPr>
    </w:p>
    <w:p w14:paraId="33CAD614" w14:textId="43963ABE" w:rsidR="00FA2447" w:rsidRDefault="00BE09DC" w:rsidP="004513DB">
      <w:pPr>
        <w:ind w:left="720"/>
        <w:rPr>
          <w:rFonts w:ascii="Times New Roman" w:hAnsi="Times New Roman" w:cs="Times New Roman"/>
          <w:lang w:val="el-GR"/>
        </w:rPr>
      </w:pPr>
      <w:r w:rsidRPr="00BE09DC">
        <w:rPr>
          <w:rFonts w:ascii="Times New Roman" w:hAnsi="Times New Roman" w:cs="Times New Roman"/>
          <w:lang w:val="el-GR"/>
        </w:rPr>
        <w:t xml:space="preserve">Όταν το </w:t>
      </w:r>
      <w:r w:rsidRPr="00BE09DC">
        <w:rPr>
          <w:rFonts w:ascii="Times New Roman" w:hAnsi="Times New Roman" w:cs="Times New Roman"/>
        </w:rPr>
        <w:t>L</w:t>
      </w:r>
      <w:r w:rsidRPr="00BE09DC">
        <w:rPr>
          <w:rFonts w:ascii="Times New Roman" w:hAnsi="Times New Roman" w:cs="Times New Roman"/>
          <w:lang w:val="el-GR"/>
        </w:rPr>
        <w:t xml:space="preserve"> </w:t>
      </w:r>
      <w:r>
        <w:rPr>
          <w:rFonts w:ascii="Times New Roman" w:hAnsi="Times New Roman" w:cs="Times New Roman"/>
          <w:lang w:val="el-GR"/>
        </w:rPr>
        <w:t>τείνει στο άπειρο</w:t>
      </w:r>
      <w:r w:rsidRPr="00BE09DC">
        <w:rPr>
          <w:rFonts w:ascii="Times New Roman" w:hAnsi="Times New Roman" w:cs="Times New Roman"/>
          <w:lang w:val="el-GR"/>
        </w:rPr>
        <w:t xml:space="preserve"> παρατηρούμε μείωση στην ενεργό ισχύ που καταναλώνει το φορτίο. </w:t>
      </w:r>
      <w:r w:rsidRPr="00BE09DC">
        <w:rPr>
          <w:rFonts w:ascii="Times New Roman" w:hAnsi="Times New Roman" w:cs="Times New Roman"/>
        </w:rPr>
        <w:t xml:space="preserve">Αυτό οφείλεται στο γεγονός ότι η κυματομορφή του ρεύματος από ημιτονοειδής γίνεται τετραγωνική. Αυτό έχει ως συνέπεια να υπάρχουν πολλά ημίτονα διαφορετικών συχνοτήτων κατά τον μετασχηματισμό Fourier του σήματος του ρεύματος. </w:t>
      </w:r>
      <w:r w:rsidRPr="002F3B15">
        <w:rPr>
          <w:rFonts w:ascii="Times New Roman" w:hAnsi="Times New Roman" w:cs="Times New Roman"/>
          <w:lang w:val="el-GR"/>
        </w:rPr>
        <w:t>Η πληθώρα των ημιτόνων οδηγεί στην εμφάνιση απωλειών που οφείλονται στην παραμόρφωση του σήματοσ (λεγόμενη Ισχύ</w:t>
      </w:r>
      <w:r w:rsidR="002F3B15">
        <w:rPr>
          <w:rFonts w:ascii="Times New Roman" w:hAnsi="Times New Roman" w:cs="Times New Roman"/>
          <w:lang w:val="el-GR"/>
        </w:rPr>
        <w:t>ς</w:t>
      </w:r>
      <w:r w:rsidRPr="002F3B15">
        <w:rPr>
          <w:rFonts w:ascii="Times New Roman" w:hAnsi="Times New Roman" w:cs="Times New Roman"/>
          <w:lang w:val="el-GR"/>
        </w:rPr>
        <w:t xml:space="preserve"> Παραμόρφωσης). </w:t>
      </w:r>
      <w:r w:rsidRPr="00BE09DC">
        <w:rPr>
          <w:rFonts w:ascii="Times New Roman" w:hAnsi="Times New Roman" w:cs="Times New Roman"/>
        </w:rPr>
        <w:t>Ωστόσο παρότι έχουμε αυτεπαγωγή δεν εμφανίζεται άεργος ισχύς καθώς δεν έχουμε εναλλασσόμενο ρεύμα στην μεριά του φορτίου.</w:t>
      </w:r>
      <w:r w:rsidRPr="00BE09DC">
        <w:rPr>
          <w:rFonts w:ascii="Times New Roman" w:hAnsi="Times New Roman" w:cs="Times New Roman"/>
          <w:lang w:val="el-GR"/>
        </w:rPr>
        <w:t> </w:t>
      </w:r>
    </w:p>
    <w:p w14:paraId="3EC84678" w14:textId="77777777" w:rsidR="007C0FAF" w:rsidRDefault="007C0FAF" w:rsidP="004513DB">
      <w:pPr>
        <w:ind w:left="720"/>
        <w:rPr>
          <w:rFonts w:ascii="Times New Roman" w:hAnsi="Times New Roman" w:cs="Times New Roman"/>
          <w:lang w:val="el-GR"/>
        </w:rPr>
      </w:pPr>
    </w:p>
    <w:p w14:paraId="5B9A6436" w14:textId="4C7A78BF" w:rsidR="00260D41" w:rsidRDefault="00260D41" w:rsidP="00260D41">
      <w:pPr>
        <w:pStyle w:val="ListParagraph"/>
        <w:numPr>
          <w:ilvl w:val="0"/>
          <w:numId w:val="7"/>
        </w:numPr>
        <w:rPr>
          <w:rFonts w:ascii="Times New Roman" w:hAnsi="Times New Roman" w:cs="Times New Roman"/>
          <w:lang w:val="el-GR"/>
        </w:rPr>
      </w:pPr>
      <w:r>
        <w:rPr>
          <w:rFonts w:ascii="Times New Roman" w:hAnsi="Times New Roman" w:cs="Times New Roman"/>
          <w:lang w:val="el-GR"/>
        </w:rPr>
        <w:t xml:space="preserve">Σε τι οφείλεται η διαφοροποίηση του συντελεστή ισχύος λ μεταξύ του μονοφασικού και του τριφασικού αντιστροφέα, αν και στις δύο περιπτώσεις </w:t>
      </w:r>
      <w:r w:rsidR="006D148D">
        <w:rPr>
          <w:rFonts w:ascii="Times New Roman" w:hAnsi="Times New Roman" w:cs="Times New Roman"/>
          <w:lang w:val="el-GR"/>
        </w:rPr>
        <w:t xml:space="preserve">τροφοδοτείται αποκλειστικά ωμικό φορτίο; Πώς αλλάζει αυτή </w:t>
      </w:r>
      <w:r w:rsidR="005F1414">
        <w:rPr>
          <w:rFonts w:ascii="Times New Roman" w:hAnsi="Times New Roman" w:cs="Times New Roman"/>
          <w:lang w:val="el-GR"/>
        </w:rPr>
        <w:t xml:space="preserve">η διαφοροποίηση αν σε σειρά με την αντίσταση τοποθετηθεί σημαντική αυτεπαγωγή </w:t>
      </w:r>
      <w:r w:rsidR="005F1414">
        <w:rPr>
          <w:rFonts w:ascii="Times New Roman" w:hAnsi="Times New Roman" w:cs="Times New Roman"/>
        </w:rPr>
        <w:t>L</w:t>
      </w:r>
      <w:r w:rsidR="005F1414" w:rsidRPr="005F1414">
        <w:rPr>
          <w:rFonts w:ascii="Times New Roman" w:hAnsi="Times New Roman" w:cs="Times New Roman"/>
          <w:lang w:val="el-GR"/>
        </w:rPr>
        <w:t>;</w:t>
      </w:r>
    </w:p>
    <w:p w14:paraId="53337567" w14:textId="77777777" w:rsidR="00FF1FFB" w:rsidRDefault="00FF1FFB" w:rsidP="00FF1FFB">
      <w:pPr>
        <w:pStyle w:val="ListParagraph"/>
        <w:rPr>
          <w:rFonts w:ascii="Times New Roman" w:hAnsi="Times New Roman" w:cs="Times New Roman"/>
          <w:lang w:val="el-GR"/>
        </w:rPr>
      </w:pPr>
    </w:p>
    <w:p w14:paraId="0DA41A4B" w14:textId="40B466E0" w:rsidR="00FF1FFB" w:rsidRDefault="00FF1FFB" w:rsidP="00FF1FFB">
      <w:pPr>
        <w:spacing w:after="0" w:line="240" w:lineRule="auto"/>
        <w:ind w:left="720"/>
        <w:textAlignment w:val="baseline"/>
        <w:rPr>
          <w:rFonts w:ascii="Times New Roman" w:hAnsi="Times New Roman" w:cs="Times New Roman"/>
          <w:lang w:val="el-GR"/>
        </w:rPr>
      </w:pPr>
      <w:r w:rsidRPr="00FF1FFB">
        <w:rPr>
          <w:rFonts w:ascii="Times New Roman" w:hAnsi="Times New Roman" w:cs="Times New Roman"/>
          <w:lang w:val="el-GR"/>
        </w:rPr>
        <w:t xml:space="preserve">Για το καθαρά ωμικό φορτίο, η διαφορά μεταξύ του συντελεστή λ για τον μονοφασικό και για τον τριφασικό ανορθωτή οφείλεται στην ύπαρξη της ισχύς παραμόρωσης στην λειτουργία του τριφασικού. Συγκεκριμένα, ο τριφασικός εμφανίζει παραμόρφωση καθώς το ρεύμα εισόδου </w:t>
      </w:r>
      <w:r w:rsidR="008D16D7">
        <w:rPr>
          <w:rFonts w:ascii="Times New Roman" w:hAnsi="Times New Roman" w:cs="Times New Roman"/>
          <w:lang w:val="el-GR"/>
        </w:rPr>
        <w:t>δεν είναι πια</w:t>
      </w:r>
      <w:r w:rsidRPr="00FF1FFB">
        <w:rPr>
          <w:rFonts w:ascii="Times New Roman" w:hAnsi="Times New Roman" w:cs="Times New Roman"/>
          <w:lang w:val="el-GR"/>
        </w:rPr>
        <w:t xml:space="preserve"> ημιτονοειδής συνάρτηση. Αυτό οφείλεται στο ότι άγουν ανα ζευγάρια οι δίοδοι.  </w:t>
      </w:r>
    </w:p>
    <w:p w14:paraId="25B4A1F5" w14:textId="77777777" w:rsidR="00221044" w:rsidRPr="00FF1FFB" w:rsidRDefault="00221044" w:rsidP="00FF1FFB">
      <w:pPr>
        <w:spacing w:after="0" w:line="240" w:lineRule="auto"/>
        <w:ind w:left="720"/>
        <w:textAlignment w:val="baseline"/>
        <w:rPr>
          <w:rFonts w:ascii="Times New Roman" w:hAnsi="Times New Roman" w:cs="Times New Roman"/>
          <w:lang w:val="el-GR"/>
        </w:rPr>
      </w:pPr>
    </w:p>
    <w:p w14:paraId="6B915FA6" w14:textId="6548A132" w:rsidR="00FF1FFB" w:rsidRDefault="00FF1FFB" w:rsidP="00FF1FFB">
      <w:pPr>
        <w:spacing w:after="0" w:line="240" w:lineRule="auto"/>
        <w:ind w:left="720"/>
        <w:textAlignment w:val="baseline"/>
        <w:rPr>
          <w:rFonts w:ascii="Times New Roman" w:eastAsiaTheme="minorEastAsia" w:hAnsi="Times New Roman" w:cs="Times New Roman"/>
          <w:lang w:val="el-GR"/>
        </w:rPr>
      </w:pPr>
      <w:r w:rsidRPr="00FF1FFB">
        <w:rPr>
          <w:rFonts w:ascii="Times New Roman" w:hAnsi="Times New Roman" w:cs="Times New Roman"/>
          <w:lang w:val="el-GR"/>
        </w:rPr>
        <w:t xml:space="preserve">Στην περίπτωση που έχουμε αυτεπαγωγή με μεγάλο L, τόσο στον μονοφασικό όσο και στον τριφασικό ανορθωτή, ο συντελεστής </w:t>
      </w:r>
      <w:r w:rsidR="009B5BF0">
        <w:rPr>
          <w:rFonts w:ascii="Times New Roman" w:hAnsi="Times New Roman" w:cs="Times New Roman"/>
          <w:lang w:val="el-GR"/>
        </w:rPr>
        <w:t>ισχύς</w:t>
      </w:r>
      <w:r w:rsidRPr="00FF1FFB">
        <w:rPr>
          <w:rFonts w:ascii="Times New Roman" w:hAnsi="Times New Roman" w:cs="Times New Roman"/>
          <w:lang w:val="el-GR"/>
        </w:rPr>
        <w:t xml:space="preserve"> αλλάζει. Συγκεκριμένα στον τριφασικό ανορθωτή ο </w:t>
      </w:r>
      <w:r w:rsidR="009B5BF0">
        <w:rPr>
          <w:rFonts w:ascii="Times New Roman" w:hAnsi="Times New Roman" w:cs="Times New Roman"/>
          <w:lang w:val="el-GR"/>
        </w:rPr>
        <w:t>συντελεστής</w:t>
      </w:r>
      <w:r w:rsidRPr="00FF1FFB">
        <w:rPr>
          <w:rFonts w:ascii="Times New Roman" w:hAnsi="Times New Roman" w:cs="Times New Roman"/>
          <w:lang w:val="el-GR"/>
        </w:rPr>
        <w:t xml:space="preserve"> αυξάνεται διότι το ρεύμα που απορροφάει το κύκλωμα </w:t>
      </w:r>
      <w:r w:rsidR="007C0FAF">
        <w:rPr>
          <w:rFonts w:ascii="Times New Roman" w:hAnsi="Times New Roman" w:cs="Times New Roman"/>
          <w:lang w:val="el-GR"/>
        </w:rPr>
        <w:t>τείνει να σταθεροποιηθεί</w:t>
      </w:r>
      <w:r w:rsidRPr="00FF1FFB">
        <w:rPr>
          <w:rFonts w:ascii="Times New Roman" w:hAnsi="Times New Roman" w:cs="Times New Roman"/>
          <w:lang w:val="el-GR"/>
        </w:rPr>
        <w:t xml:space="preserve">. Επίσης στον μονοφασικό έχουμε μείωση του λ καθώς παύουμε να έχουμε ημιτονοειδής συνάρτησης οπότε εμφανίζεται ισχύς παραμόρφωσης. Συγκεκριμένα ο μονοφασικός λ τείνει στην τιμή 3/π ενώ ο μονοφασικό στο </w:t>
      </w:r>
      <m:oMath>
        <m:f>
          <m:fPr>
            <m:ctrlPr>
              <w:rPr>
                <w:rFonts w:ascii="Cambria Math" w:hAnsi="Cambria Math" w:cs="Times New Roman"/>
                <w:i/>
                <w:lang w:val="el-GR"/>
              </w:rPr>
            </m:ctrlPr>
          </m:fPr>
          <m:num>
            <m:r>
              <w:rPr>
                <w:rFonts w:ascii="Cambria Math" w:hAnsi="Cambria Math" w:cs="Times New Roman"/>
                <w:lang w:val="el-GR"/>
              </w:rPr>
              <m:t>2</m:t>
            </m:r>
            <m:rad>
              <m:radPr>
                <m:degHide m:val="1"/>
                <m:ctrlPr>
                  <w:rPr>
                    <w:rFonts w:ascii="Cambria Math" w:hAnsi="Cambria Math" w:cs="Times New Roman"/>
                    <w:i/>
                    <w:lang w:val="el-GR"/>
                  </w:rPr>
                </m:ctrlPr>
              </m:radPr>
              <m:deg/>
              <m:e>
                <m:r>
                  <w:rPr>
                    <w:rFonts w:ascii="Cambria Math" w:hAnsi="Cambria Math" w:cs="Times New Roman"/>
                    <w:lang w:val="el-GR"/>
                  </w:rPr>
                  <m:t>2</m:t>
                </m:r>
              </m:e>
            </m:rad>
          </m:num>
          <m:den>
            <m:r>
              <w:rPr>
                <w:rFonts w:ascii="Cambria Math" w:hAnsi="Cambria Math" w:cs="Times New Roman"/>
                <w:lang w:val="el-GR"/>
              </w:rPr>
              <m:t>π</m:t>
            </m:r>
          </m:den>
        </m:f>
      </m:oMath>
      <w:r w:rsidR="00540FCF">
        <w:rPr>
          <w:rFonts w:ascii="Times New Roman" w:eastAsiaTheme="minorEastAsia" w:hAnsi="Times New Roman" w:cs="Times New Roman"/>
          <w:lang w:val="el-GR"/>
        </w:rPr>
        <w:t>.</w:t>
      </w:r>
    </w:p>
    <w:p w14:paraId="6FEC397A" w14:textId="77777777" w:rsidR="00540FCF" w:rsidRPr="00FF1FFB" w:rsidRDefault="00540FCF" w:rsidP="00FF1FFB">
      <w:pPr>
        <w:spacing w:after="0" w:line="240" w:lineRule="auto"/>
        <w:ind w:left="720"/>
        <w:textAlignment w:val="baseline"/>
        <w:rPr>
          <w:rFonts w:ascii="Times New Roman" w:hAnsi="Times New Roman" w:cs="Times New Roman"/>
          <w:lang w:val="el-GR"/>
        </w:rPr>
      </w:pPr>
    </w:p>
    <w:p w14:paraId="212A20BE" w14:textId="77777777" w:rsidR="005F1414" w:rsidRDefault="005F1414" w:rsidP="005F1414">
      <w:pPr>
        <w:pStyle w:val="ListParagraph"/>
        <w:rPr>
          <w:rFonts w:ascii="Times New Roman" w:hAnsi="Times New Roman" w:cs="Times New Roman"/>
          <w:lang w:val="el-GR"/>
        </w:rPr>
      </w:pPr>
    </w:p>
    <w:p w14:paraId="1C583942" w14:textId="0445691F" w:rsidR="005F1414" w:rsidRPr="00B25B6F" w:rsidRDefault="00E71A68" w:rsidP="00D661B7">
      <w:pPr>
        <w:pStyle w:val="ListParagraph"/>
        <w:numPr>
          <w:ilvl w:val="0"/>
          <w:numId w:val="7"/>
        </w:numPr>
        <w:rPr>
          <w:rFonts w:ascii="Times New Roman" w:hAnsi="Times New Roman" w:cs="Times New Roman"/>
          <w:lang w:val="el-GR"/>
        </w:rPr>
      </w:pPr>
      <w:r>
        <w:rPr>
          <w:rFonts w:ascii="Times New Roman" w:hAnsi="Times New Roman" w:cs="Times New Roman"/>
          <w:lang w:val="el-GR"/>
        </w:rPr>
        <w:t>Να παρουσιάσετε και να εξηγήσετε τις κυματομορφές</w:t>
      </w:r>
      <w:r w:rsidR="00934E60">
        <w:rPr>
          <w:rFonts w:ascii="Times New Roman" w:hAnsi="Times New Roman" w:cs="Times New Roman"/>
          <w:lang w:val="el-GR"/>
        </w:rPr>
        <w:t xml:space="preserve"> τάσης και ρεύματος </w:t>
      </w:r>
      <w:r w:rsidR="008D75C3">
        <w:rPr>
          <w:rFonts w:ascii="Times New Roman" w:hAnsi="Times New Roman" w:cs="Times New Roman"/>
          <w:lang w:val="el-GR"/>
        </w:rPr>
        <w:t xml:space="preserve">στην περίπτωση </w:t>
      </w:r>
      <w:r w:rsidR="00261EBD">
        <w:rPr>
          <w:rFonts w:ascii="Times New Roman" w:hAnsi="Times New Roman" w:cs="Times New Roman"/>
          <w:lang w:val="el-GR"/>
        </w:rPr>
        <w:t>του σφάλματος (ανοιχτοκύκλωση διόσου) που παρατηρήσατε στο εργαστήριο για τους δύο μετατροπείς που εξετάσατε</w:t>
      </w:r>
      <w:r w:rsidR="000F3C78">
        <w:rPr>
          <w:rFonts w:ascii="Times New Roman" w:hAnsi="Times New Roman" w:cs="Times New Roman"/>
          <w:lang w:val="el-GR"/>
        </w:rPr>
        <w:t>.</w:t>
      </w:r>
    </w:p>
    <w:p w14:paraId="49373237" w14:textId="6A5CDE55" w:rsidR="00B25B6F" w:rsidRDefault="00B25B6F" w:rsidP="00B25B6F">
      <w:pPr>
        <w:pStyle w:val="ListParagraph"/>
        <w:rPr>
          <w:rFonts w:ascii="Times New Roman" w:hAnsi="Times New Roman" w:cs="Times New Roman"/>
          <w:lang w:val="el-GR"/>
        </w:rPr>
      </w:pPr>
    </w:p>
    <w:p w14:paraId="56639459" w14:textId="7E5F2FF5" w:rsidR="005C2FD4" w:rsidRDefault="0029742F" w:rsidP="00B25B6F">
      <w:pPr>
        <w:pStyle w:val="ListParagraph"/>
        <w:rPr>
          <w:rFonts w:ascii="Times New Roman" w:hAnsi="Times New Roman" w:cs="Times New Roman"/>
          <w:lang w:val="el-GR"/>
        </w:rPr>
      </w:pPr>
      <w:r w:rsidRPr="0029742F">
        <w:rPr>
          <w:rFonts w:ascii="Times New Roman" w:hAnsi="Times New Roman" w:cs="Times New Roman"/>
          <w:lang w:val="el-GR"/>
        </w:rPr>
        <w:drawing>
          <wp:inline distT="0" distB="0" distL="0" distR="0" wp14:anchorId="24BFD140" wp14:editId="3A9BCCDF">
            <wp:extent cx="5372100" cy="22503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9868" cy="2253632"/>
                    </a:xfrm>
                    <a:prstGeom prst="rect">
                      <a:avLst/>
                    </a:prstGeom>
                  </pic:spPr>
                </pic:pic>
              </a:graphicData>
            </a:graphic>
          </wp:inline>
        </w:drawing>
      </w:r>
    </w:p>
    <w:p w14:paraId="64D2B74B" w14:textId="5952D7E1" w:rsidR="002E5E5F" w:rsidRDefault="002E5E5F" w:rsidP="00B25B6F">
      <w:pPr>
        <w:pStyle w:val="ListParagraph"/>
        <w:rPr>
          <w:rFonts w:ascii="Times New Roman" w:hAnsi="Times New Roman" w:cs="Times New Roman"/>
          <w:lang w:val="el-GR"/>
        </w:rPr>
      </w:pPr>
      <w:r w:rsidRPr="002E5E5F">
        <w:rPr>
          <w:rFonts w:ascii="Times New Roman" w:hAnsi="Times New Roman" w:cs="Times New Roman"/>
          <w:lang w:val="el-GR"/>
        </w:rPr>
        <w:lastRenderedPageBreak/>
        <w:drawing>
          <wp:inline distT="0" distB="0" distL="0" distR="0" wp14:anchorId="5A30B27F" wp14:editId="7A40F2B6">
            <wp:extent cx="5364480" cy="2345251"/>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5377956" cy="2351142"/>
                    </a:xfrm>
                    <a:prstGeom prst="rect">
                      <a:avLst/>
                    </a:prstGeom>
                  </pic:spPr>
                </pic:pic>
              </a:graphicData>
            </a:graphic>
          </wp:inline>
        </w:drawing>
      </w:r>
    </w:p>
    <w:p w14:paraId="0CBA42AE" w14:textId="77777777" w:rsidR="004F17C3" w:rsidRDefault="004F17C3" w:rsidP="00B25B6F">
      <w:pPr>
        <w:pStyle w:val="ListParagraph"/>
        <w:rPr>
          <w:rFonts w:ascii="Times New Roman" w:hAnsi="Times New Roman" w:cs="Times New Roman"/>
          <w:lang w:val="el-GR"/>
        </w:rPr>
      </w:pPr>
    </w:p>
    <w:p w14:paraId="7BEEAB32" w14:textId="77777777" w:rsidR="004F17C3" w:rsidRDefault="004F17C3" w:rsidP="00B25B6F">
      <w:pPr>
        <w:pStyle w:val="ListParagraph"/>
        <w:rPr>
          <w:rFonts w:ascii="Times New Roman" w:hAnsi="Times New Roman" w:cs="Times New Roman"/>
          <w:lang w:val="el-GR"/>
        </w:rPr>
      </w:pPr>
    </w:p>
    <w:p w14:paraId="6C3376F3" w14:textId="6E62C38A" w:rsidR="00CC7D10" w:rsidRDefault="00550AB5" w:rsidP="00B25B6F">
      <w:pPr>
        <w:pStyle w:val="ListParagraph"/>
        <w:rPr>
          <w:rFonts w:ascii="Times New Roman" w:hAnsi="Times New Roman" w:cs="Times New Roman"/>
          <w:lang w:val="el-GR"/>
        </w:rPr>
      </w:pPr>
      <w:r>
        <w:rPr>
          <w:rFonts w:ascii="Times New Roman" w:hAnsi="Times New Roman" w:cs="Times New Roman"/>
          <w:lang w:val="el-GR"/>
        </w:rPr>
        <w:t>Ανοιστοκυκλώνοντας μια δίοδο σε κάθε κύκλωμα, λαμβάνουμε και τις αντίστοιχες κυματομορφές</w:t>
      </w:r>
      <w:r w:rsidR="00D23C91">
        <w:rPr>
          <w:rFonts w:ascii="Times New Roman" w:hAnsi="Times New Roman" w:cs="Times New Roman"/>
          <w:lang w:val="el-GR"/>
        </w:rPr>
        <w:t xml:space="preserve">. </w:t>
      </w:r>
      <w:r w:rsidR="007B2F54">
        <w:rPr>
          <w:rFonts w:ascii="Times New Roman" w:hAnsi="Times New Roman" w:cs="Times New Roman"/>
          <w:lang w:val="el-GR"/>
        </w:rPr>
        <w:t xml:space="preserve">Στον μονοφασικό ανορθωτή, έχουμε τάση και ρεύμα στην έξοδο μόνο όταν άγουν οι δίοδοι </w:t>
      </w:r>
      <w:r w:rsidR="007B2F54">
        <w:rPr>
          <w:rFonts w:ascii="Times New Roman" w:hAnsi="Times New Roman" w:cs="Times New Roman"/>
        </w:rPr>
        <w:t>D</w:t>
      </w:r>
      <w:r w:rsidR="007B2F54" w:rsidRPr="007B2F54">
        <w:rPr>
          <w:rFonts w:ascii="Times New Roman" w:hAnsi="Times New Roman" w:cs="Times New Roman"/>
          <w:lang w:val="el-GR"/>
        </w:rPr>
        <w:t xml:space="preserve">1 </w:t>
      </w:r>
      <w:r w:rsidR="007B2F54">
        <w:rPr>
          <w:rFonts w:ascii="Times New Roman" w:hAnsi="Times New Roman" w:cs="Times New Roman"/>
          <w:lang w:val="el-GR"/>
        </w:rPr>
        <w:t>και</w:t>
      </w:r>
      <w:r w:rsidR="007B2F54" w:rsidRPr="007B2F54">
        <w:rPr>
          <w:rFonts w:ascii="Times New Roman" w:hAnsi="Times New Roman" w:cs="Times New Roman"/>
          <w:lang w:val="el-GR"/>
        </w:rPr>
        <w:t xml:space="preserve"> </w:t>
      </w:r>
      <w:r w:rsidR="007B2F54">
        <w:rPr>
          <w:rFonts w:ascii="Times New Roman" w:hAnsi="Times New Roman" w:cs="Times New Roman"/>
        </w:rPr>
        <w:t>D</w:t>
      </w:r>
      <w:r w:rsidR="007B2F54" w:rsidRPr="007B2F54">
        <w:rPr>
          <w:rFonts w:ascii="Times New Roman" w:hAnsi="Times New Roman" w:cs="Times New Roman"/>
          <w:lang w:val="el-GR"/>
        </w:rPr>
        <w:t>4</w:t>
      </w:r>
      <w:r w:rsidR="002231B4" w:rsidRPr="002231B4">
        <w:rPr>
          <w:rFonts w:ascii="Times New Roman" w:hAnsi="Times New Roman" w:cs="Times New Roman"/>
          <w:lang w:val="el-GR"/>
        </w:rPr>
        <w:t xml:space="preserve">. </w:t>
      </w:r>
      <w:r w:rsidR="002231B4">
        <w:rPr>
          <w:rFonts w:ascii="Times New Roman" w:hAnsi="Times New Roman" w:cs="Times New Roman"/>
          <w:lang w:val="el-GR"/>
        </w:rPr>
        <w:t>Δηλαδή</w:t>
      </w:r>
      <w:r w:rsidR="002231B4" w:rsidRPr="002231B4">
        <w:rPr>
          <w:rFonts w:ascii="Arial" w:hAnsi="Arial" w:cs="Arial"/>
          <w:color w:val="222222"/>
          <w:shd w:val="clear" w:color="auto" w:fill="FFFFFF"/>
          <w:lang w:val="el-GR"/>
        </w:rPr>
        <w:t xml:space="preserve"> </w:t>
      </w:r>
      <w:r w:rsidR="002231B4" w:rsidRPr="002231B4">
        <w:rPr>
          <w:rFonts w:ascii="Times New Roman" w:hAnsi="Times New Roman" w:cs="Times New Roman"/>
          <w:lang w:val="el-GR"/>
        </w:rPr>
        <w:t>Όταν είναι μία δίοδος ανοιχτοκυκλωμένη το κύκλωμα πλέον άγει στη μισή περίοδο, συμπεριφέρεται δηλαδή ως ημιανορθωτής</w:t>
      </w:r>
      <w:r w:rsidR="002231B4">
        <w:rPr>
          <w:rFonts w:ascii="Times New Roman" w:hAnsi="Times New Roman" w:cs="Times New Roman"/>
          <w:lang w:val="el-GR"/>
        </w:rPr>
        <w:t xml:space="preserve">. </w:t>
      </w:r>
      <w:r w:rsidR="00C82D0F">
        <w:rPr>
          <w:rFonts w:ascii="Times New Roman" w:hAnsi="Times New Roman" w:cs="Times New Roman"/>
          <w:lang w:val="el-GR"/>
        </w:rPr>
        <w:t xml:space="preserve">Αντίστοιχα </w:t>
      </w:r>
      <w:r w:rsidR="00385189">
        <w:rPr>
          <w:rFonts w:ascii="Times New Roman" w:hAnsi="Times New Roman" w:cs="Times New Roman"/>
          <w:lang w:val="el-GR"/>
        </w:rPr>
        <w:t>σ</w:t>
      </w:r>
      <w:r w:rsidR="00385189" w:rsidRPr="00385189">
        <w:rPr>
          <w:rFonts w:ascii="Times New Roman" w:hAnsi="Times New Roman" w:cs="Times New Roman"/>
          <w:lang w:val="el-GR"/>
        </w:rPr>
        <w:t>την περίπτωση του τριφασικού λόγω της διάταξης του κυκλώματος οι δίοδοι άγουν πάντα ανά δύο σε συγκεκριμένα ζευγάρια και έχουμε κανονικά έξι κορυφές ανά περίοδο. Επίσης μία από τις δύο διόδους που άγουν κάθε φορά θα συμμετέχει και στο επόμενο ζευγάρι διόδων της επόμενης κορυφής. Οπότε πρακτικά με την αποκοπή μίας διόδου χάνονται δυο συνεχόμενες κορυφές.</w:t>
      </w:r>
    </w:p>
    <w:p w14:paraId="6E7917AC" w14:textId="77777777" w:rsidR="008511C4" w:rsidRDefault="008511C4" w:rsidP="00B25B6F">
      <w:pPr>
        <w:pStyle w:val="ListParagraph"/>
        <w:rPr>
          <w:rFonts w:ascii="Times New Roman" w:hAnsi="Times New Roman" w:cs="Times New Roman"/>
          <w:lang w:val="el-GR"/>
        </w:rPr>
      </w:pPr>
    </w:p>
    <w:p w14:paraId="69C7ABE6" w14:textId="4426E9B4" w:rsidR="007C0FAF" w:rsidRPr="0065736B" w:rsidRDefault="00AB7D0B" w:rsidP="007C0FAF">
      <w:pPr>
        <w:pStyle w:val="ListParagraph"/>
        <w:numPr>
          <w:ilvl w:val="0"/>
          <w:numId w:val="7"/>
        </w:numPr>
        <w:rPr>
          <w:rFonts w:ascii="Times New Roman" w:hAnsi="Times New Roman" w:cs="Times New Roman"/>
          <w:lang w:val="el-GR"/>
        </w:rPr>
      </w:pPr>
      <w:r>
        <w:rPr>
          <w:rFonts w:ascii="Times New Roman" w:hAnsi="Times New Roman" w:cs="Times New Roman"/>
          <w:lang w:val="el-GR"/>
        </w:rPr>
        <w:t xml:space="preserve">Να παρουσιάσετε και να εξηγήσετε την κυματομορφή τάσης στα άκρα </w:t>
      </w:r>
      <w:r w:rsidR="00676979">
        <w:rPr>
          <w:rFonts w:ascii="Times New Roman" w:hAnsi="Times New Roman" w:cs="Times New Roman"/>
          <w:lang w:val="el-GR"/>
        </w:rPr>
        <w:t>μιας διόδου του τριφασικού ανορθωτή και του ρεύματος που τη διαρρέει.</w:t>
      </w:r>
    </w:p>
    <w:p w14:paraId="052B3011" w14:textId="220C0C9F" w:rsidR="00676979" w:rsidRDefault="00D63AE8" w:rsidP="00F82E6F">
      <w:pPr>
        <w:ind w:left="720"/>
        <w:rPr>
          <w:rFonts w:ascii="Times New Roman" w:hAnsi="Times New Roman" w:cs="Times New Roman"/>
          <w:lang w:val="el-GR"/>
        </w:rPr>
      </w:pPr>
      <w:r>
        <w:rPr>
          <w:rFonts w:ascii="Times New Roman" w:hAnsi="Times New Roman" w:cs="Times New Roman"/>
          <w:lang w:val="el-GR"/>
        </w:rPr>
        <w:t xml:space="preserve">Η δίοδος </w:t>
      </w:r>
      <w:r w:rsidR="00605245">
        <w:rPr>
          <w:rFonts w:ascii="Times New Roman" w:hAnsi="Times New Roman" w:cs="Times New Roman"/>
        </w:rPr>
        <w:t>D</w:t>
      </w:r>
      <w:r w:rsidR="00605245" w:rsidRPr="00605245">
        <w:rPr>
          <w:rFonts w:ascii="Times New Roman" w:hAnsi="Times New Roman" w:cs="Times New Roman"/>
          <w:lang w:val="el-GR"/>
        </w:rPr>
        <w:t xml:space="preserve">3 </w:t>
      </w:r>
      <w:r>
        <w:rPr>
          <w:rFonts w:ascii="Times New Roman" w:hAnsi="Times New Roman" w:cs="Times New Roman"/>
          <w:lang w:val="el-GR"/>
        </w:rPr>
        <w:t>άγει</w:t>
      </w:r>
      <w:r w:rsidR="00AA4F3B">
        <w:rPr>
          <w:rFonts w:ascii="Times New Roman" w:hAnsi="Times New Roman" w:cs="Times New Roman"/>
          <w:lang w:val="el-GR"/>
        </w:rPr>
        <w:t xml:space="preserve"> σε διάστημα 2π/3, για π/3 με την δίοδο </w:t>
      </w:r>
      <w:r w:rsidR="00AA4F3B">
        <w:rPr>
          <w:rFonts w:ascii="Times New Roman" w:hAnsi="Times New Roman" w:cs="Times New Roman"/>
        </w:rPr>
        <w:t>D</w:t>
      </w:r>
      <w:r w:rsidR="00605245" w:rsidRPr="00605245">
        <w:rPr>
          <w:rFonts w:ascii="Times New Roman" w:hAnsi="Times New Roman" w:cs="Times New Roman"/>
          <w:lang w:val="el-GR"/>
        </w:rPr>
        <w:t>2</w:t>
      </w:r>
      <w:r w:rsidR="00AA4F3B" w:rsidRPr="00AA4F3B">
        <w:rPr>
          <w:rFonts w:ascii="Times New Roman" w:hAnsi="Times New Roman" w:cs="Times New Roman"/>
          <w:lang w:val="el-GR"/>
        </w:rPr>
        <w:t xml:space="preserve"> </w:t>
      </w:r>
      <w:r w:rsidR="00AA4F3B">
        <w:rPr>
          <w:rFonts w:ascii="Times New Roman" w:hAnsi="Times New Roman" w:cs="Times New Roman"/>
          <w:lang w:val="el-GR"/>
        </w:rPr>
        <w:t xml:space="preserve">και </w:t>
      </w:r>
      <w:r w:rsidR="00605245">
        <w:rPr>
          <w:rFonts w:ascii="Times New Roman" w:hAnsi="Times New Roman" w:cs="Times New Roman"/>
          <w:lang w:val="el-GR"/>
        </w:rPr>
        <w:t>π/3 με την</w:t>
      </w:r>
      <w:r w:rsidR="00605245">
        <w:rPr>
          <w:rFonts w:ascii="Times New Roman" w:hAnsi="Times New Roman" w:cs="Times New Roman"/>
        </w:rPr>
        <w:t>D</w:t>
      </w:r>
      <w:r w:rsidR="00605245" w:rsidRPr="00605245">
        <w:rPr>
          <w:rFonts w:ascii="Times New Roman" w:hAnsi="Times New Roman" w:cs="Times New Roman"/>
          <w:lang w:val="el-GR"/>
        </w:rPr>
        <w:t xml:space="preserve">4. </w:t>
      </w:r>
      <w:r w:rsidR="00605245">
        <w:rPr>
          <w:rFonts w:ascii="Times New Roman" w:hAnsi="Times New Roman" w:cs="Times New Roman"/>
          <w:lang w:val="el-GR"/>
        </w:rPr>
        <w:t>Όταν άγει</w:t>
      </w:r>
      <w:r w:rsidR="00605245" w:rsidRPr="00F82E6F">
        <w:rPr>
          <w:rFonts w:ascii="Times New Roman" w:hAnsi="Times New Roman" w:cs="Times New Roman"/>
          <w:lang w:val="el-GR"/>
        </w:rPr>
        <w:t xml:space="preserve">, </w:t>
      </w:r>
      <w:r w:rsidR="00605245">
        <w:rPr>
          <w:rFonts w:ascii="Times New Roman" w:hAnsi="Times New Roman" w:cs="Times New Roman"/>
          <w:lang w:val="el-GR"/>
        </w:rPr>
        <w:t>το ρεύμα γίνεται μη μηδενικό</w:t>
      </w:r>
      <w:r w:rsidR="00F82E6F">
        <w:rPr>
          <w:rFonts w:ascii="Times New Roman" w:hAnsi="Times New Roman" w:cs="Times New Roman"/>
          <w:lang w:val="el-GR"/>
        </w:rPr>
        <w:t xml:space="preserve"> με δύο συνεχόμενες κορυφές</w:t>
      </w:r>
      <w:r w:rsidR="00CA72DD">
        <w:rPr>
          <w:rFonts w:ascii="Times New Roman" w:hAnsi="Times New Roman" w:cs="Times New Roman"/>
          <w:lang w:val="el-GR"/>
        </w:rPr>
        <w:t xml:space="preserve"> στην κυματομορφή</w:t>
      </w:r>
      <w:r w:rsidR="00605245">
        <w:rPr>
          <w:rFonts w:ascii="Times New Roman" w:hAnsi="Times New Roman" w:cs="Times New Roman"/>
          <w:lang w:val="el-GR"/>
        </w:rPr>
        <w:t xml:space="preserve">, </w:t>
      </w:r>
      <w:r w:rsidR="005A3493">
        <w:rPr>
          <w:rFonts w:ascii="Times New Roman" w:hAnsi="Times New Roman" w:cs="Times New Roman"/>
          <w:lang w:val="el-GR"/>
        </w:rPr>
        <w:t xml:space="preserve">και </w:t>
      </w:r>
      <w:r w:rsidR="00F82E6F">
        <w:rPr>
          <w:rFonts w:ascii="Times New Roman" w:hAnsi="Times New Roman" w:cs="Times New Roman"/>
          <w:lang w:val="el-GR"/>
        </w:rPr>
        <w:t>η τάση στα άκρα της μηδενίζεται (αφού η δίοδος γίνεται ουσιαστικά βραχυκύκλωμα).</w:t>
      </w:r>
    </w:p>
    <w:p w14:paraId="4B5D8A92" w14:textId="645EAEFB" w:rsidR="00CC7D10" w:rsidRDefault="008511C4" w:rsidP="00B25B6F">
      <w:pPr>
        <w:pStyle w:val="ListParagraph"/>
        <w:rPr>
          <w:rFonts w:ascii="Times New Roman" w:hAnsi="Times New Roman" w:cs="Times New Roman"/>
        </w:rPr>
      </w:pPr>
      <w:r w:rsidRPr="008511C4">
        <w:rPr>
          <w:rFonts w:ascii="Times New Roman" w:hAnsi="Times New Roman" w:cs="Times New Roman"/>
        </w:rPr>
        <w:drawing>
          <wp:inline distT="0" distB="0" distL="0" distR="0" wp14:anchorId="1F6BBFC2" wp14:editId="24C6B53F">
            <wp:extent cx="4922520" cy="2178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0299" cy="2181654"/>
                    </a:xfrm>
                    <a:prstGeom prst="rect">
                      <a:avLst/>
                    </a:prstGeom>
                  </pic:spPr>
                </pic:pic>
              </a:graphicData>
            </a:graphic>
          </wp:inline>
        </w:drawing>
      </w:r>
    </w:p>
    <w:p w14:paraId="7B90ADE2" w14:textId="77777777" w:rsidR="002F3B15" w:rsidRDefault="002F3B15" w:rsidP="00B25B6F">
      <w:pPr>
        <w:pStyle w:val="ListParagraph"/>
        <w:rPr>
          <w:rFonts w:ascii="Times New Roman" w:hAnsi="Times New Roman" w:cs="Times New Roman"/>
        </w:rPr>
      </w:pPr>
    </w:p>
    <w:p w14:paraId="374A9E81" w14:textId="77777777" w:rsidR="00163777" w:rsidRDefault="00163777" w:rsidP="00B25B6F">
      <w:pPr>
        <w:pStyle w:val="ListParagraph"/>
        <w:rPr>
          <w:rFonts w:ascii="Times New Roman" w:hAnsi="Times New Roman" w:cs="Times New Roman"/>
        </w:rPr>
      </w:pPr>
    </w:p>
    <w:p w14:paraId="1CE60637" w14:textId="0A5972DE" w:rsidR="00163777" w:rsidRDefault="00163777" w:rsidP="00163777">
      <w:pPr>
        <w:pStyle w:val="ListParagraph"/>
        <w:numPr>
          <w:ilvl w:val="0"/>
          <w:numId w:val="7"/>
        </w:numPr>
        <w:rPr>
          <w:rFonts w:ascii="Times New Roman" w:hAnsi="Times New Roman" w:cs="Times New Roman"/>
          <w:lang w:val="el-GR"/>
        </w:rPr>
      </w:pPr>
      <w:r>
        <w:rPr>
          <w:rFonts w:ascii="Times New Roman" w:hAnsi="Times New Roman" w:cs="Times New Roman"/>
          <w:lang w:val="el-GR"/>
        </w:rPr>
        <w:t xml:space="preserve">Από τον προσομοιωτή μας </w:t>
      </w:r>
      <w:r w:rsidR="005F4D42">
        <w:rPr>
          <w:rFonts w:ascii="Times New Roman" w:hAnsi="Times New Roman" w:cs="Times New Roman"/>
          <w:lang w:val="el-GR"/>
        </w:rPr>
        <w:t>και αντίστοιχα στον παλμογράφο του εργαστηρίο</w:t>
      </w:r>
      <w:r w:rsidR="00AA2B0D">
        <w:rPr>
          <w:rFonts w:ascii="Times New Roman" w:hAnsi="Times New Roman" w:cs="Times New Roman"/>
          <w:lang w:val="el-GR"/>
        </w:rPr>
        <w:t>υ</w:t>
      </w:r>
      <w:r w:rsidR="00603DAF">
        <w:rPr>
          <w:rFonts w:ascii="Times New Roman" w:hAnsi="Times New Roman" w:cs="Times New Roman"/>
          <w:lang w:val="el-GR"/>
        </w:rPr>
        <w:t xml:space="preserve"> παρατηρούμε ότι </w:t>
      </w:r>
      <w:r w:rsidR="003E3A3F">
        <w:rPr>
          <w:rFonts w:ascii="Times New Roman" w:hAnsi="Times New Roman" w:cs="Times New Roman"/>
          <w:lang w:val="el-GR"/>
        </w:rPr>
        <w:t xml:space="preserve">σε μία περίοδο δικτύου (0.02 </w:t>
      </w:r>
      <w:r w:rsidR="003E3A3F">
        <w:rPr>
          <w:rFonts w:ascii="Times New Roman" w:hAnsi="Times New Roman" w:cs="Times New Roman"/>
        </w:rPr>
        <w:t>s</w:t>
      </w:r>
      <w:r w:rsidR="003E3A3F" w:rsidRPr="003E3A3F">
        <w:rPr>
          <w:rFonts w:ascii="Times New Roman" w:hAnsi="Times New Roman" w:cs="Times New Roman"/>
          <w:lang w:val="el-GR"/>
        </w:rPr>
        <w:t xml:space="preserve">) </w:t>
      </w:r>
      <w:r w:rsidR="003E3A3F">
        <w:rPr>
          <w:rFonts w:ascii="Times New Roman" w:hAnsi="Times New Roman" w:cs="Times New Roman"/>
          <w:lang w:val="el-GR"/>
        </w:rPr>
        <w:t xml:space="preserve">παρουσιάζονται </w:t>
      </w:r>
      <w:r w:rsidR="00A22D7F">
        <w:rPr>
          <w:rFonts w:ascii="Times New Roman" w:hAnsi="Times New Roman" w:cs="Times New Roman"/>
          <w:lang w:val="el-GR"/>
        </w:rPr>
        <w:t>2</w:t>
      </w:r>
      <w:r w:rsidR="003E3A3F">
        <w:rPr>
          <w:rFonts w:ascii="Times New Roman" w:hAnsi="Times New Roman" w:cs="Times New Roman"/>
          <w:lang w:val="el-GR"/>
        </w:rPr>
        <w:t xml:space="preserve"> παλμοί στη</w:t>
      </w:r>
      <w:r w:rsidR="00A668A5">
        <w:rPr>
          <w:rFonts w:ascii="Times New Roman" w:hAnsi="Times New Roman" w:cs="Times New Roman"/>
          <w:lang w:val="el-GR"/>
        </w:rPr>
        <w:t xml:space="preserve">ν </w:t>
      </w:r>
      <w:r w:rsidR="00A22D7F">
        <w:rPr>
          <w:rFonts w:ascii="Times New Roman" w:hAnsi="Times New Roman" w:cs="Times New Roman"/>
          <w:lang w:val="el-GR"/>
        </w:rPr>
        <w:t xml:space="preserve">έξοδο </w:t>
      </w:r>
      <w:r w:rsidR="005C3788">
        <w:rPr>
          <w:rFonts w:ascii="Times New Roman" w:hAnsi="Times New Roman" w:cs="Times New Roman"/>
          <w:lang w:val="el-GR"/>
        </w:rPr>
        <w:t xml:space="preserve">του μονοφασικού ανορθωτή και 6 παλμοί στην έξοδο του τριφασικού. </w:t>
      </w:r>
      <w:r w:rsidR="00FD7DD4">
        <w:rPr>
          <w:rFonts w:ascii="Times New Roman" w:hAnsi="Times New Roman" w:cs="Times New Roman"/>
          <w:lang w:val="el-GR"/>
        </w:rPr>
        <w:t xml:space="preserve">Η συχνότητα </w:t>
      </w:r>
      <w:r w:rsidR="00EC7FCA">
        <w:rPr>
          <w:rFonts w:ascii="Times New Roman" w:hAnsi="Times New Roman" w:cs="Times New Roman"/>
          <w:lang w:val="el-GR"/>
        </w:rPr>
        <w:t>της κυμάτωσης της τάσης εξόδου στον μονοφασικό είναι 100</w:t>
      </w:r>
      <w:r w:rsidR="00EC7FCA">
        <w:rPr>
          <w:rFonts w:ascii="Times New Roman" w:hAnsi="Times New Roman" w:cs="Times New Roman"/>
        </w:rPr>
        <w:t>Hz</w:t>
      </w:r>
      <w:r w:rsidR="00F956E5" w:rsidRPr="00F956E5">
        <w:rPr>
          <w:rFonts w:ascii="Times New Roman" w:hAnsi="Times New Roman" w:cs="Times New Roman"/>
          <w:lang w:val="el-GR"/>
        </w:rPr>
        <w:t xml:space="preserve"> </w:t>
      </w:r>
      <w:r w:rsidR="00DC50CC">
        <w:rPr>
          <w:rFonts w:ascii="Times New Roman" w:hAnsi="Times New Roman" w:cs="Times New Roman"/>
          <w:lang w:val="el-GR"/>
        </w:rPr>
        <w:t>ενώ στον τριφασικό είναι 3</w:t>
      </w:r>
      <w:r w:rsidR="0062212D" w:rsidRPr="0062212D">
        <w:rPr>
          <w:rFonts w:ascii="Times New Roman" w:hAnsi="Times New Roman" w:cs="Times New Roman"/>
          <w:lang w:val="el-GR"/>
        </w:rPr>
        <w:t>00</w:t>
      </w:r>
      <w:r w:rsidR="00DC50CC">
        <w:rPr>
          <w:rFonts w:ascii="Times New Roman" w:hAnsi="Times New Roman" w:cs="Times New Roman"/>
        </w:rPr>
        <w:t>Hz</w:t>
      </w:r>
      <w:r w:rsidR="0062212D" w:rsidRPr="0062212D">
        <w:rPr>
          <w:rFonts w:ascii="Times New Roman" w:hAnsi="Times New Roman" w:cs="Times New Roman"/>
          <w:lang w:val="el-GR"/>
        </w:rPr>
        <w:t>.</w:t>
      </w:r>
    </w:p>
    <w:p w14:paraId="1E4D774E" w14:textId="77777777" w:rsidR="00FC0AC5" w:rsidRDefault="00FC0AC5" w:rsidP="00AE543B">
      <w:pPr>
        <w:pStyle w:val="ListParagraph"/>
        <w:rPr>
          <w:rFonts w:ascii="Times New Roman" w:hAnsi="Times New Roman" w:cs="Times New Roman"/>
          <w:lang w:val="el-GR"/>
        </w:rPr>
      </w:pPr>
    </w:p>
    <w:p w14:paraId="5AE24FA2" w14:textId="77777777" w:rsidR="00FC0AC5" w:rsidRDefault="00FC0AC5" w:rsidP="00AE543B">
      <w:pPr>
        <w:pStyle w:val="ListParagraph"/>
        <w:rPr>
          <w:rFonts w:ascii="Times New Roman" w:hAnsi="Times New Roman" w:cs="Times New Roman"/>
          <w:lang w:val="el-GR"/>
        </w:rPr>
      </w:pPr>
    </w:p>
    <w:p w14:paraId="205BBB8A" w14:textId="1CE6BCB6" w:rsidR="00AE543B" w:rsidRDefault="000E5882" w:rsidP="00AE543B">
      <w:pPr>
        <w:pStyle w:val="ListParagraph"/>
        <w:rPr>
          <w:rFonts w:ascii="Times New Roman" w:hAnsi="Times New Roman" w:cs="Times New Roman"/>
          <w:lang w:val="el-GR"/>
        </w:rPr>
      </w:pPr>
      <w:r w:rsidRPr="000E5882">
        <w:rPr>
          <w:rFonts w:ascii="Times New Roman" w:hAnsi="Times New Roman" w:cs="Times New Roman"/>
          <w:lang w:val="el-GR"/>
        </w:rPr>
        <w:drawing>
          <wp:inline distT="0" distB="0" distL="0" distR="0" wp14:anchorId="399B7C80" wp14:editId="7DEE91BA">
            <wp:extent cx="5731510" cy="2511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11425"/>
                    </a:xfrm>
                    <a:prstGeom prst="rect">
                      <a:avLst/>
                    </a:prstGeom>
                  </pic:spPr>
                </pic:pic>
              </a:graphicData>
            </a:graphic>
          </wp:inline>
        </w:drawing>
      </w:r>
    </w:p>
    <w:p w14:paraId="5C21D691" w14:textId="77777777" w:rsidR="00FC0AC5" w:rsidRDefault="00FC0AC5" w:rsidP="00AE543B">
      <w:pPr>
        <w:pStyle w:val="ListParagraph"/>
        <w:rPr>
          <w:rFonts w:ascii="Times New Roman" w:hAnsi="Times New Roman" w:cs="Times New Roman"/>
          <w:lang w:val="el-GR"/>
        </w:rPr>
      </w:pPr>
    </w:p>
    <w:p w14:paraId="10817917" w14:textId="0B8506E9" w:rsidR="00224AA0" w:rsidRPr="00224AA0" w:rsidRDefault="00ED7EE2" w:rsidP="00224AA0">
      <w:pPr>
        <w:pStyle w:val="ListParagraph"/>
        <w:numPr>
          <w:ilvl w:val="0"/>
          <w:numId w:val="7"/>
        </w:numPr>
        <w:rPr>
          <w:rFonts w:ascii="Times New Roman" w:hAnsi="Times New Roman" w:cs="Times New Roman"/>
          <w:lang w:val="el-GR"/>
        </w:rPr>
      </w:pPr>
      <w:r>
        <w:rPr>
          <w:rFonts w:ascii="Times New Roman" w:hAnsi="Times New Roman" w:cs="Times New Roman"/>
          <w:lang w:val="el-GR"/>
        </w:rPr>
        <w:t xml:space="preserve">Να εξηγήσετε την σχέση της γωνίας αντίστασης </w:t>
      </w:r>
      <w:r w:rsidR="00CE284F">
        <w:rPr>
          <w:rFonts w:ascii="Times New Roman" w:hAnsi="Times New Roman" w:cs="Times New Roman"/>
          <w:lang w:val="el-GR"/>
        </w:rPr>
        <w:t xml:space="preserve">του φορτίου με το συντελεστή μετατόπισης </w:t>
      </w:r>
      <w:r w:rsidR="00CE284F">
        <w:rPr>
          <w:rFonts w:ascii="Times New Roman" w:hAnsi="Times New Roman" w:cs="Times New Roman"/>
        </w:rPr>
        <w:t>cos</w:t>
      </w:r>
      <w:r w:rsidR="00CE284F">
        <w:rPr>
          <w:rFonts w:ascii="Times New Roman" w:hAnsi="Times New Roman" w:cs="Times New Roman"/>
          <w:lang w:val="el-GR"/>
        </w:rPr>
        <w:t>φ</w:t>
      </w:r>
      <w:r w:rsidR="00CE284F">
        <w:rPr>
          <w:rFonts w:ascii="Times New Roman" w:hAnsi="Times New Roman" w:cs="Times New Roman"/>
          <w:vertAlign w:val="subscript"/>
          <w:lang w:val="el-GR"/>
        </w:rPr>
        <w:t>1</w:t>
      </w:r>
      <w:r w:rsidR="00CE284F">
        <w:rPr>
          <w:rFonts w:ascii="Times New Roman" w:hAnsi="Times New Roman" w:cs="Times New Roman"/>
          <w:lang w:val="el-GR"/>
        </w:rPr>
        <w:t xml:space="preserve"> </w:t>
      </w:r>
      <w:r w:rsidR="00AA3738">
        <w:rPr>
          <w:rFonts w:ascii="Times New Roman" w:hAnsi="Times New Roman" w:cs="Times New Roman"/>
          <w:lang w:val="el-GR"/>
        </w:rPr>
        <w:t>και τον συντελεστή ισχύος λ στην είσοδο της ανορθωτικής διάταξης</w:t>
      </w:r>
      <w:r w:rsidR="00A10924">
        <w:rPr>
          <w:rFonts w:ascii="Times New Roman" w:hAnsi="Times New Roman" w:cs="Times New Roman"/>
          <w:lang w:val="el-GR"/>
        </w:rPr>
        <w:t xml:space="preserve"> για τις δύο περιπτώσεις μετατροπέων που εξετάστηκαν.</w:t>
      </w:r>
    </w:p>
    <w:p w14:paraId="42B79D13" w14:textId="77777777" w:rsidR="003635B5" w:rsidRDefault="00224AA0" w:rsidP="00224AA0">
      <w:pPr>
        <w:pStyle w:val="paragraph"/>
        <w:spacing w:before="0" w:beforeAutospacing="0" w:after="0" w:afterAutospacing="0"/>
        <w:ind w:left="720"/>
        <w:textAlignment w:val="baseline"/>
        <w:rPr>
          <w:rFonts w:eastAsiaTheme="minorHAnsi"/>
          <w:sz w:val="22"/>
          <w:szCs w:val="22"/>
          <w:lang w:val="el-GR" w:eastAsia="en-US"/>
        </w:rPr>
      </w:pPr>
      <w:r w:rsidRPr="00224AA0">
        <w:rPr>
          <w:rFonts w:eastAsiaTheme="minorHAnsi"/>
          <w:sz w:val="22"/>
          <w:szCs w:val="22"/>
          <w:lang w:val="el-GR" w:eastAsia="en-US"/>
        </w:rPr>
        <w:t xml:space="preserve">Η γωνία φ1 είναι η διαφορά φάσης ρεύματος και τάσης εισόδου. Το λ είναι ο συντελεστής ισχύος εισόδου: λ= P/S. </w:t>
      </w:r>
    </w:p>
    <w:p w14:paraId="520F3162" w14:textId="17FF9303" w:rsidR="00224AA0" w:rsidRPr="00224AA0" w:rsidRDefault="00224AA0" w:rsidP="00224AA0">
      <w:pPr>
        <w:pStyle w:val="paragraph"/>
        <w:spacing w:before="0" w:beforeAutospacing="0" w:after="0" w:afterAutospacing="0"/>
        <w:ind w:left="720"/>
        <w:textAlignment w:val="baseline"/>
        <w:rPr>
          <w:rFonts w:eastAsiaTheme="minorHAnsi"/>
          <w:sz w:val="22"/>
          <w:szCs w:val="22"/>
          <w:lang w:val="el-GR" w:eastAsia="en-US"/>
        </w:rPr>
      </w:pPr>
      <w:r w:rsidRPr="00224AA0">
        <w:rPr>
          <w:rFonts w:eastAsiaTheme="minorHAnsi"/>
          <w:sz w:val="22"/>
          <w:szCs w:val="22"/>
          <w:lang w:val="el-GR" w:eastAsia="en-US"/>
        </w:rPr>
        <w:t> </w:t>
      </w:r>
    </w:p>
    <w:p w14:paraId="2BE66820" w14:textId="77777777" w:rsidR="00224AA0" w:rsidRPr="00224AA0" w:rsidRDefault="00224AA0" w:rsidP="003635B5">
      <w:pPr>
        <w:pStyle w:val="paragraph"/>
        <w:spacing w:before="0" w:beforeAutospacing="0" w:after="0" w:afterAutospacing="0"/>
        <w:ind w:left="720"/>
        <w:textAlignment w:val="baseline"/>
        <w:rPr>
          <w:rFonts w:eastAsiaTheme="minorHAnsi"/>
          <w:sz w:val="22"/>
          <w:szCs w:val="22"/>
          <w:lang w:val="el-GR" w:eastAsia="en-US"/>
        </w:rPr>
      </w:pPr>
      <w:r w:rsidRPr="00224AA0">
        <w:rPr>
          <w:rFonts w:eastAsiaTheme="minorHAnsi"/>
          <w:sz w:val="22"/>
          <w:szCs w:val="22"/>
          <w:lang w:val="el-GR" w:eastAsia="en-US"/>
        </w:rPr>
        <w:t>Για τις περιπτώσεις όπου το ρεύμα εισόδου είναι ημιίτονο μιας συχνότητας (όταν έχουμε αποκλειστικά ωμικό φορτίο) τότε έχουμε ότι λ=cos(φ1)=1 . </w:t>
      </w:r>
    </w:p>
    <w:p w14:paraId="41356034" w14:textId="77777777" w:rsidR="00224AA0" w:rsidRPr="00224AA0" w:rsidRDefault="00224AA0" w:rsidP="003635B5">
      <w:pPr>
        <w:pStyle w:val="paragraph"/>
        <w:spacing w:before="0" w:beforeAutospacing="0" w:after="0" w:afterAutospacing="0"/>
        <w:ind w:left="720"/>
        <w:textAlignment w:val="baseline"/>
        <w:rPr>
          <w:rFonts w:eastAsiaTheme="minorHAnsi"/>
          <w:sz w:val="22"/>
          <w:szCs w:val="22"/>
          <w:lang w:val="el-GR" w:eastAsia="en-US"/>
        </w:rPr>
      </w:pPr>
      <w:r w:rsidRPr="00224AA0">
        <w:rPr>
          <w:rFonts w:eastAsiaTheme="minorHAnsi"/>
          <w:sz w:val="22"/>
          <w:szCs w:val="22"/>
          <w:lang w:val="el-GR" w:eastAsia="en-US"/>
        </w:rPr>
        <w:t>Στις περιπτώσεις όμως που υπάρχουν στην συνάρτηση του ρεύματος αρμονικές και μεγαλύτερων συχνοτήτων (όταν υπάρχει αυτεπαγωγή) τότε το λ μειώνεται λόγω εμφάνισης της ισχύς παραμόρφωσης. Όμως στην διάταξή μας συνεχίζουν τα ρεύματα και οι τάσεις να είναι συμφασικές άρα το cos(φ1) είναι και πάλι 1. </w:t>
      </w:r>
    </w:p>
    <w:p w14:paraId="37B876CB" w14:textId="77777777" w:rsidR="00224AA0" w:rsidRPr="00224AA0" w:rsidRDefault="00224AA0" w:rsidP="00224AA0">
      <w:pPr>
        <w:pStyle w:val="paragraph"/>
        <w:spacing w:before="0" w:beforeAutospacing="0" w:after="0" w:afterAutospacing="0"/>
        <w:ind w:left="720" w:firstLine="720"/>
        <w:textAlignment w:val="baseline"/>
        <w:rPr>
          <w:rFonts w:eastAsiaTheme="minorHAnsi"/>
          <w:sz w:val="22"/>
          <w:szCs w:val="22"/>
          <w:lang w:val="el-GR" w:eastAsia="en-US"/>
        </w:rPr>
      </w:pPr>
      <w:r w:rsidRPr="00224AA0">
        <w:rPr>
          <w:rFonts w:eastAsiaTheme="minorHAnsi"/>
          <w:sz w:val="22"/>
          <w:szCs w:val="22"/>
          <w:lang w:val="el-GR" w:eastAsia="en-US"/>
        </w:rPr>
        <w:t> </w:t>
      </w:r>
    </w:p>
    <w:p w14:paraId="3AB223A9" w14:textId="2F942168" w:rsidR="00224AA0" w:rsidRPr="00224AA0" w:rsidRDefault="00224AA0" w:rsidP="003635B5">
      <w:pPr>
        <w:pStyle w:val="paragraph"/>
        <w:spacing w:before="0" w:beforeAutospacing="0" w:after="0" w:afterAutospacing="0"/>
        <w:ind w:left="720"/>
        <w:textAlignment w:val="baseline"/>
        <w:rPr>
          <w:rFonts w:eastAsiaTheme="minorHAnsi"/>
          <w:sz w:val="22"/>
          <w:szCs w:val="22"/>
          <w:lang w:val="el-GR" w:eastAsia="en-US"/>
        </w:rPr>
      </w:pPr>
      <w:r w:rsidRPr="00224AA0">
        <w:rPr>
          <w:rFonts w:eastAsiaTheme="minorHAnsi"/>
          <w:sz w:val="22"/>
          <w:szCs w:val="22"/>
          <w:lang w:val="el-GR" w:eastAsia="en-US"/>
        </w:rPr>
        <w:t>Η γωνία σύνθετης αντίστασης ισούται με θ=arctan(ωL/R). Άρα η τιμή της θ είναι άμεσα συνδεδεμένη με τις τιμές του L , R. Εφόσον η arctan είναι γνησίως αύξουσα όσο αυξάνεται το L τόσο θα αυξάνεται και η θ. Στην διάταξή μας για την cosφ1 έχουμε ότι είναι σταθερή εφόσον το ρεύμα και η τάση είναι πάντα συμφασικά ανεξαρτήτως του φορτίου (στην μεριά του φορτίου δεν έχουμε εναλλασσόμενο ρεύμα άρα το L δεν παράγει αλλαγή φάσης). </w:t>
      </w:r>
    </w:p>
    <w:p w14:paraId="2F3300AB" w14:textId="77777777" w:rsidR="008D16D7" w:rsidRDefault="008D16D7" w:rsidP="003635B5">
      <w:pPr>
        <w:pStyle w:val="paragraph"/>
        <w:spacing w:before="0" w:beforeAutospacing="0" w:after="0" w:afterAutospacing="0"/>
        <w:ind w:left="720"/>
        <w:textAlignment w:val="baseline"/>
        <w:rPr>
          <w:rFonts w:eastAsiaTheme="minorHAnsi"/>
          <w:sz w:val="22"/>
          <w:szCs w:val="22"/>
          <w:lang w:val="el-GR" w:eastAsia="en-US"/>
        </w:rPr>
      </w:pPr>
    </w:p>
    <w:p w14:paraId="5F0EE308" w14:textId="59550F26" w:rsidR="00224AA0" w:rsidRPr="00224AA0" w:rsidRDefault="00224AA0" w:rsidP="003635B5">
      <w:pPr>
        <w:pStyle w:val="paragraph"/>
        <w:spacing w:before="0" w:beforeAutospacing="0" w:after="0" w:afterAutospacing="0"/>
        <w:ind w:left="720"/>
        <w:textAlignment w:val="baseline"/>
        <w:rPr>
          <w:rFonts w:eastAsiaTheme="minorHAnsi"/>
          <w:sz w:val="22"/>
          <w:szCs w:val="22"/>
          <w:lang w:val="el-GR" w:eastAsia="en-US"/>
        </w:rPr>
      </w:pPr>
      <w:r w:rsidRPr="00224AA0">
        <w:rPr>
          <w:rFonts w:eastAsiaTheme="minorHAnsi"/>
          <w:sz w:val="22"/>
          <w:szCs w:val="22"/>
          <w:lang w:val="el-GR" w:eastAsia="en-US"/>
        </w:rPr>
        <w:t>Ενώ το λ μειώνεται με την αύξηση του L καθώς έχουμε εμφάνιση ισχύς παραμόρφωσης, το θ αυξάνεται όπως εξηγήσαμε προηγουμένως. </w:t>
      </w:r>
    </w:p>
    <w:p w14:paraId="2D790383" w14:textId="0739A640" w:rsidR="00A10924" w:rsidRDefault="00A10924" w:rsidP="00224AA0">
      <w:pPr>
        <w:pStyle w:val="ListParagraph"/>
        <w:ind w:left="1080"/>
        <w:rPr>
          <w:rFonts w:ascii="Times New Roman" w:hAnsi="Times New Roman" w:cs="Times New Roman"/>
          <w:lang w:val="el-GR"/>
        </w:rPr>
      </w:pPr>
    </w:p>
    <w:p w14:paraId="16887DD4" w14:textId="77777777" w:rsidR="00A10924" w:rsidRDefault="00A10924" w:rsidP="00A10924">
      <w:pPr>
        <w:pStyle w:val="ListParagraph"/>
        <w:rPr>
          <w:rFonts w:ascii="Times New Roman" w:hAnsi="Times New Roman" w:cs="Times New Roman"/>
          <w:lang w:val="el-GR"/>
        </w:rPr>
      </w:pPr>
    </w:p>
    <w:p w14:paraId="0D4FDB33" w14:textId="77777777" w:rsidR="00A10924" w:rsidRDefault="00A10924" w:rsidP="00A10924">
      <w:pPr>
        <w:pStyle w:val="ListParagraph"/>
        <w:rPr>
          <w:rFonts w:ascii="Times New Roman" w:hAnsi="Times New Roman" w:cs="Times New Roman"/>
          <w:lang w:val="el-GR"/>
        </w:rPr>
      </w:pPr>
    </w:p>
    <w:p w14:paraId="187722A6" w14:textId="77777777" w:rsidR="00A10924" w:rsidRPr="00FC0AC5" w:rsidRDefault="00A10924" w:rsidP="00A10924">
      <w:pPr>
        <w:pStyle w:val="ListParagraph"/>
        <w:rPr>
          <w:rFonts w:ascii="Times New Roman" w:hAnsi="Times New Roman" w:cs="Times New Roman"/>
          <w:lang w:val="el-GR"/>
        </w:rPr>
      </w:pPr>
    </w:p>
    <w:sectPr w:rsidR="00A10924" w:rsidRPr="00FC0A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280"/>
    <w:multiLevelType w:val="hybridMultilevel"/>
    <w:tmpl w:val="482874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C37C08"/>
    <w:multiLevelType w:val="hybridMultilevel"/>
    <w:tmpl w:val="3DB4B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73680"/>
    <w:multiLevelType w:val="hybridMultilevel"/>
    <w:tmpl w:val="44EED1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5F1575"/>
    <w:multiLevelType w:val="hybridMultilevel"/>
    <w:tmpl w:val="789C6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A13F3E"/>
    <w:multiLevelType w:val="hybridMultilevel"/>
    <w:tmpl w:val="7158A2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35451C8"/>
    <w:multiLevelType w:val="hybridMultilevel"/>
    <w:tmpl w:val="7158A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27539B"/>
    <w:multiLevelType w:val="multilevel"/>
    <w:tmpl w:val="47EED67C"/>
    <w:lvl w:ilvl="0">
      <w:start w:val="18"/>
      <w:numFmt w:val="decimal"/>
      <w:lvlText w:val="%1"/>
      <w:lvlJc w:val="left"/>
      <w:pPr>
        <w:ind w:left="500" w:hanging="500"/>
      </w:pPr>
      <w:rPr>
        <w:rFonts w:hint="default"/>
      </w:rPr>
    </w:lvl>
    <w:lvl w:ilvl="1">
      <w:start w:val="9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06531700">
    <w:abstractNumId w:val="3"/>
  </w:num>
  <w:num w:numId="2" w16cid:durableId="770470516">
    <w:abstractNumId w:val="1"/>
  </w:num>
  <w:num w:numId="3" w16cid:durableId="605696973">
    <w:abstractNumId w:val="0"/>
  </w:num>
  <w:num w:numId="4" w16cid:durableId="451706750">
    <w:abstractNumId w:val="5"/>
  </w:num>
  <w:num w:numId="5" w16cid:durableId="1796942183">
    <w:abstractNumId w:val="4"/>
  </w:num>
  <w:num w:numId="6" w16cid:durableId="1974604278">
    <w:abstractNumId w:val="6"/>
  </w:num>
  <w:num w:numId="7" w16cid:durableId="1182819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430C"/>
    <w:rsid w:val="00041E7D"/>
    <w:rsid w:val="00043712"/>
    <w:rsid w:val="000505EC"/>
    <w:rsid w:val="00065544"/>
    <w:rsid w:val="00075049"/>
    <w:rsid w:val="000773B4"/>
    <w:rsid w:val="0007754E"/>
    <w:rsid w:val="00094400"/>
    <w:rsid w:val="000A292B"/>
    <w:rsid w:val="000C2986"/>
    <w:rsid w:val="000C79D9"/>
    <w:rsid w:val="000E5882"/>
    <w:rsid w:val="000F3C78"/>
    <w:rsid w:val="000F3EF0"/>
    <w:rsid w:val="000F5B88"/>
    <w:rsid w:val="00123A8E"/>
    <w:rsid w:val="0014159D"/>
    <w:rsid w:val="00142236"/>
    <w:rsid w:val="0014299E"/>
    <w:rsid w:val="00142B9C"/>
    <w:rsid w:val="001571FC"/>
    <w:rsid w:val="00163777"/>
    <w:rsid w:val="00165505"/>
    <w:rsid w:val="001E2104"/>
    <w:rsid w:val="001F0BE7"/>
    <w:rsid w:val="001F41EA"/>
    <w:rsid w:val="00205DEF"/>
    <w:rsid w:val="00221044"/>
    <w:rsid w:val="002231B4"/>
    <w:rsid w:val="00224AA0"/>
    <w:rsid w:val="00231B52"/>
    <w:rsid w:val="00235905"/>
    <w:rsid w:val="00237DE9"/>
    <w:rsid w:val="00260D41"/>
    <w:rsid w:val="00261EBD"/>
    <w:rsid w:val="0028141D"/>
    <w:rsid w:val="002936FC"/>
    <w:rsid w:val="0029742F"/>
    <w:rsid w:val="002A3AAA"/>
    <w:rsid w:val="002B7702"/>
    <w:rsid w:val="002C7166"/>
    <w:rsid w:val="002E5E5F"/>
    <w:rsid w:val="002E6795"/>
    <w:rsid w:val="002F3B15"/>
    <w:rsid w:val="0034048D"/>
    <w:rsid w:val="00345AF5"/>
    <w:rsid w:val="003466C8"/>
    <w:rsid w:val="003635B5"/>
    <w:rsid w:val="00385189"/>
    <w:rsid w:val="0039512B"/>
    <w:rsid w:val="003B4A67"/>
    <w:rsid w:val="003E3A3F"/>
    <w:rsid w:val="003E7032"/>
    <w:rsid w:val="003E7B19"/>
    <w:rsid w:val="003F09D3"/>
    <w:rsid w:val="00400FF2"/>
    <w:rsid w:val="0040397F"/>
    <w:rsid w:val="004044BF"/>
    <w:rsid w:val="00411B1C"/>
    <w:rsid w:val="004153F7"/>
    <w:rsid w:val="004227F8"/>
    <w:rsid w:val="004344E6"/>
    <w:rsid w:val="0043530E"/>
    <w:rsid w:val="0044075B"/>
    <w:rsid w:val="004513DB"/>
    <w:rsid w:val="00455D74"/>
    <w:rsid w:val="0049520F"/>
    <w:rsid w:val="004A77BF"/>
    <w:rsid w:val="004D1288"/>
    <w:rsid w:val="004F17C3"/>
    <w:rsid w:val="005004EF"/>
    <w:rsid w:val="00531241"/>
    <w:rsid w:val="0053741E"/>
    <w:rsid w:val="00540FCF"/>
    <w:rsid w:val="00544A54"/>
    <w:rsid w:val="005500A2"/>
    <w:rsid w:val="00550AB5"/>
    <w:rsid w:val="00571A61"/>
    <w:rsid w:val="005818E8"/>
    <w:rsid w:val="005A3493"/>
    <w:rsid w:val="005C2FD4"/>
    <w:rsid w:val="005C3788"/>
    <w:rsid w:val="005F1414"/>
    <w:rsid w:val="005F4D42"/>
    <w:rsid w:val="005F5BE8"/>
    <w:rsid w:val="00603DAF"/>
    <w:rsid w:val="00605245"/>
    <w:rsid w:val="0062212D"/>
    <w:rsid w:val="00627504"/>
    <w:rsid w:val="00634823"/>
    <w:rsid w:val="006503AE"/>
    <w:rsid w:val="0065736B"/>
    <w:rsid w:val="00664417"/>
    <w:rsid w:val="00676979"/>
    <w:rsid w:val="00683E47"/>
    <w:rsid w:val="006C4502"/>
    <w:rsid w:val="006D148D"/>
    <w:rsid w:val="006D1953"/>
    <w:rsid w:val="006D38D6"/>
    <w:rsid w:val="006E6ABF"/>
    <w:rsid w:val="007204C2"/>
    <w:rsid w:val="0072068B"/>
    <w:rsid w:val="007233AC"/>
    <w:rsid w:val="00726D90"/>
    <w:rsid w:val="00730706"/>
    <w:rsid w:val="00734EC8"/>
    <w:rsid w:val="00746C42"/>
    <w:rsid w:val="00761F01"/>
    <w:rsid w:val="00762ECA"/>
    <w:rsid w:val="00777189"/>
    <w:rsid w:val="007775CE"/>
    <w:rsid w:val="0078435E"/>
    <w:rsid w:val="007B2F54"/>
    <w:rsid w:val="007C0FAF"/>
    <w:rsid w:val="007D1BEA"/>
    <w:rsid w:val="008073D5"/>
    <w:rsid w:val="00816E08"/>
    <w:rsid w:val="00820306"/>
    <w:rsid w:val="00837541"/>
    <w:rsid w:val="008511C4"/>
    <w:rsid w:val="00890C9E"/>
    <w:rsid w:val="008912E7"/>
    <w:rsid w:val="00893F16"/>
    <w:rsid w:val="008C42DD"/>
    <w:rsid w:val="008D16D7"/>
    <w:rsid w:val="008D75C3"/>
    <w:rsid w:val="008E6378"/>
    <w:rsid w:val="008F6BEA"/>
    <w:rsid w:val="008F7F0B"/>
    <w:rsid w:val="009022D7"/>
    <w:rsid w:val="00904FA6"/>
    <w:rsid w:val="00913FE0"/>
    <w:rsid w:val="00934E60"/>
    <w:rsid w:val="00961E3C"/>
    <w:rsid w:val="0096428E"/>
    <w:rsid w:val="009A5702"/>
    <w:rsid w:val="009B5BF0"/>
    <w:rsid w:val="009C0A68"/>
    <w:rsid w:val="009C6860"/>
    <w:rsid w:val="009D5FB5"/>
    <w:rsid w:val="00A07B05"/>
    <w:rsid w:val="00A10924"/>
    <w:rsid w:val="00A22D7F"/>
    <w:rsid w:val="00A34703"/>
    <w:rsid w:val="00A668A5"/>
    <w:rsid w:val="00A85A27"/>
    <w:rsid w:val="00A87673"/>
    <w:rsid w:val="00AA2B0D"/>
    <w:rsid w:val="00AA3738"/>
    <w:rsid w:val="00AA4F3B"/>
    <w:rsid w:val="00AB15F1"/>
    <w:rsid w:val="00AB3D31"/>
    <w:rsid w:val="00AB7D0B"/>
    <w:rsid w:val="00AC2A32"/>
    <w:rsid w:val="00AD523C"/>
    <w:rsid w:val="00AE543B"/>
    <w:rsid w:val="00B05547"/>
    <w:rsid w:val="00B25B6F"/>
    <w:rsid w:val="00B546F4"/>
    <w:rsid w:val="00BB6035"/>
    <w:rsid w:val="00BC3FF9"/>
    <w:rsid w:val="00BC6BC1"/>
    <w:rsid w:val="00BE09DC"/>
    <w:rsid w:val="00BF3F35"/>
    <w:rsid w:val="00C163C0"/>
    <w:rsid w:val="00C24633"/>
    <w:rsid w:val="00C269B9"/>
    <w:rsid w:val="00C35E7B"/>
    <w:rsid w:val="00C77FA2"/>
    <w:rsid w:val="00C82D0F"/>
    <w:rsid w:val="00C9430C"/>
    <w:rsid w:val="00CA15C4"/>
    <w:rsid w:val="00CA72DD"/>
    <w:rsid w:val="00CB3E80"/>
    <w:rsid w:val="00CB6AC9"/>
    <w:rsid w:val="00CC085C"/>
    <w:rsid w:val="00CC7D10"/>
    <w:rsid w:val="00CD7313"/>
    <w:rsid w:val="00CE159D"/>
    <w:rsid w:val="00CE284F"/>
    <w:rsid w:val="00CF4F6E"/>
    <w:rsid w:val="00D01C6E"/>
    <w:rsid w:val="00D176B1"/>
    <w:rsid w:val="00D214EF"/>
    <w:rsid w:val="00D23C91"/>
    <w:rsid w:val="00D3223D"/>
    <w:rsid w:val="00D451CE"/>
    <w:rsid w:val="00D63AE8"/>
    <w:rsid w:val="00D661B7"/>
    <w:rsid w:val="00D663B9"/>
    <w:rsid w:val="00D7601C"/>
    <w:rsid w:val="00D91267"/>
    <w:rsid w:val="00DA214B"/>
    <w:rsid w:val="00DA2E6E"/>
    <w:rsid w:val="00DC1E2C"/>
    <w:rsid w:val="00DC50CC"/>
    <w:rsid w:val="00E52033"/>
    <w:rsid w:val="00E71A68"/>
    <w:rsid w:val="00E8175E"/>
    <w:rsid w:val="00E923B0"/>
    <w:rsid w:val="00E97C88"/>
    <w:rsid w:val="00EA3988"/>
    <w:rsid w:val="00EC348C"/>
    <w:rsid w:val="00EC7FCA"/>
    <w:rsid w:val="00ED7EE2"/>
    <w:rsid w:val="00F32389"/>
    <w:rsid w:val="00F56A82"/>
    <w:rsid w:val="00F82E6F"/>
    <w:rsid w:val="00F8552F"/>
    <w:rsid w:val="00F86D76"/>
    <w:rsid w:val="00F956E5"/>
    <w:rsid w:val="00FA2447"/>
    <w:rsid w:val="00FB072A"/>
    <w:rsid w:val="00FC0AC5"/>
    <w:rsid w:val="00FD466D"/>
    <w:rsid w:val="00FD7DD4"/>
    <w:rsid w:val="00FE5521"/>
    <w:rsid w:val="00FF1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4EE9"/>
  <w15:docId w15:val="{4812D01D-D0EC-4F53-A583-8DE6BB93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30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30C"/>
    <w:pPr>
      <w:ind w:left="720"/>
      <w:contextualSpacing/>
    </w:pPr>
  </w:style>
  <w:style w:type="table" w:styleId="TableGrid">
    <w:name w:val="Table Grid"/>
    <w:basedOn w:val="TableNormal"/>
    <w:uiPriority w:val="39"/>
    <w:rsid w:val="004A7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F1FF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FF1FFB"/>
  </w:style>
  <w:style w:type="character" w:customStyle="1" w:styleId="eop">
    <w:name w:val="eop"/>
    <w:basedOn w:val="DefaultParagraphFont"/>
    <w:rsid w:val="00FF1FFB"/>
  </w:style>
  <w:style w:type="character" w:customStyle="1" w:styleId="mathspan">
    <w:name w:val="mathspan"/>
    <w:basedOn w:val="DefaultParagraphFont"/>
    <w:rsid w:val="00FF1FFB"/>
  </w:style>
  <w:style w:type="character" w:customStyle="1" w:styleId="scxw13419926">
    <w:name w:val="scxw13419926"/>
    <w:basedOn w:val="DefaultParagraphFont"/>
    <w:rsid w:val="00FF1FFB"/>
  </w:style>
  <w:style w:type="character" w:customStyle="1" w:styleId="mn">
    <w:name w:val="mn"/>
    <w:basedOn w:val="DefaultParagraphFont"/>
    <w:rsid w:val="00FF1FFB"/>
  </w:style>
  <w:style w:type="character" w:customStyle="1" w:styleId="mjxassistivemathml">
    <w:name w:val="mjx_assistive_mathml"/>
    <w:basedOn w:val="DefaultParagraphFont"/>
    <w:rsid w:val="00FF1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80362">
      <w:bodyDiv w:val="1"/>
      <w:marLeft w:val="0"/>
      <w:marRight w:val="0"/>
      <w:marTop w:val="0"/>
      <w:marBottom w:val="0"/>
      <w:divBdr>
        <w:top w:val="none" w:sz="0" w:space="0" w:color="auto"/>
        <w:left w:val="none" w:sz="0" w:space="0" w:color="auto"/>
        <w:bottom w:val="none" w:sz="0" w:space="0" w:color="auto"/>
        <w:right w:val="none" w:sz="0" w:space="0" w:color="auto"/>
      </w:divBdr>
      <w:divsChild>
        <w:div w:id="271473548">
          <w:marLeft w:val="0"/>
          <w:marRight w:val="0"/>
          <w:marTop w:val="0"/>
          <w:marBottom w:val="0"/>
          <w:divBdr>
            <w:top w:val="none" w:sz="0" w:space="0" w:color="auto"/>
            <w:left w:val="none" w:sz="0" w:space="0" w:color="auto"/>
            <w:bottom w:val="none" w:sz="0" w:space="0" w:color="auto"/>
            <w:right w:val="none" w:sz="0" w:space="0" w:color="auto"/>
          </w:divBdr>
        </w:div>
        <w:div w:id="583495150">
          <w:marLeft w:val="0"/>
          <w:marRight w:val="0"/>
          <w:marTop w:val="0"/>
          <w:marBottom w:val="0"/>
          <w:divBdr>
            <w:top w:val="none" w:sz="0" w:space="0" w:color="auto"/>
            <w:left w:val="none" w:sz="0" w:space="0" w:color="auto"/>
            <w:bottom w:val="none" w:sz="0" w:space="0" w:color="auto"/>
            <w:right w:val="none" w:sz="0" w:space="0" w:color="auto"/>
          </w:divBdr>
        </w:div>
        <w:div w:id="1598638808">
          <w:marLeft w:val="0"/>
          <w:marRight w:val="0"/>
          <w:marTop w:val="0"/>
          <w:marBottom w:val="0"/>
          <w:divBdr>
            <w:top w:val="none" w:sz="0" w:space="0" w:color="auto"/>
            <w:left w:val="none" w:sz="0" w:space="0" w:color="auto"/>
            <w:bottom w:val="none" w:sz="0" w:space="0" w:color="auto"/>
            <w:right w:val="none" w:sz="0" w:space="0" w:color="auto"/>
          </w:divBdr>
        </w:div>
        <w:div w:id="1312980810">
          <w:marLeft w:val="0"/>
          <w:marRight w:val="0"/>
          <w:marTop w:val="0"/>
          <w:marBottom w:val="0"/>
          <w:divBdr>
            <w:top w:val="none" w:sz="0" w:space="0" w:color="auto"/>
            <w:left w:val="none" w:sz="0" w:space="0" w:color="auto"/>
            <w:bottom w:val="none" w:sz="0" w:space="0" w:color="auto"/>
            <w:right w:val="none" w:sz="0" w:space="0" w:color="auto"/>
          </w:divBdr>
        </w:div>
        <w:div w:id="1483162182">
          <w:marLeft w:val="0"/>
          <w:marRight w:val="0"/>
          <w:marTop w:val="0"/>
          <w:marBottom w:val="0"/>
          <w:divBdr>
            <w:top w:val="none" w:sz="0" w:space="0" w:color="auto"/>
            <w:left w:val="none" w:sz="0" w:space="0" w:color="auto"/>
            <w:bottom w:val="none" w:sz="0" w:space="0" w:color="auto"/>
            <w:right w:val="none" w:sz="0" w:space="0" w:color="auto"/>
          </w:divBdr>
        </w:div>
        <w:div w:id="588930106">
          <w:marLeft w:val="0"/>
          <w:marRight w:val="0"/>
          <w:marTop w:val="0"/>
          <w:marBottom w:val="0"/>
          <w:divBdr>
            <w:top w:val="none" w:sz="0" w:space="0" w:color="auto"/>
            <w:left w:val="none" w:sz="0" w:space="0" w:color="auto"/>
            <w:bottom w:val="none" w:sz="0" w:space="0" w:color="auto"/>
            <w:right w:val="none" w:sz="0" w:space="0" w:color="auto"/>
          </w:divBdr>
        </w:div>
      </w:divsChild>
    </w:div>
    <w:div w:id="1276642912">
      <w:bodyDiv w:val="1"/>
      <w:marLeft w:val="0"/>
      <w:marRight w:val="0"/>
      <w:marTop w:val="0"/>
      <w:marBottom w:val="0"/>
      <w:divBdr>
        <w:top w:val="none" w:sz="0" w:space="0" w:color="auto"/>
        <w:left w:val="none" w:sz="0" w:space="0" w:color="auto"/>
        <w:bottom w:val="none" w:sz="0" w:space="0" w:color="auto"/>
        <w:right w:val="none" w:sz="0" w:space="0" w:color="auto"/>
      </w:divBdr>
      <w:divsChild>
        <w:div w:id="1823423174">
          <w:marLeft w:val="0"/>
          <w:marRight w:val="0"/>
          <w:marTop w:val="0"/>
          <w:marBottom w:val="0"/>
          <w:divBdr>
            <w:top w:val="none" w:sz="0" w:space="0" w:color="auto"/>
            <w:left w:val="none" w:sz="0" w:space="0" w:color="auto"/>
            <w:bottom w:val="none" w:sz="0" w:space="0" w:color="auto"/>
            <w:right w:val="none" w:sz="0" w:space="0" w:color="auto"/>
          </w:divBdr>
        </w:div>
        <w:div w:id="1547792108">
          <w:marLeft w:val="0"/>
          <w:marRight w:val="0"/>
          <w:marTop w:val="0"/>
          <w:marBottom w:val="0"/>
          <w:divBdr>
            <w:top w:val="none" w:sz="0" w:space="0" w:color="auto"/>
            <w:left w:val="none" w:sz="0" w:space="0" w:color="auto"/>
            <w:bottom w:val="none" w:sz="0" w:space="0" w:color="auto"/>
            <w:right w:val="none" w:sz="0" w:space="0" w:color="auto"/>
          </w:divBdr>
        </w:div>
        <w:div w:id="2069381425">
          <w:marLeft w:val="0"/>
          <w:marRight w:val="0"/>
          <w:marTop w:val="0"/>
          <w:marBottom w:val="0"/>
          <w:divBdr>
            <w:top w:val="none" w:sz="0" w:space="0" w:color="auto"/>
            <w:left w:val="none" w:sz="0" w:space="0" w:color="auto"/>
            <w:bottom w:val="none" w:sz="0" w:space="0" w:color="auto"/>
            <w:right w:val="none" w:sz="0" w:space="0" w:color="auto"/>
          </w:divBdr>
        </w:div>
        <w:div w:id="321323942">
          <w:marLeft w:val="0"/>
          <w:marRight w:val="0"/>
          <w:marTop w:val="0"/>
          <w:marBottom w:val="0"/>
          <w:divBdr>
            <w:top w:val="none" w:sz="0" w:space="0" w:color="auto"/>
            <w:left w:val="none" w:sz="0" w:space="0" w:color="auto"/>
            <w:bottom w:val="none" w:sz="0" w:space="0" w:color="auto"/>
            <w:right w:val="none" w:sz="0" w:space="0" w:color="auto"/>
          </w:divBdr>
        </w:div>
        <w:div w:id="1832989906">
          <w:marLeft w:val="0"/>
          <w:marRight w:val="0"/>
          <w:marTop w:val="0"/>
          <w:marBottom w:val="0"/>
          <w:divBdr>
            <w:top w:val="none" w:sz="0" w:space="0" w:color="auto"/>
            <w:left w:val="none" w:sz="0" w:space="0" w:color="auto"/>
            <w:bottom w:val="none" w:sz="0" w:space="0" w:color="auto"/>
            <w:right w:val="none" w:sz="0" w:space="0" w:color="auto"/>
          </w:divBdr>
        </w:div>
        <w:div w:id="1741515191">
          <w:marLeft w:val="0"/>
          <w:marRight w:val="0"/>
          <w:marTop w:val="0"/>
          <w:marBottom w:val="0"/>
          <w:divBdr>
            <w:top w:val="none" w:sz="0" w:space="0" w:color="auto"/>
            <w:left w:val="none" w:sz="0" w:space="0" w:color="auto"/>
            <w:bottom w:val="none" w:sz="0" w:space="0" w:color="auto"/>
            <w:right w:val="none" w:sz="0" w:space="0" w:color="auto"/>
          </w:divBdr>
        </w:div>
        <w:div w:id="1184050351">
          <w:marLeft w:val="0"/>
          <w:marRight w:val="0"/>
          <w:marTop w:val="0"/>
          <w:marBottom w:val="0"/>
          <w:divBdr>
            <w:top w:val="none" w:sz="0" w:space="0" w:color="auto"/>
            <w:left w:val="none" w:sz="0" w:space="0" w:color="auto"/>
            <w:bottom w:val="none" w:sz="0" w:space="0" w:color="auto"/>
            <w:right w:val="none" w:sz="0" w:space="0" w:color="auto"/>
          </w:divBdr>
        </w:div>
      </w:divsChild>
    </w:div>
    <w:div w:id="1309359037">
      <w:bodyDiv w:val="1"/>
      <w:marLeft w:val="0"/>
      <w:marRight w:val="0"/>
      <w:marTop w:val="0"/>
      <w:marBottom w:val="0"/>
      <w:divBdr>
        <w:top w:val="none" w:sz="0" w:space="0" w:color="auto"/>
        <w:left w:val="none" w:sz="0" w:space="0" w:color="auto"/>
        <w:bottom w:val="none" w:sz="0" w:space="0" w:color="auto"/>
        <w:right w:val="none" w:sz="0" w:space="0" w:color="auto"/>
      </w:divBdr>
      <w:divsChild>
        <w:div w:id="1580363482">
          <w:marLeft w:val="0"/>
          <w:marRight w:val="0"/>
          <w:marTop w:val="0"/>
          <w:marBottom w:val="0"/>
          <w:divBdr>
            <w:top w:val="none" w:sz="0" w:space="0" w:color="auto"/>
            <w:left w:val="none" w:sz="0" w:space="0" w:color="auto"/>
            <w:bottom w:val="none" w:sz="0" w:space="0" w:color="auto"/>
            <w:right w:val="none" w:sz="0" w:space="0" w:color="auto"/>
          </w:divBdr>
        </w:div>
        <w:div w:id="10186993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8350</TotalTime>
  <Pages>5</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Gkenakou</dc:creator>
  <cp:keywords/>
  <dc:description/>
  <cp:lastModifiedBy>Zoe Gkenakou</cp:lastModifiedBy>
  <cp:revision>178</cp:revision>
  <dcterms:created xsi:type="dcterms:W3CDTF">2022-11-02T14:46:00Z</dcterms:created>
  <dcterms:modified xsi:type="dcterms:W3CDTF">2022-11-18T11:18:00Z</dcterms:modified>
</cp:coreProperties>
</file>