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994" w:rsidRDefault="0066145A" w:rsidP="0066145A">
      <w:pPr>
        <w:jc w:val="right"/>
      </w:pPr>
      <w:r w:rsidRPr="0066145A">
        <w:rPr>
          <w:color w:val="CEB966" w:themeColor="accent1"/>
        </w:rPr>
        <w:t>ΟΝΟΜΑΤΕΠΩΝΥΜΟ:</w:t>
      </w:r>
      <w:r>
        <w:t xml:space="preserve"> Αλεξοπούλου Γεωργία</w:t>
      </w:r>
    </w:p>
    <w:p w:rsidR="0066145A" w:rsidRDefault="0066145A" w:rsidP="0066145A">
      <w:pPr>
        <w:jc w:val="right"/>
      </w:pPr>
      <w:r w:rsidRPr="0066145A">
        <w:rPr>
          <w:color w:val="CEB966" w:themeColor="accent1"/>
        </w:rPr>
        <w:t>ΑΜ:</w:t>
      </w:r>
      <w:r>
        <w:t xml:space="preserve"> 03120164</w:t>
      </w:r>
    </w:p>
    <w:p w:rsidR="0066145A" w:rsidRDefault="0066145A" w:rsidP="0066145A">
      <w:pPr>
        <w:jc w:val="right"/>
      </w:pPr>
      <w:r w:rsidRPr="0066145A">
        <w:rPr>
          <w:color w:val="CEB966" w:themeColor="accent1"/>
        </w:rPr>
        <w:t>ΗΜΕΡΟΜΗΝΙΑ ΔΙΕΞΑΓΩΓΗΣ ΕΡΓΑΣΤΗΡΙΟΥ:</w:t>
      </w:r>
      <w:r>
        <w:t xml:space="preserve"> 09/05/2022</w:t>
      </w:r>
    </w:p>
    <w:p w:rsidR="0066145A" w:rsidRDefault="0066145A" w:rsidP="0066145A">
      <w:pPr>
        <w:jc w:val="right"/>
      </w:pPr>
      <w:r w:rsidRPr="0066145A">
        <w:rPr>
          <w:color w:val="CEB966" w:themeColor="accent1"/>
        </w:rPr>
        <w:t>ΤΜΗΜΑ:</w:t>
      </w:r>
      <w:r>
        <w:t xml:space="preserve"> Α 15:00 – 17:00</w:t>
      </w:r>
    </w:p>
    <w:p w:rsidR="0066145A" w:rsidRPr="0066145A" w:rsidRDefault="0066145A" w:rsidP="0066145A">
      <w:pPr>
        <w:jc w:val="center"/>
        <w:rPr>
          <w:color w:val="CEB966" w:themeColor="accent1"/>
          <w:u w:val="double"/>
        </w:rPr>
      </w:pPr>
      <w:r w:rsidRPr="0066145A">
        <w:rPr>
          <w:color w:val="CEB966" w:themeColor="accent1"/>
          <w:u w:val="double"/>
        </w:rPr>
        <w:t>ΆΣΚΗΣΗ 29</w:t>
      </w:r>
    </w:p>
    <w:p w:rsidR="0066145A" w:rsidRPr="0066145A" w:rsidRDefault="0066145A" w:rsidP="0066145A">
      <w:pPr>
        <w:rPr>
          <w:color w:val="9CB084" w:themeColor="accent2"/>
          <w:u w:val="thick"/>
        </w:rPr>
      </w:pPr>
      <w:r w:rsidRPr="0066145A">
        <w:rPr>
          <w:color w:val="9CB084" w:themeColor="accent2"/>
          <w:u w:val="thick"/>
        </w:rPr>
        <w:t>Θεωρητικό Υπόβαθρο</w:t>
      </w:r>
    </w:p>
    <w:p w:rsidR="0066145A" w:rsidRDefault="0066145A" w:rsidP="0066145A">
      <w:pPr>
        <w:ind w:firstLine="720"/>
      </w:pPr>
      <w:r>
        <w:t>Στο παρόν πείραμα θα μελετήσουμε τη διάδοση διαμηκών κυμάτων στα υγρά. Με τον όρο Διαμήκη Κύματα αναφερόμαστε στο είδος κυμάτων με διεύθυνση ταλάντωσης σωματιδίων παράλληλη προς τη διεύθυνση διάδοσης του κύματος. Τα κύματα αυτά μπορούν να διαδοθούν τόσο σε στερεά, όσο και σε υγρά κι αέρια σώματα (μέσο μετάδοσης). Όταν το μέσο διάδοσης έχει διαστάσεις κατά πολύ μεγαλύτερες από το μήκος κύματος λ του κύματος, τότε ορίζουμε την ταχύτητα διάδοσής του ως εξής:</w:t>
      </w:r>
    </w:p>
    <w:p w:rsidR="0066145A" w:rsidRPr="0066145A" w:rsidRDefault="00EE5657" w:rsidP="0066145A">
      <w:pPr>
        <w:jc w:val="cente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G</m:t>
                </m:r>
              </m:num>
              <m:den>
                <m:r>
                  <w:rPr>
                    <w:rFonts w:ascii="Cambria Math" w:hAnsi="Cambria Math"/>
                  </w:rPr>
                  <m:t>ρ</m:t>
                </m:r>
              </m:den>
            </m:f>
          </m:e>
        </m:rad>
      </m:oMath>
      <w:r w:rsidR="0066145A" w:rsidRPr="0066145A">
        <w:rPr>
          <w:rFonts w:eastAsiaTheme="minorEastAsia"/>
        </w:rPr>
        <w:t xml:space="preserve">, </w:t>
      </w:r>
      <w:r w:rsidR="0078345A" w:rsidRPr="0078345A">
        <w:rPr>
          <w:rFonts w:eastAsiaTheme="minorEastAsia"/>
        </w:rPr>
        <w:br/>
      </w:r>
      <w:r w:rsidR="0066145A">
        <w:rPr>
          <w:rFonts w:eastAsiaTheme="minorEastAsia"/>
        </w:rPr>
        <w:t xml:space="preserve">όπου ρ είναι η πυκνότητα του υγρού, </w:t>
      </w:r>
      <w:r w:rsidR="0066145A">
        <w:rPr>
          <w:rFonts w:eastAsiaTheme="minorEastAsia"/>
          <w:lang w:val="en-US"/>
        </w:rPr>
        <w:t>k</w:t>
      </w:r>
      <w:r w:rsidR="0066145A" w:rsidRPr="0066145A">
        <w:rPr>
          <w:rFonts w:eastAsiaTheme="minorEastAsia"/>
        </w:rPr>
        <w:t xml:space="preserve"> </w:t>
      </w:r>
      <w:r w:rsidR="0066145A">
        <w:rPr>
          <w:rFonts w:eastAsiaTheme="minorEastAsia"/>
        </w:rPr>
        <w:t xml:space="preserve">ο συντελεστής </w:t>
      </w:r>
      <w:r w:rsidR="0078345A">
        <w:rPr>
          <w:rFonts w:eastAsiaTheme="minorEastAsia"/>
        </w:rPr>
        <w:br/>
      </w:r>
      <w:r w:rsidR="0066145A">
        <w:rPr>
          <w:rFonts w:eastAsiaTheme="minorEastAsia"/>
        </w:rPr>
        <w:t xml:space="preserve">συμπιεστότητάς του και </w:t>
      </w:r>
      <w:r w:rsidR="0066145A">
        <w:rPr>
          <w:rFonts w:eastAsiaTheme="minorEastAsia"/>
          <w:lang w:val="en-US"/>
        </w:rPr>
        <w:t>G</w:t>
      </w:r>
      <w:r w:rsidR="0066145A" w:rsidRPr="0066145A">
        <w:rPr>
          <w:rFonts w:eastAsiaTheme="minorEastAsia"/>
        </w:rPr>
        <w:t xml:space="preserve"> </w:t>
      </w:r>
      <w:r w:rsidR="0066145A">
        <w:rPr>
          <w:rFonts w:eastAsiaTheme="minorEastAsia"/>
        </w:rPr>
        <w:t>το μέτρο διάτμησης.</w:t>
      </w:r>
    </w:p>
    <w:p w:rsidR="0066145A" w:rsidRDefault="0078345A" w:rsidP="0078345A">
      <w:pPr>
        <w:ind w:firstLine="720"/>
        <w:rPr>
          <w:rFonts w:eastAsiaTheme="minorEastAsia"/>
        </w:rPr>
      </w:pPr>
      <w:r>
        <w:t xml:space="preserve">Στα ρευστά σώματα, ωστόσο, ισχύει πως </w:t>
      </w:r>
      <m:oMath>
        <m:r>
          <w:rPr>
            <w:rFonts w:ascii="Cambria Math" w:hAnsi="Cambria Math"/>
          </w:rPr>
          <m:t>G=0</m:t>
        </m:r>
      </m:oMath>
      <w:r>
        <w:rPr>
          <w:rFonts w:eastAsiaTheme="minorEastAsia"/>
        </w:rPr>
        <w:t>, επομένως ο παραπάνω τύπος γίνεται:</w:t>
      </w:r>
    </w:p>
    <w:p w:rsidR="0078345A" w:rsidRDefault="0078345A" w:rsidP="0078345A">
      <w:pPr>
        <w:jc w:val="center"/>
        <w:rPr>
          <w:rFonts w:eastAsiaTheme="minorEastAsia"/>
        </w:rPr>
      </w:pPr>
      <m:oMath>
        <m:r>
          <w:rPr>
            <w:rFonts w:ascii="Cambria Math" w:hAnsi="Cambria Math"/>
          </w:rPr>
          <m:t xml:space="preserve">u=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ad</m:t>
                    </m:r>
                  </m:sub>
                </m:sSub>
                <m:r>
                  <w:rPr>
                    <w:rFonts w:ascii="Cambria Math" w:hAnsi="Cambria Math"/>
                  </w:rPr>
                  <m:t>*ρ</m:t>
                </m:r>
              </m:den>
            </m:f>
          </m:e>
        </m:rad>
      </m:oMath>
      <w:r>
        <w:rPr>
          <w:rFonts w:eastAsiaTheme="minorEastAsia"/>
        </w:rPr>
        <w:t xml:space="preserve"> ,</w:t>
      </w:r>
      <w:r>
        <w:rPr>
          <w:rFonts w:eastAsiaTheme="minorEastAsia"/>
        </w:rPr>
        <w:br/>
        <w:t xml:space="preserve">όπου </w:t>
      </w:r>
      <w:proofErr w:type="spellStart"/>
      <w:r>
        <w:rPr>
          <w:rFonts w:eastAsiaTheme="minorEastAsia"/>
          <w:lang w:val="en-US"/>
        </w:rPr>
        <w:t>k</w:t>
      </w:r>
      <w:r>
        <w:rPr>
          <w:rFonts w:eastAsiaTheme="minorEastAsia"/>
          <w:vertAlign w:val="subscript"/>
          <w:lang w:val="en-US"/>
        </w:rPr>
        <w:t>ad</w:t>
      </w:r>
      <w:proofErr w:type="spellEnd"/>
      <w:r w:rsidRPr="0078345A">
        <w:rPr>
          <w:rFonts w:eastAsiaTheme="minorEastAsia"/>
        </w:rPr>
        <w:t xml:space="preserve"> </w:t>
      </w:r>
      <w:r>
        <w:rPr>
          <w:rFonts w:eastAsiaTheme="minorEastAsia"/>
        </w:rPr>
        <w:t xml:space="preserve">είναι ο </w:t>
      </w:r>
      <w:proofErr w:type="spellStart"/>
      <w:r>
        <w:rPr>
          <w:rFonts w:eastAsiaTheme="minorEastAsia"/>
        </w:rPr>
        <w:t>αδιαβατικός</w:t>
      </w:r>
      <w:proofErr w:type="spellEnd"/>
      <w:r>
        <w:rPr>
          <w:rFonts w:eastAsiaTheme="minorEastAsia"/>
        </w:rPr>
        <w:t xml:space="preserve"> συντελεστής συμπιεστότητας.</w:t>
      </w:r>
    </w:p>
    <w:p w:rsidR="0078345A" w:rsidRDefault="0078345A" w:rsidP="0078345A">
      <w:pPr>
        <w:ind w:firstLine="720"/>
        <w:rPr>
          <w:rFonts w:eastAsiaTheme="minorEastAsia"/>
        </w:rPr>
      </w:pPr>
      <w:r>
        <w:rPr>
          <w:rFonts w:eastAsiaTheme="minorEastAsia"/>
        </w:rPr>
        <w:t xml:space="preserve">Αξίζει να αναφερθεί πως ο </w:t>
      </w:r>
      <w:proofErr w:type="spellStart"/>
      <w:r>
        <w:rPr>
          <w:rFonts w:eastAsiaTheme="minorEastAsia"/>
        </w:rPr>
        <w:t>αδιαβατικός</w:t>
      </w:r>
      <w:proofErr w:type="spellEnd"/>
      <w:r>
        <w:rPr>
          <w:rFonts w:eastAsiaTheme="minorEastAsia"/>
        </w:rPr>
        <w:t xml:space="preserve"> συντελεστής συμπιεστότητας εξαρτάται από την πυκνότητα ρ, αλλά και από τη θερμοκρασία. Το τελευταίο οδηγεί στο συμπέρασμα πως και η ταχύτητα εξαρτάται από τη θερμοκρασία.</w:t>
      </w:r>
    </w:p>
    <w:p w:rsidR="0078345A" w:rsidRDefault="0078345A" w:rsidP="0078345A">
      <w:pPr>
        <w:ind w:firstLine="720"/>
        <w:rPr>
          <w:rFonts w:eastAsiaTheme="minorEastAsia"/>
        </w:rPr>
      </w:pPr>
      <w:r>
        <w:rPr>
          <w:rFonts w:eastAsiaTheme="minorEastAsia"/>
        </w:rPr>
        <w:t>Συγκεκριμένα για την αιθυλική αλκοόλη, η οποία χρησιμοποιείται και στο πείραμα, ισχύει πως:</w:t>
      </w:r>
    </w:p>
    <w:p w:rsidR="0078345A" w:rsidRDefault="00EE5657" w:rsidP="0078345A">
      <w:pPr>
        <w:jc w:val="center"/>
        <w:rPr>
          <w:rFonts w:eastAsiaTheme="minorEastAsia"/>
          <w:lang w:val="en-US"/>
        </w:rPr>
      </w:pPr>
      <m:oMathPara>
        <m:oMath>
          <m:f>
            <m:fPr>
              <m:ctrlPr>
                <w:rPr>
                  <w:rFonts w:ascii="Cambria Math" w:eastAsiaTheme="minorEastAsia" w:hAnsi="Cambria Math"/>
                  <w:i/>
                </w:rPr>
              </m:ctrlPr>
            </m:fPr>
            <m:num>
              <m:r>
                <w:rPr>
                  <w:rFonts w:ascii="Cambria Math" w:eastAsiaTheme="minorEastAsia" w:hAnsi="Cambria Math"/>
                </w:rPr>
                <m:t>Δ</m:t>
              </m:r>
              <m:r>
                <w:rPr>
                  <w:rFonts w:ascii="Cambria Math" w:eastAsiaTheme="minorEastAsia" w:hAnsi="Cambria Math"/>
                  <w:lang w:val="en-US"/>
                </w:rPr>
                <m:t>u</m:t>
              </m:r>
            </m:num>
            <m:den>
              <m:r>
                <w:rPr>
                  <w:rFonts w:ascii="Cambria Math" w:eastAsiaTheme="minorEastAsia" w:hAnsi="Cambria Math"/>
                </w:rPr>
                <m:t>Δθ</m:t>
              </m:r>
            </m:den>
          </m:f>
          <m:r>
            <w:rPr>
              <w:rFonts w:ascii="Cambria Math" w:eastAsiaTheme="minorEastAsia" w:hAnsi="Cambria Math"/>
            </w:rPr>
            <m:t xml:space="preserve">= -3,6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num>
            <m:den>
              <m:sPre>
                <m:sPrePr>
                  <m:ctrlPr>
                    <w:rPr>
                      <w:rFonts w:ascii="Cambria Math" w:eastAsiaTheme="minorEastAsia" w:hAnsi="Cambria Math"/>
                      <w:i/>
                    </w:rPr>
                  </m:ctrlPr>
                </m:sPrePr>
                <m:sub/>
                <m:sup>
                  <m:r>
                    <w:rPr>
                      <w:rFonts w:ascii="Cambria Math" w:eastAsiaTheme="minorEastAsia" w:hAnsi="Cambria Math"/>
                    </w:rPr>
                    <m:t>o</m:t>
                  </m:r>
                </m:sup>
                <m:e>
                  <m:r>
                    <w:rPr>
                      <w:rFonts w:ascii="Cambria Math" w:eastAsiaTheme="minorEastAsia" w:hAnsi="Cambria Math"/>
                    </w:rPr>
                    <m:t>C</m:t>
                  </m:r>
                </m:e>
              </m:sPre>
            </m:den>
          </m:f>
          <m:r>
            <w:rPr>
              <w:rFonts w:ascii="Cambria Math" w:eastAsiaTheme="minorEastAsia" w:hAnsi="Cambria Math"/>
            </w:rPr>
            <m:t>&lt;0</m:t>
          </m:r>
        </m:oMath>
      </m:oMathPara>
    </w:p>
    <w:p w:rsidR="0078345A" w:rsidRDefault="0078345A" w:rsidP="0078345A">
      <w:pPr>
        <w:rPr>
          <w:rFonts w:eastAsiaTheme="minorEastAsia"/>
          <w:color w:val="9CB084" w:themeColor="accent2"/>
          <w:u w:val="single"/>
        </w:rPr>
      </w:pPr>
      <w:r>
        <w:rPr>
          <w:rFonts w:eastAsiaTheme="minorEastAsia"/>
          <w:color w:val="9CB084" w:themeColor="accent2"/>
          <w:u w:val="single"/>
        </w:rPr>
        <w:t>Πειραματική Μέθοδος – Πειραματική Διάταξη</w:t>
      </w:r>
    </w:p>
    <w:p w:rsidR="00506165" w:rsidRDefault="00506165" w:rsidP="0078345A">
      <w:r>
        <w:t>Για τη διεξαγωγή του πειράματος απαιτήθηκαν τα παρακάτω υλικά:</w:t>
      </w:r>
    </w:p>
    <w:p w:rsidR="00506165" w:rsidRPr="00506165" w:rsidRDefault="00506165" w:rsidP="00506165">
      <w:pPr>
        <w:pStyle w:val="a5"/>
        <w:numPr>
          <w:ilvl w:val="0"/>
          <w:numId w:val="1"/>
        </w:numPr>
      </w:pPr>
      <w:r>
        <w:t>Ένα γυάλινο δοχείο, το οποίο γεμίσαμε με αιθυλική αλκοόλη (</w:t>
      </w:r>
      <m:oMath>
        <m:r>
          <w:rPr>
            <w:rFonts w:ascii="Cambria Math" w:hAnsi="Cambria Math"/>
          </w:rPr>
          <m:t xml:space="preserve">ρ=0,79 ±0,003 </m:t>
        </m:r>
        <m:f>
          <m:fPr>
            <m:type m:val="skw"/>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lang w:val="en-US"/>
                  </w:rPr>
                  <m:t>cm</m:t>
                </m:r>
              </m:e>
              <m:sup>
                <m:r>
                  <w:rPr>
                    <w:rFonts w:ascii="Cambria Math" w:hAnsi="Cambria Math"/>
                  </w:rPr>
                  <m:t>3</m:t>
                </m:r>
              </m:sup>
            </m:sSup>
          </m:den>
        </m:f>
      </m:oMath>
      <w:r w:rsidRPr="00506165">
        <w:rPr>
          <w:rFonts w:eastAsiaTheme="minorEastAsia"/>
        </w:rPr>
        <w:t>)</w:t>
      </w:r>
    </w:p>
    <w:p w:rsidR="00506165" w:rsidRPr="00506165" w:rsidRDefault="00506165" w:rsidP="00506165">
      <w:pPr>
        <w:pStyle w:val="a5"/>
        <w:numPr>
          <w:ilvl w:val="0"/>
          <w:numId w:val="1"/>
        </w:numPr>
      </w:pPr>
      <w:r>
        <w:rPr>
          <w:rFonts w:eastAsiaTheme="minorEastAsia"/>
        </w:rPr>
        <w:t>Μια γεννήτρια υπερηχητικών συχνοτήτων με υψηλή εναλλασσόμενη μεταβλητή τάση (</w:t>
      </w:r>
      <m:oMath>
        <m:r>
          <w:rPr>
            <w:rFonts w:ascii="Cambria Math" w:eastAsiaTheme="minorEastAsia" w:hAnsi="Cambria Math"/>
          </w:rPr>
          <m:t>f=800 kHz</m:t>
        </m:r>
      </m:oMath>
      <w:r w:rsidRPr="00506165">
        <w:rPr>
          <w:rFonts w:eastAsiaTheme="minorEastAsia"/>
        </w:rPr>
        <w:t>)</w:t>
      </w:r>
    </w:p>
    <w:p w:rsidR="00506165" w:rsidRPr="00506165" w:rsidRDefault="00506165" w:rsidP="00506165">
      <w:pPr>
        <w:pStyle w:val="a5"/>
        <w:numPr>
          <w:ilvl w:val="0"/>
          <w:numId w:val="1"/>
        </w:numPr>
      </w:pPr>
      <w:r>
        <w:rPr>
          <w:rFonts w:eastAsiaTheme="minorEastAsia"/>
        </w:rPr>
        <w:t>Μια πηγή υπερήχων (</w:t>
      </w:r>
      <m:oMath>
        <m:r>
          <w:rPr>
            <w:rFonts w:ascii="Cambria Math" w:eastAsiaTheme="minorEastAsia" w:hAnsi="Cambria Math"/>
          </w:rPr>
          <m:t>f=800 kHz</m:t>
        </m:r>
      </m:oMath>
      <w:r w:rsidRPr="00506165">
        <w:rPr>
          <w:rFonts w:eastAsiaTheme="minorEastAsia"/>
        </w:rPr>
        <w:t>)</w:t>
      </w:r>
      <w:r>
        <w:rPr>
          <w:rFonts w:eastAsiaTheme="minorEastAsia"/>
        </w:rPr>
        <w:t>,</w:t>
      </w:r>
      <w:r w:rsidRPr="00506165">
        <w:rPr>
          <w:rFonts w:eastAsiaTheme="minorEastAsia"/>
        </w:rPr>
        <w:t xml:space="preserve"> με τροφοδοσία από τη γεννήτρια</w:t>
      </w:r>
    </w:p>
    <w:p w:rsidR="00506165" w:rsidRPr="00506165" w:rsidRDefault="00506165" w:rsidP="00506165">
      <w:pPr>
        <w:pStyle w:val="a5"/>
        <w:numPr>
          <w:ilvl w:val="0"/>
          <w:numId w:val="1"/>
        </w:numPr>
      </w:pPr>
      <w:r>
        <w:rPr>
          <w:rFonts w:eastAsiaTheme="minorEastAsia"/>
        </w:rPr>
        <w:t xml:space="preserve">Ένα </w:t>
      </w:r>
      <w:r>
        <w:rPr>
          <w:rFonts w:eastAsiaTheme="minorEastAsia"/>
          <w:lang w:val="en-US"/>
        </w:rPr>
        <w:t>laser He-Ne</w:t>
      </w:r>
    </w:p>
    <w:p w:rsidR="00506165" w:rsidRPr="00506165" w:rsidRDefault="00506165" w:rsidP="00506165">
      <w:pPr>
        <w:pStyle w:val="a5"/>
        <w:numPr>
          <w:ilvl w:val="0"/>
          <w:numId w:val="1"/>
        </w:numPr>
      </w:pPr>
      <w:r>
        <w:rPr>
          <w:rFonts w:eastAsiaTheme="minorEastAsia"/>
        </w:rPr>
        <w:t xml:space="preserve">Έναν φακό εστίασης </w:t>
      </w:r>
    </w:p>
    <w:p w:rsidR="00506165" w:rsidRPr="00506165" w:rsidRDefault="00506165" w:rsidP="00506165">
      <w:pPr>
        <w:pStyle w:val="a5"/>
        <w:numPr>
          <w:ilvl w:val="0"/>
          <w:numId w:val="1"/>
        </w:numPr>
      </w:pPr>
      <w:r>
        <w:rPr>
          <w:rFonts w:eastAsiaTheme="minorEastAsia"/>
        </w:rPr>
        <w:t xml:space="preserve">Μια κάθετη στη δέσμη επιφάνεια (με </w:t>
      </w:r>
      <w:proofErr w:type="spellStart"/>
      <w:r>
        <w:rPr>
          <w:rFonts w:eastAsiaTheme="minorEastAsia"/>
        </w:rPr>
        <w:t>μιλλιμετρέ</w:t>
      </w:r>
      <w:proofErr w:type="spellEnd"/>
      <w:r>
        <w:rPr>
          <w:rFonts w:eastAsiaTheme="minorEastAsia"/>
        </w:rPr>
        <w:t xml:space="preserve"> χαρτί)</w:t>
      </w:r>
    </w:p>
    <w:p w:rsidR="00506165" w:rsidRPr="00506165" w:rsidRDefault="00506165" w:rsidP="00506165">
      <w:pPr>
        <w:pStyle w:val="a5"/>
        <w:numPr>
          <w:ilvl w:val="0"/>
          <w:numId w:val="1"/>
        </w:numPr>
      </w:pPr>
      <w:r>
        <w:rPr>
          <w:rFonts w:eastAsiaTheme="minorEastAsia"/>
        </w:rPr>
        <w:lastRenderedPageBreak/>
        <w:t>Θερμόμετρο</w:t>
      </w:r>
      <w:r w:rsidR="00247EB7">
        <w:rPr>
          <w:rFonts w:eastAsiaTheme="minorEastAsia"/>
        </w:rPr>
        <w:t>, χάρακας</w:t>
      </w:r>
      <w:r>
        <w:rPr>
          <w:rFonts w:eastAsiaTheme="minorEastAsia"/>
        </w:rPr>
        <w:t xml:space="preserve"> και μετροταινία.</w:t>
      </w:r>
    </w:p>
    <w:p w:rsidR="00506165" w:rsidRDefault="00506165" w:rsidP="00506165">
      <w:pPr>
        <w:ind w:firstLine="360"/>
      </w:pPr>
      <w:r>
        <w:t xml:space="preserve">Συγκεκριμένα, η δέσμη φωτός του </w:t>
      </w:r>
      <w:r>
        <w:rPr>
          <w:lang w:val="en-US"/>
        </w:rPr>
        <w:t>laser</w:t>
      </w:r>
      <w:r w:rsidRPr="00506165">
        <w:t xml:space="preserve"> </w:t>
      </w:r>
      <w:r>
        <w:t>προσπίπτει στον φακό εστίασης απόστασης 2</w:t>
      </w:r>
      <w:r>
        <w:rPr>
          <w:lang w:val="en-US"/>
        </w:rPr>
        <w:t>cm</w:t>
      </w:r>
      <w:r>
        <w:t xml:space="preserve">, έπειτα στην αιθυλική αλκοόλη εντός του γυάλινου δοχείου και τελικά στην επιφάνεια με το </w:t>
      </w:r>
      <w:proofErr w:type="spellStart"/>
      <w:r>
        <w:t>μιλλιμετρέ</w:t>
      </w:r>
      <w:proofErr w:type="spellEnd"/>
      <w:r>
        <w:t xml:space="preserve"> χαρτί (από όπου και λαμβάνουμε τις μετρήσεις μας).</w:t>
      </w:r>
    </w:p>
    <w:p w:rsidR="00506165" w:rsidRPr="000B6520" w:rsidRDefault="00506165" w:rsidP="00506165">
      <w:pPr>
        <w:ind w:firstLine="360"/>
      </w:pPr>
      <w:r>
        <w:t xml:space="preserve">Στη συνέχεια βυθίζουμε την πηγή υπερήχων μέσα στην αιθυλική αλκοόλη. Παρατηρούμε πως στο υγρό διαδίδεται ένα κατακόρυφο υπερηχητικό κύμα, το οποίο όμως δημιουργεί ένα στάσιμο κύμα, λόγω της ανάκλασής του στον πυθμένα του γυάλινου δοχείου. Η εικόνα που λαμβάνουμε στο </w:t>
      </w:r>
      <w:proofErr w:type="spellStart"/>
      <w:r>
        <w:t>μιλλιμετρέ</w:t>
      </w:r>
      <w:proofErr w:type="spellEnd"/>
      <w:r>
        <w:t xml:space="preserve"> χαρτί επιβεβαιώνει τις παρατηρήσεις μας, καθώς </w:t>
      </w:r>
      <w:r w:rsidR="000B6520">
        <w:t xml:space="preserve">απεικονίζεται ένα στάσιμο κύμα στον άξονα </w:t>
      </w:r>
      <w:proofErr w:type="spellStart"/>
      <w:r w:rsidR="000B6520">
        <w:rPr>
          <w:lang w:val="en-US"/>
        </w:rPr>
        <w:t>zz</w:t>
      </w:r>
      <w:proofErr w:type="spellEnd"/>
      <w:r w:rsidR="000B6520">
        <w:t xml:space="preserve">’. Το γεγονός αυτό οφείλεται στη συμμόρφωση του δείκτη διάθλασης με την κατανομή της πίεσης της αιθυλικής αλκοόλης, δηλαδή τη διαμόρφωσή του στον άξονα </w:t>
      </w:r>
      <w:proofErr w:type="spellStart"/>
      <w:r w:rsidR="000B6520">
        <w:rPr>
          <w:lang w:val="en-US"/>
        </w:rPr>
        <w:t>zz</w:t>
      </w:r>
      <w:proofErr w:type="spellEnd"/>
      <w:r w:rsidR="000B6520" w:rsidRPr="000B6520">
        <w:t>’</w:t>
      </w:r>
      <w:r w:rsidR="000B6520">
        <w:t>. Χάρη στην απεικόνιση στάσιμου κύματος, μάλιστα, είναι δυνατόν να διακρίνουμε τις κοιλίες (δηλαδή φωτεινούς κροσσούς και σημεία μέγιστου πλάτους), αλλά και τους δεσμούς (δηλαδή σκοτεινούς κροσσούς και σημεία μηδενικού πλάτους).</w:t>
      </w:r>
    </w:p>
    <w:p w:rsidR="0078345A" w:rsidRDefault="000B6520" w:rsidP="00506165">
      <w:pPr>
        <w:ind w:firstLine="360"/>
      </w:pPr>
      <w:r>
        <w:t xml:space="preserve">Στη συνέχεια, λαμβάνουμε τις ζητούμενες μετρήσεις, για αριθμό κροσσών </w:t>
      </w:r>
      <m:oMath>
        <m:r>
          <w:rPr>
            <w:rFonts w:ascii="Cambria Math" w:hAnsi="Cambria Math"/>
          </w:rPr>
          <m:t xml:space="preserve">n=10 </m:t>
        </m:r>
      </m:oMath>
      <w:r>
        <w:rPr>
          <w:rFonts w:eastAsiaTheme="minorEastAsia"/>
        </w:rPr>
        <w:t>(δεν ήταν εμφανής 11</w:t>
      </w:r>
      <w:r>
        <w:rPr>
          <w:rFonts w:eastAsiaTheme="minorEastAsia"/>
          <w:vertAlign w:val="superscript"/>
        </w:rPr>
        <w:t xml:space="preserve">ος </w:t>
      </w:r>
      <w:r>
        <w:rPr>
          <w:rFonts w:eastAsiaTheme="minorEastAsia"/>
        </w:rPr>
        <w:t>φωτεινός κροσσός)</w:t>
      </w:r>
      <w:r>
        <w:t>. Αξίζει να σημειωθεί πως τα σφάλματα που λαμβάνονται υπόψη ισούνται με το ήμισυ της ελάχιστης υποδιαίρεσης του οργάνου με το οποίο γίνεται η μέτρηση (στρογγυλοποιημένο στον κοντινότερο άρτιο).</w:t>
      </w:r>
    </w:p>
    <w:tbl>
      <w:tblPr>
        <w:tblStyle w:val="3-2"/>
        <w:tblW w:w="0" w:type="auto"/>
        <w:tblLook w:val="04A0"/>
      </w:tblPr>
      <w:tblGrid>
        <w:gridCol w:w="2477"/>
        <w:gridCol w:w="2060"/>
        <w:gridCol w:w="2376"/>
        <w:gridCol w:w="2329"/>
      </w:tblGrid>
      <w:tr w:rsidR="000B6520" w:rsidTr="00860F9F">
        <w:trPr>
          <w:cnfStyle w:val="100000000000"/>
        </w:trPr>
        <w:tc>
          <w:tcPr>
            <w:cnfStyle w:val="001000000000"/>
            <w:tcW w:w="2477" w:type="dxa"/>
          </w:tcPr>
          <w:p w:rsidR="000B6520" w:rsidRPr="000B6520" w:rsidRDefault="000B6520" w:rsidP="000B6520">
            <w:pPr>
              <w:jc w:val="center"/>
              <w:rPr>
                <w:rFonts w:eastAsiaTheme="minorEastAsia"/>
                <w:b w:val="0"/>
              </w:rPr>
            </w:pPr>
            <w:r>
              <w:rPr>
                <w:rFonts w:eastAsiaTheme="minorEastAsia"/>
                <w:b w:val="0"/>
              </w:rPr>
              <w:t>Μετρούμενο Μέγεθος</w:t>
            </w:r>
          </w:p>
        </w:tc>
        <w:tc>
          <w:tcPr>
            <w:tcW w:w="2060" w:type="dxa"/>
          </w:tcPr>
          <w:p w:rsidR="000B6520" w:rsidRPr="000B6520" w:rsidRDefault="000B6520" w:rsidP="000B6520">
            <w:pPr>
              <w:jc w:val="center"/>
              <w:cnfStyle w:val="100000000000"/>
              <w:rPr>
                <w:rFonts w:eastAsiaTheme="minorEastAsia"/>
                <w:b w:val="0"/>
              </w:rPr>
            </w:pPr>
            <w:r>
              <w:rPr>
                <w:rFonts w:eastAsiaTheme="minorEastAsia"/>
                <w:b w:val="0"/>
              </w:rPr>
              <w:t>Όργανο Μέτρησης</w:t>
            </w:r>
          </w:p>
        </w:tc>
        <w:tc>
          <w:tcPr>
            <w:tcW w:w="2376" w:type="dxa"/>
          </w:tcPr>
          <w:p w:rsidR="000B6520" w:rsidRPr="000B6520" w:rsidRDefault="000B6520" w:rsidP="000B6520">
            <w:pPr>
              <w:jc w:val="center"/>
              <w:cnfStyle w:val="100000000000"/>
              <w:rPr>
                <w:rFonts w:eastAsiaTheme="minorEastAsia"/>
                <w:b w:val="0"/>
              </w:rPr>
            </w:pPr>
            <w:r>
              <w:rPr>
                <w:rFonts w:eastAsiaTheme="minorEastAsia"/>
                <w:b w:val="0"/>
              </w:rPr>
              <w:t>Μέτρηση</w:t>
            </w:r>
          </w:p>
        </w:tc>
        <w:tc>
          <w:tcPr>
            <w:tcW w:w="2329" w:type="dxa"/>
          </w:tcPr>
          <w:p w:rsidR="000B6520" w:rsidRPr="000B6520" w:rsidRDefault="000B6520" w:rsidP="000B6520">
            <w:pPr>
              <w:jc w:val="center"/>
              <w:cnfStyle w:val="100000000000"/>
              <w:rPr>
                <w:rFonts w:eastAsiaTheme="minorEastAsia"/>
                <w:b w:val="0"/>
              </w:rPr>
            </w:pPr>
            <w:r>
              <w:rPr>
                <w:rFonts w:eastAsiaTheme="minorEastAsia"/>
                <w:b w:val="0"/>
              </w:rPr>
              <w:t>Σφάλμα</w:t>
            </w:r>
          </w:p>
        </w:tc>
      </w:tr>
      <w:tr w:rsidR="000B6520" w:rsidTr="00860F9F">
        <w:trPr>
          <w:cnfStyle w:val="000000100000"/>
        </w:trPr>
        <w:tc>
          <w:tcPr>
            <w:cnfStyle w:val="001000000000"/>
            <w:tcW w:w="2477" w:type="dxa"/>
          </w:tcPr>
          <w:p w:rsidR="000B6520" w:rsidRPr="000B6520" w:rsidRDefault="000B6520" w:rsidP="000B6520">
            <w:pPr>
              <w:jc w:val="center"/>
              <w:rPr>
                <w:rFonts w:eastAsiaTheme="minorEastAsia"/>
                <w:b w:val="0"/>
              </w:rPr>
            </w:pPr>
            <w:r w:rsidRPr="000B6520">
              <w:rPr>
                <w:rFonts w:eastAsiaTheme="minorEastAsia"/>
                <w:b w:val="0"/>
              </w:rPr>
              <w:t xml:space="preserve">Απόσταση ακραίων </w:t>
            </w:r>
            <w:r>
              <w:rPr>
                <w:rFonts w:eastAsiaTheme="minorEastAsia"/>
                <w:b w:val="0"/>
              </w:rPr>
              <w:t xml:space="preserve">φωτεινών </w:t>
            </w:r>
            <w:r w:rsidRPr="000B6520">
              <w:rPr>
                <w:rFonts w:eastAsiaTheme="minorEastAsia"/>
                <w:b w:val="0"/>
              </w:rPr>
              <w:t>κροσσών</w:t>
            </w:r>
          </w:p>
        </w:tc>
        <w:tc>
          <w:tcPr>
            <w:tcW w:w="2060" w:type="dxa"/>
          </w:tcPr>
          <w:p w:rsidR="000B6520" w:rsidRPr="00247EB7" w:rsidRDefault="00247EB7" w:rsidP="00247EB7">
            <w:pPr>
              <w:jc w:val="center"/>
              <w:cnfStyle w:val="000000100000"/>
              <w:rPr>
                <w:rFonts w:eastAsiaTheme="minorEastAsia"/>
                <w:lang w:val="en-US"/>
              </w:rPr>
            </w:pPr>
            <w:r>
              <w:rPr>
                <w:rFonts w:eastAsiaTheme="minorEastAsia"/>
              </w:rPr>
              <w:t>Μετροταινία (</w:t>
            </w:r>
            <w:r w:rsidR="00A91EFD">
              <w:rPr>
                <w:rFonts w:eastAsiaTheme="minorEastAsia"/>
                <w:lang w:val="en-US"/>
              </w:rPr>
              <w:t>c</w:t>
            </w:r>
            <w:r>
              <w:rPr>
                <w:rFonts w:eastAsiaTheme="minorEastAsia"/>
                <w:lang w:val="en-US"/>
              </w:rPr>
              <w:t>m)</w:t>
            </w:r>
          </w:p>
        </w:tc>
        <w:tc>
          <w:tcPr>
            <w:tcW w:w="2376" w:type="dxa"/>
          </w:tcPr>
          <w:p w:rsidR="000B6520" w:rsidRPr="00247EB7" w:rsidRDefault="00B5543B" w:rsidP="00247EB7">
            <w:pPr>
              <w:jc w:val="center"/>
              <w:cnfStyle w:val="000000100000"/>
              <w:rPr>
                <w:rFonts w:eastAsiaTheme="minorEastAsia"/>
                <w:lang w:val="en-US"/>
              </w:rPr>
            </w:pPr>
            <w:r>
              <w:rPr>
                <w:rFonts w:eastAsiaTheme="minorEastAsia"/>
                <w:lang w:val="en-US"/>
              </w:rPr>
              <w:t>2</w:t>
            </w:r>
            <w:r>
              <w:rPr>
                <w:rFonts w:eastAsiaTheme="minorEastAsia"/>
              </w:rPr>
              <w:t>7</w:t>
            </w:r>
            <w:r w:rsidR="00247EB7">
              <w:rPr>
                <w:rFonts w:eastAsiaTheme="minorEastAsia"/>
                <w:lang w:val="en-US"/>
              </w:rPr>
              <w:t>mm</w:t>
            </w:r>
          </w:p>
        </w:tc>
        <w:tc>
          <w:tcPr>
            <w:tcW w:w="2329" w:type="dxa"/>
          </w:tcPr>
          <w:p w:rsidR="000B6520" w:rsidRPr="00247EB7" w:rsidRDefault="00247EB7" w:rsidP="00247EB7">
            <w:pPr>
              <w:jc w:val="center"/>
              <w:cnfStyle w:val="000000100000"/>
              <w:rPr>
                <w:rFonts w:eastAsiaTheme="minorEastAsia"/>
                <w:lang w:val="en-US"/>
              </w:rPr>
            </w:pPr>
            <w:r>
              <w:rPr>
                <w:rFonts w:eastAsiaTheme="minorEastAsia"/>
                <w:lang w:val="en-US"/>
              </w:rPr>
              <w:t>1mm</w:t>
            </w:r>
          </w:p>
        </w:tc>
      </w:tr>
      <w:tr w:rsidR="000B6520" w:rsidTr="00860F9F">
        <w:tc>
          <w:tcPr>
            <w:cnfStyle w:val="001000000000"/>
            <w:tcW w:w="2477" w:type="dxa"/>
          </w:tcPr>
          <w:p w:rsidR="000B6520" w:rsidRPr="000B6520" w:rsidRDefault="000B6520" w:rsidP="000B6520">
            <w:pPr>
              <w:jc w:val="center"/>
              <w:rPr>
                <w:rFonts w:eastAsiaTheme="minorEastAsia"/>
                <w:b w:val="0"/>
              </w:rPr>
            </w:pPr>
            <w:r>
              <w:rPr>
                <w:rFonts w:eastAsiaTheme="minorEastAsia"/>
                <w:b w:val="0"/>
              </w:rPr>
              <w:t>Θερμοκρασία αιθανόλης</w:t>
            </w:r>
          </w:p>
        </w:tc>
        <w:tc>
          <w:tcPr>
            <w:tcW w:w="2060" w:type="dxa"/>
          </w:tcPr>
          <w:p w:rsidR="000B6520" w:rsidRDefault="00247EB7" w:rsidP="00247EB7">
            <w:pPr>
              <w:jc w:val="center"/>
              <w:cnfStyle w:val="000000000000"/>
              <w:rPr>
                <w:rFonts w:eastAsiaTheme="minorEastAsia"/>
              </w:rPr>
            </w:pPr>
            <w:r>
              <w:rPr>
                <w:rFonts w:eastAsiaTheme="minorEastAsia"/>
              </w:rPr>
              <w:t>Θερμόμετρο</w:t>
            </w:r>
          </w:p>
        </w:tc>
        <w:tc>
          <w:tcPr>
            <w:tcW w:w="2376" w:type="dxa"/>
          </w:tcPr>
          <w:p w:rsidR="000B6520" w:rsidRPr="00247EB7" w:rsidRDefault="00247EB7" w:rsidP="00247EB7">
            <w:pPr>
              <w:jc w:val="center"/>
              <w:cnfStyle w:val="000000000000"/>
              <w:rPr>
                <w:rFonts w:eastAsiaTheme="minorEastAsia"/>
                <w:lang w:val="en-US"/>
              </w:rPr>
            </w:pPr>
            <w:r>
              <w:rPr>
                <w:rFonts w:eastAsiaTheme="minorEastAsia"/>
                <w:lang w:val="en-US"/>
              </w:rPr>
              <w:t>24</w:t>
            </w:r>
            <w:r>
              <w:rPr>
                <w:rFonts w:eastAsiaTheme="minorEastAsia"/>
                <w:vertAlign w:val="superscript"/>
                <w:lang w:val="en-US"/>
              </w:rPr>
              <w:t>o</w:t>
            </w:r>
            <w:r>
              <w:rPr>
                <w:rFonts w:eastAsiaTheme="minorEastAsia"/>
                <w:lang w:val="en-US"/>
              </w:rPr>
              <w:t>C</w:t>
            </w:r>
          </w:p>
        </w:tc>
        <w:tc>
          <w:tcPr>
            <w:tcW w:w="2329" w:type="dxa"/>
          </w:tcPr>
          <w:p w:rsidR="000B6520" w:rsidRPr="00247EB7" w:rsidRDefault="00247EB7" w:rsidP="00247EB7">
            <w:pPr>
              <w:jc w:val="center"/>
              <w:cnfStyle w:val="000000000000"/>
              <w:rPr>
                <w:rFonts w:eastAsiaTheme="minorEastAsia"/>
                <w:lang w:val="en-US"/>
              </w:rPr>
            </w:pPr>
            <w:r>
              <w:rPr>
                <w:rFonts w:eastAsiaTheme="minorEastAsia"/>
                <w:lang w:val="en-US"/>
              </w:rPr>
              <w:t>0,2</w:t>
            </w:r>
            <w:r>
              <w:rPr>
                <w:rFonts w:eastAsiaTheme="minorEastAsia"/>
                <w:vertAlign w:val="superscript"/>
                <w:lang w:val="en-US"/>
              </w:rPr>
              <w:t>o</w:t>
            </w:r>
            <w:r>
              <w:rPr>
                <w:rFonts w:eastAsiaTheme="minorEastAsia"/>
                <w:lang w:val="en-US"/>
              </w:rPr>
              <w:t>C</w:t>
            </w:r>
          </w:p>
        </w:tc>
      </w:tr>
      <w:tr w:rsidR="000B6520" w:rsidTr="00860F9F">
        <w:trPr>
          <w:cnfStyle w:val="000000100000"/>
        </w:trPr>
        <w:tc>
          <w:tcPr>
            <w:cnfStyle w:val="001000000000"/>
            <w:tcW w:w="2477" w:type="dxa"/>
          </w:tcPr>
          <w:p w:rsidR="000B6520" w:rsidRPr="000B6520" w:rsidRDefault="000B6520" w:rsidP="000B6520">
            <w:pPr>
              <w:jc w:val="center"/>
              <w:rPr>
                <w:rFonts w:eastAsiaTheme="minorEastAsia"/>
                <w:b w:val="0"/>
              </w:rPr>
            </w:pPr>
            <w:r>
              <w:rPr>
                <w:rFonts w:eastAsiaTheme="minorEastAsia"/>
                <w:b w:val="0"/>
              </w:rPr>
              <w:t>Απόσταση μεταξύ του φακού και του μέσου του δοχείου (</w:t>
            </w:r>
            <w:r>
              <w:rPr>
                <w:rFonts w:eastAsiaTheme="minorEastAsia"/>
                <w:b w:val="0"/>
                <w:lang w:val="en-US"/>
              </w:rPr>
              <w:t>l</w:t>
            </w:r>
            <w:r w:rsidRPr="000B6520">
              <w:rPr>
                <w:rFonts w:eastAsiaTheme="minorEastAsia"/>
                <w:b w:val="0"/>
                <w:vertAlign w:val="subscript"/>
              </w:rPr>
              <w:t>1</w:t>
            </w:r>
            <w:r w:rsidRPr="000B6520">
              <w:rPr>
                <w:rFonts w:eastAsiaTheme="minorEastAsia"/>
                <w:b w:val="0"/>
              </w:rPr>
              <w:t>)</w:t>
            </w:r>
          </w:p>
        </w:tc>
        <w:tc>
          <w:tcPr>
            <w:tcW w:w="2060" w:type="dxa"/>
          </w:tcPr>
          <w:p w:rsidR="000B6520" w:rsidRPr="00247EB7" w:rsidRDefault="00247EB7" w:rsidP="00247EB7">
            <w:pPr>
              <w:jc w:val="center"/>
              <w:cnfStyle w:val="000000100000"/>
              <w:rPr>
                <w:rFonts w:eastAsiaTheme="minorEastAsia"/>
                <w:lang w:val="en-US"/>
              </w:rPr>
            </w:pPr>
            <w:r>
              <w:rPr>
                <w:rFonts w:eastAsiaTheme="minorEastAsia"/>
              </w:rPr>
              <w:t xml:space="preserve">Χάρακας </w:t>
            </w:r>
            <w:r>
              <w:rPr>
                <w:rFonts w:eastAsiaTheme="minorEastAsia"/>
                <w:lang w:val="en-US"/>
              </w:rPr>
              <w:t>(m)</w:t>
            </w:r>
          </w:p>
        </w:tc>
        <w:tc>
          <w:tcPr>
            <w:tcW w:w="2376" w:type="dxa"/>
          </w:tcPr>
          <w:p w:rsidR="000B6520" w:rsidRPr="00247EB7" w:rsidRDefault="00247EB7" w:rsidP="00247EB7">
            <w:pPr>
              <w:jc w:val="center"/>
              <w:cnfStyle w:val="000000100000"/>
              <w:rPr>
                <w:rFonts w:eastAsiaTheme="minorEastAsia"/>
                <w:lang w:val="en-US"/>
              </w:rPr>
            </w:pPr>
            <w:r>
              <w:rPr>
                <w:rFonts w:eastAsiaTheme="minorEastAsia"/>
                <w:lang w:val="en-US"/>
              </w:rPr>
              <w:t>168cm</w:t>
            </w:r>
          </w:p>
        </w:tc>
        <w:tc>
          <w:tcPr>
            <w:tcW w:w="2329" w:type="dxa"/>
          </w:tcPr>
          <w:p w:rsidR="000B6520" w:rsidRPr="00247EB7" w:rsidRDefault="00DE7D10" w:rsidP="00247EB7">
            <w:pPr>
              <w:jc w:val="center"/>
              <w:cnfStyle w:val="000000100000"/>
              <w:rPr>
                <w:rFonts w:eastAsiaTheme="minorEastAsia"/>
                <w:lang w:val="en-US"/>
              </w:rPr>
            </w:pPr>
            <w:r>
              <w:rPr>
                <w:rFonts w:eastAsiaTheme="minorEastAsia"/>
                <w:lang w:val="en-US"/>
              </w:rPr>
              <w:t>50m</w:t>
            </w:r>
            <w:r w:rsidR="00247EB7">
              <w:rPr>
                <w:rFonts w:eastAsiaTheme="minorEastAsia"/>
                <w:lang w:val="en-US"/>
              </w:rPr>
              <w:t>m</w:t>
            </w:r>
          </w:p>
        </w:tc>
      </w:tr>
      <w:tr w:rsidR="000B6520" w:rsidTr="00860F9F">
        <w:tc>
          <w:tcPr>
            <w:cnfStyle w:val="001000000000"/>
            <w:tcW w:w="2477" w:type="dxa"/>
          </w:tcPr>
          <w:p w:rsidR="000B6520" w:rsidRPr="000B6520" w:rsidRDefault="000B6520" w:rsidP="000B6520">
            <w:pPr>
              <w:jc w:val="center"/>
              <w:rPr>
                <w:rFonts w:eastAsiaTheme="minorEastAsia"/>
                <w:b w:val="0"/>
              </w:rPr>
            </w:pPr>
            <w:r>
              <w:rPr>
                <w:rFonts w:eastAsiaTheme="minorEastAsia"/>
                <w:b w:val="0"/>
              </w:rPr>
              <w:t xml:space="preserve">Απόσταση μεταξύ του </w:t>
            </w:r>
            <w:proofErr w:type="spellStart"/>
            <w:r>
              <w:rPr>
                <w:rFonts w:eastAsiaTheme="minorEastAsia"/>
                <w:b w:val="0"/>
              </w:rPr>
              <w:t>πετάσματος</w:t>
            </w:r>
            <w:proofErr w:type="spellEnd"/>
            <w:r>
              <w:rPr>
                <w:rFonts w:eastAsiaTheme="minorEastAsia"/>
                <w:b w:val="0"/>
              </w:rPr>
              <w:t xml:space="preserve"> και του μέσου του δοχείου (</w:t>
            </w:r>
            <w:r>
              <w:rPr>
                <w:rFonts w:eastAsiaTheme="minorEastAsia"/>
                <w:b w:val="0"/>
                <w:lang w:val="en-US"/>
              </w:rPr>
              <w:t>l</w:t>
            </w:r>
            <w:r>
              <w:rPr>
                <w:rFonts w:eastAsiaTheme="minorEastAsia"/>
                <w:b w:val="0"/>
                <w:vertAlign w:val="subscript"/>
              </w:rPr>
              <w:t>2</w:t>
            </w:r>
            <w:r w:rsidRPr="000B6520">
              <w:rPr>
                <w:rFonts w:eastAsiaTheme="minorEastAsia"/>
                <w:b w:val="0"/>
              </w:rPr>
              <w:t>)</w:t>
            </w:r>
          </w:p>
        </w:tc>
        <w:tc>
          <w:tcPr>
            <w:tcW w:w="2060" w:type="dxa"/>
          </w:tcPr>
          <w:p w:rsidR="000B6520" w:rsidRPr="00247EB7" w:rsidRDefault="00247EB7" w:rsidP="00247EB7">
            <w:pPr>
              <w:jc w:val="center"/>
              <w:cnfStyle w:val="000000000000"/>
              <w:rPr>
                <w:rFonts w:eastAsiaTheme="minorEastAsia"/>
                <w:lang w:val="en-US"/>
              </w:rPr>
            </w:pPr>
            <w:r>
              <w:rPr>
                <w:rFonts w:eastAsiaTheme="minorEastAsia"/>
              </w:rPr>
              <w:t>Χάρακας</w:t>
            </w:r>
            <w:r>
              <w:rPr>
                <w:rFonts w:eastAsiaTheme="minorEastAsia"/>
                <w:lang w:val="en-US"/>
              </w:rPr>
              <w:t xml:space="preserve"> (m)</w:t>
            </w:r>
          </w:p>
        </w:tc>
        <w:tc>
          <w:tcPr>
            <w:tcW w:w="2376" w:type="dxa"/>
          </w:tcPr>
          <w:p w:rsidR="000B6520" w:rsidRPr="00247EB7" w:rsidRDefault="00247EB7" w:rsidP="00247EB7">
            <w:pPr>
              <w:jc w:val="center"/>
              <w:cnfStyle w:val="000000000000"/>
              <w:rPr>
                <w:rFonts w:eastAsiaTheme="minorEastAsia"/>
                <w:lang w:val="en-US"/>
              </w:rPr>
            </w:pPr>
            <w:r>
              <w:rPr>
                <w:rFonts w:eastAsiaTheme="minorEastAsia"/>
                <w:lang w:val="en-US"/>
              </w:rPr>
              <w:t>556cm</w:t>
            </w:r>
          </w:p>
        </w:tc>
        <w:tc>
          <w:tcPr>
            <w:tcW w:w="2329" w:type="dxa"/>
          </w:tcPr>
          <w:p w:rsidR="000B6520" w:rsidRPr="00247EB7" w:rsidRDefault="00DE7D10" w:rsidP="00247EB7">
            <w:pPr>
              <w:jc w:val="center"/>
              <w:cnfStyle w:val="000000000000"/>
              <w:rPr>
                <w:rFonts w:eastAsiaTheme="minorEastAsia"/>
                <w:lang w:val="en-US"/>
              </w:rPr>
            </w:pPr>
            <w:r>
              <w:rPr>
                <w:rFonts w:eastAsiaTheme="minorEastAsia"/>
                <w:lang w:val="en-US"/>
              </w:rPr>
              <w:t>50m</w:t>
            </w:r>
            <w:r w:rsidR="00247EB7">
              <w:rPr>
                <w:rFonts w:eastAsiaTheme="minorEastAsia"/>
                <w:lang w:val="en-US"/>
              </w:rPr>
              <w:t>m</w:t>
            </w:r>
          </w:p>
        </w:tc>
      </w:tr>
    </w:tbl>
    <w:p w:rsidR="000B6520" w:rsidRDefault="000B6520" w:rsidP="000B6520">
      <w:pPr>
        <w:rPr>
          <w:rFonts w:eastAsiaTheme="minorEastAsia"/>
        </w:rPr>
      </w:pPr>
    </w:p>
    <w:p w:rsidR="00860F9F" w:rsidRDefault="00860F9F" w:rsidP="000B6520">
      <w:pPr>
        <w:rPr>
          <w:rFonts w:eastAsiaTheme="minorEastAsia"/>
          <w:color w:val="9CB084" w:themeColor="accent2"/>
        </w:rPr>
      </w:pPr>
      <w:r>
        <w:rPr>
          <w:rFonts w:eastAsiaTheme="minorEastAsia"/>
          <w:color w:val="9CB084" w:themeColor="accent2"/>
          <w:u w:val="single"/>
        </w:rPr>
        <w:t>Επεξεργασία Μετρήσεων</w:t>
      </w:r>
    </w:p>
    <w:p w:rsidR="00A91EFD" w:rsidRDefault="00A91EFD" w:rsidP="00A91EFD">
      <w:pPr>
        <w:ind w:firstLine="720"/>
      </w:pPr>
      <w:r>
        <w:t>Αρχικά θα υπολογίσουμε την απόσταση μεταξύ δύο γειτονικών κροσσών. Για τον σκοπό αυτό, διαιρούμε την απόσταση των ακραίων φωτεινών κροσσών με το πλήθος των διαστημάτων μεταξύ αυτών (όμοια και για το σφάλμα) και λαμβάνουμε το εξής αποτέλεσμα:</w:t>
      </w:r>
    </w:p>
    <w:p w:rsidR="00A91EFD" w:rsidRPr="00A91EFD" w:rsidRDefault="00A91EFD" w:rsidP="00A91EFD">
      <w:pPr>
        <w:jc w:val="center"/>
        <w:rPr>
          <w:rFonts w:eastAsiaTheme="minorEastAsia"/>
        </w:rPr>
      </w:pPr>
      <m:oMath>
        <m:r>
          <w:rPr>
            <w:rFonts w:ascii="Cambria Math" w:hAnsi="Cambria Math"/>
          </w:rPr>
          <m:t>Απόσταση 2 γειτονικών κροσσών</m:t>
        </m:r>
        <m:r>
          <w:rPr>
            <w:rFonts w:ascii="Cambria Math" w:hAnsi="Cambria Math"/>
          </w:rPr>
          <m:t>=3</m:t>
        </m:r>
        <m:r>
          <w:rPr>
            <w:rFonts w:ascii="Cambria Math" w:hAnsi="Cambria Math"/>
          </w:rPr>
          <m:t xml:space="preserve"> </m:t>
        </m:r>
        <m:r>
          <w:rPr>
            <w:rFonts w:ascii="Cambria Math" w:hAnsi="Cambria Math"/>
            <w:lang w:val="en-US"/>
          </w:rPr>
          <m:t>mm</m:t>
        </m:r>
        <m:r>
          <w:rPr>
            <w:rFonts w:ascii="Cambria Math" w:hAnsi="Cambria Math"/>
          </w:rPr>
          <m:t>±0,1</m:t>
        </m:r>
        <m:r>
          <w:rPr>
            <w:rFonts w:ascii="Cambria Math" w:hAnsi="Cambria Math"/>
            <w:lang w:val="en-US"/>
          </w:rPr>
          <m:t>mm</m:t>
        </m:r>
      </m:oMath>
      <w:r>
        <w:rPr>
          <w:rFonts w:eastAsiaTheme="minorEastAsia"/>
          <w:i/>
        </w:rPr>
        <w:t xml:space="preserve"> </w:t>
      </w:r>
      <w:r>
        <w:rPr>
          <w:rFonts w:eastAsiaTheme="minorEastAsia"/>
        </w:rPr>
        <w:br/>
        <w:t>(όπου 0,1</w:t>
      </w:r>
      <w:r>
        <w:rPr>
          <w:rFonts w:eastAsiaTheme="minorEastAsia"/>
          <w:lang w:val="en-US"/>
        </w:rPr>
        <w:t>mm</w:t>
      </w:r>
      <w:r>
        <w:rPr>
          <w:rFonts w:eastAsiaTheme="minorEastAsia"/>
        </w:rPr>
        <w:t xml:space="preserve"> το σφάλμα που προκύπτει από τη διαίρεση </w:t>
      </w:r>
      <m:oMath>
        <m:f>
          <m:fPr>
            <m:ctrlPr>
              <w:rPr>
                <w:rFonts w:ascii="Cambria Math" w:eastAsiaTheme="minorEastAsia" w:hAnsi="Cambria Math"/>
                <w:i/>
              </w:rPr>
            </m:ctrlPr>
          </m:fPr>
          <m:num>
            <m:r>
              <w:rPr>
                <w:rFonts w:ascii="Cambria Math" w:eastAsiaTheme="minorEastAsia" w:hAnsi="Cambria Math"/>
              </w:rPr>
              <m:t xml:space="preserve">1 mm </m:t>
            </m:r>
          </m:num>
          <m:den>
            <m:r>
              <w:rPr>
                <w:rFonts w:ascii="Cambria Math" w:eastAsiaTheme="minorEastAsia" w:hAnsi="Cambria Math"/>
              </w:rPr>
              <m:t>10</m:t>
            </m:r>
          </m:den>
        </m:f>
      </m:oMath>
      <w:r w:rsidRPr="00A91EFD">
        <w:rPr>
          <w:rFonts w:eastAsiaTheme="minorEastAsia"/>
        </w:rPr>
        <w:t>)</w:t>
      </w:r>
    </w:p>
    <w:p w:rsidR="00A91EFD" w:rsidRDefault="00A91EFD" w:rsidP="00A91EFD">
      <w:pPr>
        <w:ind w:firstLine="720"/>
        <w:rPr>
          <w:rFonts w:eastAsiaTheme="minorEastAsia"/>
        </w:rPr>
      </w:pPr>
      <w:r>
        <w:t xml:space="preserve">Στη συνέχεια, θα υπολογίσουμε το λ/2 του στάσιμου υπερηχητικού κύματος. Για τον σκοπό αυτό λαμβάνουμε υπόψη πως η εικόνα στο </w:t>
      </w:r>
      <w:proofErr w:type="spellStart"/>
      <w:r>
        <w:t>πέτασμα</w:t>
      </w:r>
      <w:proofErr w:type="spellEnd"/>
      <w:r>
        <w:t xml:space="preserve"> είναι μεγεθυμένη κατά </w:t>
      </w:r>
      <m:oMath>
        <m:r>
          <w:rPr>
            <w:rFonts w:ascii="Cambria Math" w:hAnsi="Cambria Math"/>
          </w:rPr>
          <m:t>μ=</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oMath>
      <w:r>
        <w:rPr>
          <w:rFonts w:eastAsiaTheme="minorEastAsia"/>
        </w:rPr>
        <w:t>, δηλαδή:</w:t>
      </w:r>
    </w:p>
    <w:p w:rsidR="00A91EFD" w:rsidRDefault="00A91EFD" w:rsidP="00A91EFD">
      <w:pPr>
        <w:jc w:val="center"/>
        <w:rPr>
          <w:rFonts w:eastAsiaTheme="minorEastAsia"/>
        </w:rPr>
      </w:pPr>
      <m:oMathPara>
        <m:oMath>
          <m:r>
            <w:rPr>
              <w:rFonts w:ascii="Cambria Math" w:eastAsiaTheme="minorEastAsia" w:hAnsi="Cambria Math"/>
            </w:rPr>
            <m:t xml:space="preserve">μ= </m:t>
          </m:r>
          <m:f>
            <m:fPr>
              <m:ctrlPr>
                <w:rPr>
                  <w:rFonts w:ascii="Cambria Math" w:eastAsiaTheme="minorEastAsia" w:hAnsi="Cambria Math"/>
                  <w:i/>
                </w:rPr>
              </m:ctrlPr>
            </m:fPr>
            <m:num>
              <m:r>
                <w:rPr>
                  <w:rFonts w:ascii="Cambria Math" w:eastAsiaTheme="minorEastAsia" w:hAnsi="Cambria Math"/>
                </w:rPr>
                <m:t>(168+556)</m:t>
              </m:r>
            </m:num>
            <m:den>
              <m:r>
                <w:rPr>
                  <w:rFonts w:ascii="Cambria Math" w:eastAsiaTheme="minorEastAsia" w:hAnsi="Cambria Math"/>
                </w:rPr>
                <m:t>168</m:t>
              </m:r>
            </m:den>
          </m:f>
          <m:r>
            <w:rPr>
              <w:rFonts w:ascii="Cambria Math" w:eastAsiaTheme="minorEastAsia" w:hAnsi="Cambria Math"/>
            </w:rPr>
            <m:t>=4,31</m:t>
          </m:r>
        </m:oMath>
      </m:oMathPara>
    </w:p>
    <w:p w:rsidR="00A91EFD" w:rsidRDefault="00A91EFD" w:rsidP="00A91EFD">
      <w:r>
        <w:t>Για το σφάλμα του μεγέθους μ αξιοποιούμε τον τύπο διάδοσης σφάλματος:</w:t>
      </w:r>
    </w:p>
    <w:p w:rsidR="00A91EFD" w:rsidRPr="005002E4" w:rsidRDefault="00A91EFD" w:rsidP="00A91EFD">
      <w:pPr>
        <w:jc w:val="center"/>
        <w:rPr>
          <w:i/>
        </w:rPr>
      </w:pPr>
      <m:oMathPara>
        <m:oMath>
          <m:r>
            <w:rPr>
              <w:rFonts w:ascii="Cambria Math" w:hAnsi="Cambria Math"/>
            </w:rPr>
            <w:lastRenderedPageBreak/>
            <m:t xml:space="preserve">Δμ=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den>
                  </m:f>
                  <m:sSub>
                    <m:sSubPr>
                      <m:ctrlPr>
                        <w:rPr>
                          <w:rFonts w:ascii="Cambria Math" w:hAnsi="Cambria Math"/>
                          <w:i/>
                        </w:rPr>
                      </m:ctrlPr>
                    </m:sSubPr>
                    <m:e>
                      <m:r>
                        <w:rPr>
                          <w:rFonts w:ascii="Cambria Math" w:hAnsi="Cambria Math"/>
                        </w:rPr>
                        <m:t>*Δl</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sup>
                  <m:r>
                    <w:rPr>
                      <w:rFonts w:ascii="Cambria Math" w:hAnsi="Cambria Math"/>
                    </w:rPr>
                    <m:t>2</m:t>
                  </m:r>
                </m:sup>
              </m:sSup>
            </m:e>
          </m:rad>
          <m:r>
            <w:rPr>
              <w:rFonts w:ascii="Cambria Math" w:hAnsi="Cambria Math"/>
            </w:rPr>
            <m:t xml:space="preserve">=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den>
                  </m:f>
                  <m:r>
                    <w:rPr>
                      <w:rFonts w:ascii="Cambria Math" w:hAnsi="Cambria Math"/>
                    </w:rPr>
                    <m:t>*50</m:t>
                  </m:r>
                  <m:r>
                    <w:rPr>
                      <w:rFonts w:ascii="Cambria Math" w:hAnsi="Cambria Math"/>
                    </w:rPr>
                    <m:t>m</m:t>
                  </m:r>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*50</m:t>
                  </m:r>
                  <m:r>
                    <w:rPr>
                      <w:rFonts w:ascii="Cambria Math" w:hAnsi="Cambria Math"/>
                    </w:rPr>
                    <m:t>m</m:t>
                  </m:r>
                  <m:r>
                    <w:rPr>
                      <w:rFonts w:ascii="Cambria Math" w:hAnsi="Cambria Math"/>
                    </w:rPr>
                    <m:t>m)</m:t>
                  </m:r>
                </m:e>
                <m:sup>
                  <m:r>
                    <w:rPr>
                      <w:rFonts w:ascii="Cambria Math" w:hAnsi="Cambria Math"/>
                    </w:rPr>
                    <m:t>2</m:t>
                  </m:r>
                </m:sup>
              </m:sSup>
            </m:e>
          </m:rad>
          <m:r>
            <w:rPr>
              <w:rFonts w:ascii="Cambria Math" w:hAnsi="Cambria Math"/>
            </w:rPr>
            <m:t>= 50</m:t>
          </m:r>
          <m:r>
            <w:rPr>
              <w:rFonts w:ascii="Cambria Math" w:hAnsi="Cambria Math"/>
            </w:rPr>
            <m:t>m</m:t>
          </m:r>
          <m:r>
            <w:rPr>
              <w:rFonts w:ascii="Cambria Math" w:hAnsi="Cambria Math"/>
            </w:rPr>
            <m:t>m*</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e>
                <m:sup>
                  <m:r>
                    <w:rPr>
                      <w:rFonts w:ascii="Cambria Math" w:hAnsi="Cambria Math"/>
                    </w:rPr>
                    <m:t>2</m:t>
                  </m:r>
                </m:sup>
              </m:sSup>
            </m:e>
          </m:rad>
          <m:r>
            <w:rPr>
              <w:rFonts w:ascii="Cambria Math" w:hAnsi="Cambria Math"/>
            </w:rPr>
            <m:t>=50</m:t>
          </m:r>
          <m:r>
            <w:rPr>
              <w:rFonts w:ascii="Cambria Math" w:hAnsi="Cambria Math"/>
            </w:rPr>
            <m:t>m</m:t>
          </m:r>
          <m:r>
            <w:rPr>
              <w:rFonts w:ascii="Cambria Math" w:hAnsi="Cambria Math"/>
            </w:rPr>
            <m:t>m*</m:t>
          </m:r>
          <m:rad>
            <m:radPr>
              <m:degHide m:val="on"/>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4</m:t>
                      </m:r>
                    </m:sup>
                  </m:sSup>
                </m:den>
              </m:f>
            </m:e>
          </m:rad>
          <m:r>
            <w:rPr>
              <w:rFonts w:ascii="Cambria Math" w:hAnsi="Cambria Math"/>
            </w:rPr>
            <m:t xml:space="preserve">= </m:t>
          </m:r>
          <m:f>
            <m:fPr>
              <m:ctrlPr>
                <w:rPr>
                  <w:rFonts w:ascii="Cambria Math" w:hAnsi="Cambria Math"/>
                  <w:i/>
                </w:rPr>
              </m:ctrlPr>
            </m:fPr>
            <m:num>
              <m:r>
                <w:rPr>
                  <w:rFonts w:ascii="Cambria Math" w:hAnsi="Cambria Math"/>
                </w:rPr>
                <m:t>50</m:t>
              </m:r>
              <m:r>
                <w:rPr>
                  <w:rFonts w:ascii="Cambria Math" w:hAnsi="Cambria Math"/>
                </w:rPr>
                <m:t>m</m:t>
              </m:r>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den>
          </m:f>
          <m:r>
            <w:rPr>
              <w:rFonts w:ascii="Cambria Math"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sup>
                  <m:r>
                    <w:rPr>
                      <w:rFonts w:ascii="Cambria Math" w:eastAsiaTheme="minorEastAsia" w:hAnsi="Cambria Math"/>
                    </w:rPr>
                    <m:t>2</m:t>
                  </m:r>
                </m:sup>
              </m:sSup>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50</m:t>
              </m:r>
              <m:r>
                <w:rPr>
                  <w:rFonts w:ascii="Cambria Math" w:eastAsiaTheme="minorEastAsia" w:hAnsi="Cambria Math"/>
                </w:rPr>
                <m:t>m</m:t>
              </m:r>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(168cm)</m:t>
                  </m:r>
                </m:e>
                <m:sup>
                  <m:r>
                    <w:rPr>
                      <w:rFonts w:ascii="Cambria Math" w:eastAsiaTheme="minorEastAsia" w:hAnsi="Cambria Math"/>
                    </w:rPr>
                    <m:t>2</m:t>
                  </m:r>
                </m:sup>
              </m:sSup>
            </m:den>
          </m:f>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337360</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50</m:t>
              </m:r>
              <m:r>
                <w:rPr>
                  <w:rFonts w:ascii="Cambria Math" w:eastAsiaTheme="minorEastAsia" w:hAnsi="Cambria Math"/>
                </w:rPr>
                <m:t>m</m:t>
              </m:r>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(168cm)</m:t>
                  </m:r>
                </m:e>
                <m:sup>
                  <m:r>
                    <w:rPr>
                      <w:rFonts w:ascii="Cambria Math" w:eastAsiaTheme="minorEastAsia" w:hAnsi="Cambria Math"/>
                    </w:rPr>
                    <m:t>2</m:t>
                  </m:r>
                </m:sup>
              </m:sSup>
            </m:den>
          </m:f>
          <m:r>
            <w:rPr>
              <w:rFonts w:ascii="Cambria Math" w:eastAsiaTheme="minorEastAsia" w:hAnsi="Cambria Math"/>
            </w:rPr>
            <m:t>*580,83cm≅1,03</m:t>
          </m:r>
          <m:r>
            <w:rPr>
              <w:rFonts w:ascii="Cambria Math" w:eastAsiaTheme="minorEastAsia" w:hAnsi="Cambria Math"/>
            </w:rPr>
            <m:t>m</m:t>
          </m:r>
          <m:r>
            <w:rPr>
              <w:rFonts w:ascii="Cambria Math" w:eastAsiaTheme="minorEastAsia" w:hAnsi="Cambria Math"/>
              <w:lang w:val="en-US"/>
            </w:rPr>
            <m:t>m</m:t>
          </m:r>
        </m:oMath>
      </m:oMathPara>
    </w:p>
    <w:p w:rsidR="00A91EFD" w:rsidRDefault="005002E4" w:rsidP="005002E4">
      <w:pPr>
        <w:ind w:firstLine="720"/>
      </w:pPr>
      <w:r>
        <w:t>Για τον υπολογισμό του λ/2 διαιρούμε την απόσταση δύο γειτονικών κροσσών (που υπολογίσαμε παραπάνω) με το μ κι έτσι προκύπτει το παρακάτω αποτέλεσμα:</w:t>
      </w:r>
    </w:p>
    <w:p w:rsidR="005002E4" w:rsidRPr="00F112CB" w:rsidRDefault="00EE5657" w:rsidP="005002E4">
      <w:pPr>
        <w:jc w:val="center"/>
      </w:pPr>
      <m:oMath>
        <m:f>
          <m:fPr>
            <m:type m:val="skw"/>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rPr>
              <m:t>,</m:t>
            </m:r>
            <m:r>
              <w:rPr>
                <w:rFonts w:ascii="Cambria Math" w:hAnsi="Cambria Math"/>
              </w:rPr>
              <m:t>3</m:t>
            </m:r>
            <m:r>
              <w:rPr>
                <w:rFonts w:ascii="Cambria Math" w:hAnsi="Cambria Math"/>
              </w:rPr>
              <m:t>1</m:t>
            </m:r>
          </m:den>
        </m:f>
        <m:r>
          <w:rPr>
            <w:rFonts w:ascii="Cambria Math" w:eastAsiaTheme="minorEastAsia" w:hAnsi="Cambria Math"/>
          </w:rPr>
          <m:t>≅</m:t>
        </m:r>
        <m:r>
          <w:rPr>
            <w:rFonts w:ascii="Cambria Math" w:eastAsiaTheme="minorEastAsia" w:hAnsi="Cambria Math"/>
          </w:rPr>
          <m:t>0,07</m:t>
        </m:r>
        <m:r>
          <w:rPr>
            <w:rFonts w:ascii="Cambria Math" w:eastAsiaTheme="minorEastAsia" w:hAnsi="Cambria Math"/>
          </w:rPr>
          <m:t xml:space="preserve"> </m:t>
        </m:r>
        <m:r>
          <w:rPr>
            <w:rFonts w:ascii="Cambria Math" w:eastAsiaTheme="minorEastAsia" w:hAnsi="Cambria Math"/>
            <w:lang w:val="en-US"/>
          </w:rPr>
          <m:t>m</m:t>
        </m:r>
        <m:r>
          <w:rPr>
            <w:rFonts w:ascii="Cambria Math" w:eastAsiaTheme="minorEastAsia" w:hAnsi="Cambria Math"/>
            <w:lang w:val="en-US"/>
          </w:rPr>
          <m:t>m</m:t>
        </m:r>
      </m:oMath>
      <w:r w:rsidR="00F112CB">
        <w:rPr>
          <w:rFonts w:eastAsiaTheme="minorEastAsia"/>
          <w:i/>
        </w:rPr>
        <w:t xml:space="preserve"> </w:t>
      </w:r>
      <w:r w:rsidR="00DB3871">
        <w:rPr>
          <w:rFonts w:eastAsiaTheme="minorEastAsia"/>
        </w:rPr>
        <w:t xml:space="preserve">με σφάλμα </w:t>
      </w:r>
      <w:proofErr w:type="spellStart"/>
      <w:r w:rsidR="00162132">
        <w:rPr>
          <w:rFonts w:eastAsiaTheme="minorEastAsia"/>
        </w:rPr>
        <w:t>Δ</w:t>
      </w:r>
      <w:r w:rsidR="00F112CB">
        <w:rPr>
          <w:rFonts w:eastAsiaTheme="minorEastAsia"/>
        </w:rPr>
        <w:t>λ</w:t>
      </w:r>
      <w:proofErr w:type="spellEnd"/>
      <w:r w:rsidR="00F112CB">
        <w:rPr>
          <w:rFonts w:eastAsiaTheme="minorEastAsia"/>
        </w:rPr>
        <w:t xml:space="preserve"> = 0,04</w:t>
      </w:r>
      <w:r w:rsidR="00F112CB">
        <w:rPr>
          <w:rFonts w:eastAsiaTheme="minorEastAsia"/>
          <w:lang w:val="en-US"/>
        </w:rPr>
        <w:t>mm</w:t>
      </w:r>
    </w:p>
    <w:p w:rsidR="00860F9F" w:rsidRDefault="005002E4" w:rsidP="005002E4">
      <w:pPr>
        <w:ind w:firstLine="720"/>
        <w:rPr>
          <w:rFonts w:eastAsiaTheme="minorEastAsia"/>
        </w:rPr>
      </w:pPr>
      <w:r>
        <w:rPr>
          <w:rFonts w:eastAsiaTheme="minorEastAsia"/>
        </w:rPr>
        <w:t xml:space="preserve">Η ταχύτητα υπολογίζεται βάσει του γνωστού τύπου  </w:t>
      </w:r>
      <m:oMath>
        <m:r>
          <w:rPr>
            <w:rFonts w:ascii="Cambria Math" w:eastAsiaTheme="minorEastAsia" w:hAnsi="Cambria Math"/>
          </w:rPr>
          <m:t>u= λ*f</m:t>
        </m:r>
      </m:oMath>
      <w:r>
        <w:rPr>
          <w:rFonts w:eastAsiaTheme="minorEastAsia"/>
        </w:rPr>
        <w:t xml:space="preserve"> (όπου </w:t>
      </w:r>
      <m:oMath>
        <m:r>
          <w:rPr>
            <w:rFonts w:ascii="Cambria Math" w:eastAsiaTheme="minorEastAsia" w:hAnsi="Cambria Math"/>
          </w:rPr>
          <m:t>f=800 kHz)</m:t>
        </m:r>
      </m:oMath>
      <w:r>
        <w:rPr>
          <w:rFonts w:eastAsiaTheme="minorEastAsia"/>
        </w:rPr>
        <w:t xml:space="preserve"> και προκύπτει η εξής τιμή:</w:t>
      </w:r>
    </w:p>
    <w:p w:rsidR="005002E4" w:rsidRDefault="005002E4" w:rsidP="005002E4">
      <w:pPr>
        <w:jc w:val="center"/>
        <w:rPr>
          <w:rFonts w:eastAsiaTheme="minorEastAsia"/>
          <w:i/>
          <w:lang w:val="en-US"/>
        </w:rPr>
      </w:pPr>
      <m:oMathPara>
        <m:oMath>
          <m:r>
            <w:rPr>
              <w:rFonts w:ascii="Cambria Math" w:eastAsiaTheme="minorEastAsia" w:hAnsi="Cambria Math"/>
            </w:rPr>
            <m:t>u= λ*f</m:t>
          </m:r>
          <m:r>
            <w:rPr>
              <w:rFonts w:ascii="Cambria Math" w:eastAsiaTheme="minorEastAsia" w:hAnsi="Cambria Math"/>
            </w:rPr>
            <m:t>=0,7</m:t>
          </m:r>
          <m:r>
            <w:rPr>
              <w:rFonts w:ascii="Cambria Math" w:eastAsiaTheme="minorEastAsia" w:hAnsi="Cambria Math"/>
            </w:rPr>
            <m:t>*2mm*800kHz</m:t>
          </m:r>
          <m:r>
            <w:rPr>
              <w:rFonts w:ascii="Cambria Math" w:eastAsiaTheme="minorEastAsia" w:hAnsi="Cambria Math"/>
            </w:rPr>
            <m:t>=1120</m:t>
          </m:r>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2E2296" w:rsidRDefault="002E2296" w:rsidP="00162132">
      <w:pPr>
        <w:ind w:firstLine="720"/>
        <w:rPr>
          <w:rFonts w:eastAsiaTheme="minorEastAsia"/>
        </w:rPr>
      </w:pPr>
      <w:r>
        <w:rPr>
          <w:rFonts w:eastAsiaTheme="minorEastAsia"/>
        </w:rPr>
        <w:t xml:space="preserve">Εφόσον </w:t>
      </w:r>
      <m:oMath>
        <m:r>
          <w:rPr>
            <w:rFonts w:ascii="Cambria Math" w:eastAsiaTheme="minorEastAsia" w:hAnsi="Cambria Math"/>
          </w:rPr>
          <m:t>Δf=0</m:t>
        </m:r>
      </m:oMath>
      <w:r>
        <w:rPr>
          <w:rFonts w:eastAsiaTheme="minorEastAsia"/>
        </w:rPr>
        <w:t>, το σφάλμα της ταχύτητας δίνεται από τον παρακάτω τύπο:</w:t>
      </w:r>
    </w:p>
    <w:p w:rsidR="002E2296" w:rsidRDefault="002E2296" w:rsidP="002E2296">
      <w:pPr>
        <w:jc w:val="center"/>
        <w:rPr>
          <w:rFonts w:eastAsiaTheme="minorEastAsia"/>
          <w:i/>
        </w:rPr>
      </w:pPr>
      <m:oMath>
        <m:r>
          <w:rPr>
            <w:rFonts w:ascii="Cambria Math" w:eastAsiaTheme="minorEastAsia" w:hAnsi="Cambria Math"/>
          </w:rPr>
          <m:t>Δu=Δλ*</m:t>
        </m:r>
        <m:r>
          <w:rPr>
            <w:rFonts w:ascii="Cambria Math" w:eastAsiaTheme="minorEastAsia" w:hAnsi="Cambria Math"/>
            <w:lang w:val="en-US"/>
          </w:rPr>
          <m:t>f</m:t>
        </m:r>
        <m:r>
          <w:rPr>
            <w:rFonts w:ascii="Cambria Math" w:eastAsiaTheme="minorEastAsia" w:hAnsi="Cambria Math"/>
            <w:lang w:val="en-US"/>
          </w:rPr>
          <m:t>= 2*</m:t>
        </m:r>
        <m:f>
          <m:fPr>
            <m:ctrlPr>
              <w:rPr>
                <w:rFonts w:ascii="Cambria Math" w:eastAsiaTheme="minorEastAsia" w:hAnsi="Cambria Math"/>
                <w:i/>
                <w:lang w:val="en-US"/>
              </w:rPr>
            </m:ctrlPr>
          </m:fPr>
          <m:num>
            <m:r>
              <w:rPr>
                <w:rFonts w:ascii="Cambria Math" w:eastAsiaTheme="minorEastAsia" w:hAnsi="Cambria Math"/>
                <w:lang w:val="en-US"/>
              </w:rPr>
              <m:t>0,1</m:t>
            </m:r>
          </m:num>
          <m:den>
            <m:r>
              <w:rPr>
                <w:rFonts w:ascii="Cambria Math" w:eastAsiaTheme="minorEastAsia" w:hAnsi="Cambria Math"/>
                <w:lang w:val="en-US"/>
              </w:rPr>
              <m:t>4,31</m:t>
            </m:r>
          </m:den>
        </m:f>
        <m:r>
          <w:rPr>
            <w:rFonts w:ascii="Cambria Math" w:eastAsiaTheme="minorEastAsia" w:hAnsi="Cambria Math"/>
          </w:rPr>
          <m:t>mm*800kHz=0,046mm*800kHz=36,8</m:t>
        </m:r>
        <m:f>
          <m:fPr>
            <m:type m:val="skw"/>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oMath>
      <w:r w:rsidR="00F112CB">
        <w:rPr>
          <w:rFonts w:eastAsiaTheme="minorEastAsia"/>
          <w:i/>
        </w:rPr>
        <w:t xml:space="preserve">  </w:t>
      </w:r>
    </w:p>
    <w:p w:rsidR="00162132" w:rsidRDefault="00162132" w:rsidP="00162132">
      <w:pPr>
        <w:ind w:firstLine="720"/>
        <w:rPr>
          <w:rFonts w:eastAsiaTheme="minorEastAsia"/>
        </w:rPr>
      </w:pPr>
      <w:r>
        <w:rPr>
          <w:rFonts w:eastAsiaTheme="minorEastAsia"/>
        </w:rPr>
        <w:t>Τέλος, το σχετικό σφάλμα της ταχύτητας δίνεται από τον παρακάτω τύπο:</w:t>
      </w:r>
    </w:p>
    <w:p w:rsidR="00162132" w:rsidRPr="00162132" w:rsidRDefault="00162132" w:rsidP="00162132">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Δu</m:t>
              </m:r>
            </m:num>
            <m:den>
              <m:r>
                <w:rPr>
                  <w:rFonts w:ascii="Cambria Math" w:eastAsiaTheme="minorEastAsia" w:hAnsi="Cambria Math"/>
                  <w:lang w:val="en-US"/>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36,8</m:t>
              </m:r>
            </m:num>
            <m:den>
              <m:r>
                <w:rPr>
                  <w:rFonts w:ascii="Cambria Math" w:eastAsiaTheme="minorEastAsia" w:hAnsi="Cambria Math"/>
                </w:rPr>
                <m:t>1120</m:t>
              </m:r>
            </m:den>
          </m:f>
          <m:r>
            <w:rPr>
              <w:rFonts w:ascii="Cambria Math" w:eastAsiaTheme="minorEastAsia" w:hAnsi="Cambria Math"/>
            </w:rPr>
            <m:t>≅0,033</m:t>
          </m:r>
        </m:oMath>
      </m:oMathPara>
    </w:p>
    <w:p w:rsidR="00396C1A" w:rsidRDefault="00F112CB" w:rsidP="00F112CB">
      <w:pPr>
        <w:ind w:firstLine="720"/>
        <w:rPr>
          <w:rFonts w:eastAsiaTheme="minorEastAsia"/>
        </w:rPr>
      </w:pPr>
      <w:r>
        <w:rPr>
          <w:rFonts w:eastAsiaTheme="minorEastAsia"/>
        </w:rPr>
        <w:t xml:space="preserve">Όπως αναφέραμε και παραπάνω, για την αιθυλική αλκοόλη ισχύει πως </w:t>
      </w:r>
      <m:oMath>
        <m:f>
          <m:fPr>
            <m:ctrlPr>
              <w:rPr>
                <w:rFonts w:ascii="Cambria Math" w:eastAsiaTheme="minorEastAsia" w:hAnsi="Cambria Math"/>
                <w:i/>
              </w:rPr>
            </m:ctrlPr>
          </m:fPr>
          <m:num>
            <m:r>
              <w:rPr>
                <w:rFonts w:ascii="Cambria Math" w:eastAsiaTheme="minorEastAsia" w:hAnsi="Cambria Math"/>
              </w:rPr>
              <m:t>Δ</m:t>
            </m:r>
            <m:r>
              <w:rPr>
                <w:rFonts w:ascii="Cambria Math" w:eastAsiaTheme="minorEastAsia" w:hAnsi="Cambria Math"/>
                <w:lang w:val="en-US"/>
              </w:rPr>
              <m:t>u</m:t>
            </m:r>
          </m:num>
          <m:den>
            <m:r>
              <w:rPr>
                <w:rFonts w:ascii="Cambria Math" w:eastAsiaTheme="minorEastAsia" w:hAnsi="Cambria Math"/>
              </w:rPr>
              <m:t>Δθ</m:t>
            </m:r>
          </m:den>
        </m:f>
        <m:r>
          <w:rPr>
            <w:rFonts w:ascii="Cambria Math" w:eastAsiaTheme="minorEastAsia" w:hAnsi="Cambria Math"/>
          </w:rPr>
          <m:t xml:space="preserve">= -3,6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num>
          <m:den>
            <m:sPre>
              <m:sPrePr>
                <m:ctrlPr>
                  <w:rPr>
                    <w:rFonts w:ascii="Cambria Math" w:eastAsiaTheme="minorEastAsia" w:hAnsi="Cambria Math"/>
                    <w:i/>
                  </w:rPr>
                </m:ctrlPr>
              </m:sPrePr>
              <m:sub/>
              <m:sup>
                <m:r>
                  <w:rPr>
                    <w:rFonts w:ascii="Cambria Math" w:eastAsiaTheme="minorEastAsia" w:hAnsi="Cambria Math"/>
                  </w:rPr>
                  <m:t>o</m:t>
                </m:r>
              </m:sup>
              <m:e>
                <m:r>
                  <w:rPr>
                    <w:rFonts w:ascii="Cambria Math" w:eastAsiaTheme="minorEastAsia" w:hAnsi="Cambria Math"/>
                  </w:rPr>
                  <m:t>C</m:t>
                </m:r>
              </m:e>
            </m:sPre>
          </m:den>
        </m:f>
      </m:oMath>
      <w:r>
        <w:rPr>
          <w:rFonts w:eastAsiaTheme="minorEastAsia"/>
        </w:rPr>
        <w:t>, επομένως, ο ακριβέστερος προσδιορισμός της ταχύτητας και του σφάλματός της είναι:</w:t>
      </w:r>
    </w:p>
    <w:p w:rsidR="00F112CB" w:rsidRPr="00DE7D10" w:rsidRDefault="00F112CB" w:rsidP="00F112CB">
      <w:pPr>
        <w:jc w:val="center"/>
        <w:rPr>
          <w:rFonts w:eastAsiaTheme="minorEastAsia"/>
        </w:rPr>
      </w:pPr>
      <m:oMath>
        <m:r>
          <w:rPr>
            <w:rFonts w:ascii="Cambria Math" w:eastAsiaTheme="minorEastAsia" w:hAnsi="Cambria Math"/>
          </w:rPr>
          <m:t>u</m:t>
        </m:r>
        <m:r>
          <w:rPr>
            <w:rFonts w:ascii="Cambria Math" w:eastAsiaTheme="minorEastAsia" w:hAnsi="Cambria Math"/>
          </w:rPr>
          <m:t>=1120</m:t>
        </m:r>
        <m:r>
          <w:rPr>
            <w:rFonts w:ascii="Cambria Math" w:eastAsiaTheme="minorEastAsia" w:hAnsi="Cambria Math"/>
          </w:rPr>
          <m:t>-</m:t>
        </m:r>
        <m:r>
          <w:rPr>
            <w:rFonts w:ascii="Cambria Math" w:eastAsiaTheme="minorEastAsia" w:hAnsi="Cambria Math"/>
          </w:rPr>
          <m:t>4*3,6=11</m:t>
        </m:r>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,6</m:t>
        </m:r>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sidRPr="00DE7D10">
        <w:rPr>
          <w:rFonts w:eastAsiaTheme="minorEastAsia"/>
        </w:rPr>
        <w:t xml:space="preserve"> </w:t>
      </w:r>
      <w:r>
        <w:rPr>
          <w:rFonts w:eastAsiaTheme="minorEastAsia"/>
        </w:rPr>
        <w:t>και</w:t>
      </w:r>
      <w:r>
        <w:rPr>
          <w:rFonts w:eastAsiaTheme="minorEastAsia"/>
        </w:rPr>
        <w:br/>
      </w:r>
      <m:oMathPara>
        <m:oMath>
          <m:r>
            <w:rPr>
              <w:rFonts w:ascii="Cambria Math" w:eastAsiaTheme="minorEastAsia" w:hAnsi="Cambria Math"/>
            </w:rPr>
            <m:t>Δ</m:t>
          </m:r>
          <m:r>
            <w:rPr>
              <w:rFonts w:ascii="Cambria Math" w:eastAsiaTheme="minorEastAsia" w:hAnsi="Cambria Math"/>
              <w:lang w:val="en-US"/>
            </w:rPr>
            <m:t>u</m:t>
          </m:r>
          <m:r>
            <w:rPr>
              <w:rFonts w:ascii="Cambria Math" w:eastAsiaTheme="minorEastAsia" w:hAnsi="Cambria Math"/>
            </w:rPr>
            <m:t>=36,8</m:t>
          </m:r>
          <m:r>
            <w:rPr>
              <w:rFonts w:ascii="Cambria Math" w:eastAsiaTheme="minorEastAsia" w:hAnsi="Cambria Math"/>
            </w:rPr>
            <m:t>-(3,6*0,03</m:t>
          </m:r>
          <m:r>
            <w:rPr>
              <w:rFonts w:ascii="Cambria Math" w:eastAsiaTheme="minorEastAsia" w:hAnsi="Cambria Math"/>
            </w:rPr>
            <m:t>3)≅36,68</m:t>
          </m:r>
          <m:f>
            <m:fPr>
              <m:type m:val="skw"/>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oMath>
      </m:oMathPara>
    </w:p>
    <w:p w:rsidR="00F112CB" w:rsidRDefault="00A8737B" w:rsidP="00A8737B">
      <w:pPr>
        <w:ind w:firstLine="720"/>
        <w:rPr>
          <w:rFonts w:eastAsiaTheme="minorEastAsia"/>
        </w:rPr>
      </w:pPr>
      <w:r>
        <w:rPr>
          <w:rFonts w:eastAsiaTheme="minorEastAsia"/>
        </w:rPr>
        <w:t>Δεδομένου ότι η ταχύτητα του ήχου στην αιθυλική αλκοόλη στους 24</w:t>
      </w:r>
      <w:r>
        <w:rPr>
          <w:rFonts w:eastAsiaTheme="minorEastAsia"/>
          <w:vertAlign w:val="superscript"/>
        </w:rPr>
        <w:t>ο</w:t>
      </w:r>
      <w:r>
        <w:rPr>
          <w:rFonts w:eastAsiaTheme="minorEastAsia"/>
          <w:lang w:val="en-US"/>
        </w:rPr>
        <w:t>C</w:t>
      </w:r>
      <w:r w:rsidRPr="00A8737B">
        <w:rPr>
          <w:rFonts w:eastAsiaTheme="minorEastAsia"/>
        </w:rPr>
        <w:t xml:space="preserve"> </w:t>
      </w:r>
      <w:r w:rsidR="00B5543B">
        <w:rPr>
          <w:rFonts w:eastAsiaTheme="minorEastAsia"/>
        </w:rPr>
        <w:t>ισούται με 11</w:t>
      </w:r>
      <w:r w:rsidR="00B5543B" w:rsidRPr="00B5543B">
        <w:rPr>
          <w:rFonts w:eastAsiaTheme="minorEastAsia"/>
        </w:rPr>
        <w:t>47,6</w:t>
      </w:r>
      <w:r>
        <w:rPr>
          <w:rFonts w:eastAsiaTheme="minorEastAsia"/>
        </w:rPr>
        <w:t xml:space="preserve"> </w:t>
      </w:r>
      <m:oMath>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παρατηρούμε πως το τελικό μας αποτέλεσμα απέχει </w:t>
      </w:r>
      <w:r w:rsidR="00336524">
        <w:rPr>
          <w:rFonts w:eastAsiaTheme="minorEastAsia"/>
        </w:rPr>
        <w:t>λίγο μόνο από την τιμή αυτή. Η απόκλιση οφείλεται, κατά πάσα πιθανότητα, στην παρατήρηση 10 μόνο κροσσών (καθώς δεν ήταν εφικτή η παρατήρηση μεγαλύτερου αριθμού τους).</w:t>
      </w:r>
    </w:p>
    <w:p w:rsidR="00336524" w:rsidRDefault="00336524" w:rsidP="00A8737B">
      <w:pPr>
        <w:ind w:firstLine="720"/>
        <w:rPr>
          <w:rFonts w:eastAsiaTheme="minorEastAsia"/>
        </w:rPr>
      </w:pPr>
      <w:r>
        <w:rPr>
          <w:rFonts w:eastAsiaTheme="minorEastAsia"/>
        </w:rPr>
        <w:t xml:space="preserve">Εν συνεχεία, θα υπολογίσουμε τον </w:t>
      </w:r>
      <w:proofErr w:type="spellStart"/>
      <w:r>
        <w:rPr>
          <w:rFonts w:eastAsiaTheme="minorEastAsia"/>
        </w:rPr>
        <w:t>αδιαβατικό</w:t>
      </w:r>
      <w:proofErr w:type="spellEnd"/>
      <w:r>
        <w:rPr>
          <w:rFonts w:eastAsiaTheme="minorEastAsia"/>
        </w:rPr>
        <w:t xml:space="preserve"> συντελεστή συμπιεστότητας του υγρού</w:t>
      </w:r>
      <w:r w:rsidR="00E970D2" w:rsidRPr="00E970D2">
        <w:rPr>
          <w:rFonts w:eastAsiaTheme="minorEastAsia"/>
        </w:rPr>
        <w:t xml:space="preserve">, </w:t>
      </w:r>
      <w:r w:rsidR="00E970D2">
        <w:rPr>
          <w:rFonts w:eastAsiaTheme="minorEastAsia"/>
        </w:rPr>
        <w:t>καθώς και το σφάλμα του</w:t>
      </w:r>
      <w:r>
        <w:rPr>
          <w:rFonts w:eastAsiaTheme="minorEastAsia"/>
        </w:rPr>
        <w:t>:</w:t>
      </w:r>
    </w:p>
    <w:p w:rsidR="00336524" w:rsidRPr="00E970D2" w:rsidRDefault="00336524" w:rsidP="00336524">
      <w:pPr>
        <w:ind w:firstLine="720"/>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lang w:val="en-US"/>
                    </w:rPr>
                    <m:t>u</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0,79</m:t>
                  </m:r>
                  <m:f>
                    <m:fPr>
                      <m:type m:val="skw"/>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den>
                  </m:f>
                  <m:r>
                    <w:rPr>
                      <w:rFonts w:ascii="Cambria Math" w:eastAsiaTheme="minorEastAsia" w:hAnsi="Cambria Math"/>
                    </w:rPr>
                    <m:t>*(</m:t>
                  </m:r>
                  <m:r>
                    <w:rPr>
                      <w:rFonts w:ascii="Cambria Math" w:eastAsiaTheme="minorEastAsia" w:hAnsi="Cambria Math"/>
                    </w:rPr>
                    <m:t>1105,6</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0,79</m:t>
              </m:r>
              <m:f>
                <m:fPr>
                  <m:type m:val="skw"/>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1105,6</m:t>
                  </m:r>
                </m:e>
                <m:sup>
                  <m:r>
                    <w:rPr>
                      <w:rFonts w:ascii="Cambria Math" w:eastAsiaTheme="minorEastAsia" w:hAnsi="Cambria Math"/>
                    </w:rPr>
                    <m:t>2</m:t>
                  </m:r>
                </m:sup>
              </m:sSup>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6</m:t>
                  </m:r>
                </m:sup>
              </m:sSup>
            </m:num>
            <m:den>
              <m:r>
                <w:rPr>
                  <w:rFonts w:ascii="Cambria Math" w:eastAsiaTheme="minorEastAsia" w:hAnsi="Cambria Math"/>
                </w:rPr>
                <m:t>965657,57</m:t>
              </m:r>
              <m:f>
                <m:fPr>
                  <m:type m:val="skw"/>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den>
          </m:f>
          <m:r>
            <w:rPr>
              <w:rFonts w:ascii="Cambria Math" w:eastAsiaTheme="minorEastAsia" w:hAnsi="Cambria Math"/>
            </w:rPr>
            <m:t>≅1,035*</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m:t>
              </m:r>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6</m:t>
              </m:r>
            </m:sup>
          </m:sSup>
          <m:f>
            <m:fPr>
              <m:type m:val="skw"/>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g</m:t>
              </m:r>
            </m:den>
          </m:f>
          <m:r>
            <w:rPr>
              <w:rFonts w:ascii="Cambria Math" w:eastAsiaTheme="minorEastAsia" w:hAnsi="Cambria Math"/>
            </w:rPr>
            <m:t>=1,035*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13</m:t>
              </m:r>
            </m:sup>
          </m:sSup>
          <m:f>
            <m:fPr>
              <m:type m:val="skw"/>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kg</m:t>
              </m:r>
            </m:den>
          </m:f>
          <m:r>
            <w:rPr>
              <w:rFonts w:ascii="Cambria Math" w:eastAsiaTheme="minorEastAsia" w:hAnsi="Cambria Math"/>
            </w:rPr>
            <m:t>=10,35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type m:val="skw"/>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kg</m:t>
              </m:r>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0,35*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Pa</m:t>
              </m:r>
            </m:den>
          </m:f>
        </m:oMath>
      </m:oMathPara>
    </w:p>
    <w:p w:rsidR="00F112CB" w:rsidRDefault="00E970D2" w:rsidP="00F112CB">
      <w:pPr>
        <w:rPr>
          <w:rFonts w:eastAsiaTheme="minorEastAsia"/>
          <w:i/>
          <w:lang w:val="en-US"/>
        </w:rPr>
      </w:pPr>
      <m:oMathPara>
        <m:oMath>
          <m:r>
            <w:rPr>
              <w:rFonts w:ascii="Cambria Math" w:eastAsiaTheme="minorEastAsia" w:hAnsi="Cambria Math"/>
            </w:rPr>
            <w:lastRenderedPageBreak/>
            <m:t>δ</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ad</m:t>
              </m:r>
            </m:sub>
          </m:sSub>
          <m:r>
            <w:rPr>
              <w:rFonts w:ascii="Cambria Math" w:eastAsiaTheme="minorEastAsia" w:hAnsi="Cambria Math"/>
              <w:lang w:val="en-US"/>
            </w:rPr>
            <m:t>=</m:t>
          </m:r>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ad</m:t>
                          </m:r>
                        </m:sub>
                      </m:sSub>
                    </m:num>
                    <m:den>
                      <m:r>
                        <w:rPr>
                          <w:rFonts w:ascii="Cambria Math" w:eastAsiaTheme="minorEastAsia" w:hAnsi="Cambria Math"/>
                          <w:lang w:val="en-US"/>
                        </w:rPr>
                        <m:t>∂</m:t>
                      </m:r>
                      <m:r>
                        <w:rPr>
                          <w:rFonts w:ascii="Cambria Math" w:eastAsiaTheme="minorEastAsia" w:hAnsi="Cambria Math"/>
                        </w:rPr>
                        <m:t>ρ</m:t>
                      </m:r>
                    </m:den>
                  </m:f>
                  <m:r>
                    <w:rPr>
                      <w:rFonts w:ascii="Cambria Math" w:eastAsiaTheme="minorEastAsia" w:hAnsi="Cambria Math"/>
                      <w:lang w:val="en-US"/>
                    </w:rPr>
                    <m:t>*Δρ)</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ad</m:t>
                          </m:r>
                        </m:sub>
                      </m:sSub>
                    </m:num>
                    <m:den>
                      <m:r>
                        <w:rPr>
                          <w:rFonts w:ascii="Cambria Math" w:eastAsiaTheme="minorEastAsia" w:hAnsi="Cambria Math"/>
                          <w:lang w:val="en-US"/>
                        </w:rPr>
                        <m:t>∂u</m:t>
                      </m:r>
                    </m:den>
                  </m:f>
                  <m:r>
                    <w:rPr>
                      <w:rFonts w:ascii="Cambria Math" w:eastAsiaTheme="minorEastAsia" w:hAnsi="Cambria Math"/>
                      <w:lang w:val="en-US"/>
                    </w:rPr>
                    <m:t>*Δu)</m:t>
                  </m:r>
                </m:e>
                <m:sup>
                  <m:r>
                    <w:rPr>
                      <w:rFonts w:ascii="Cambria Math" w:eastAsiaTheme="minorEastAsia" w:hAnsi="Cambria Math"/>
                      <w:lang w:val="en-US"/>
                    </w:rPr>
                    <m:t>2</m:t>
                  </m:r>
                </m:sup>
              </m:sSup>
            </m:e>
          </m:rad>
          <m:r>
            <w:rPr>
              <w:rFonts w:ascii="Cambria Math" w:eastAsiaTheme="minorEastAsia" w:hAnsi="Cambria Math"/>
              <w:lang w:val="en-US"/>
            </w:rPr>
            <m:t>=</m:t>
          </m:r>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ρ*u</m:t>
                              </m:r>
                            </m:e>
                          </m:d>
                        </m:e>
                        <m:sup>
                          <m:r>
                            <w:rPr>
                              <w:rFonts w:ascii="Cambria Math" w:eastAsiaTheme="minorEastAsia" w:hAnsi="Cambria Math"/>
                              <w:lang w:val="en-US"/>
                            </w:rPr>
                            <m:t>2</m:t>
                          </m:r>
                        </m:sup>
                      </m:sSup>
                    </m:den>
                  </m:f>
                  <m:r>
                    <w:rPr>
                      <w:rFonts w:ascii="Cambria Math" w:eastAsiaTheme="minorEastAsia" w:hAnsi="Cambria Math"/>
                      <w:lang w:val="en-US"/>
                    </w:rPr>
                    <m:t>*Δρ)</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ρ*</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3</m:t>
                          </m:r>
                        </m:sup>
                      </m:sSup>
                    </m:den>
                  </m:f>
                  <m:r>
                    <w:rPr>
                      <w:rFonts w:ascii="Cambria Math" w:eastAsiaTheme="minorEastAsia" w:hAnsi="Cambria Math"/>
                      <w:lang w:val="en-US"/>
                    </w:rPr>
                    <m:t>*Δu)</m:t>
                  </m:r>
                </m:e>
                <m:sup>
                  <m:r>
                    <w:rPr>
                      <w:rFonts w:ascii="Cambria Math" w:eastAsiaTheme="minorEastAsia" w:hAnsi="Cambria Math"/>
                      <w:lang w:val="en-US"/>
                    </w:rPr>
                    <m:t>2</m:t>
                  </m:r>
                </m:sup>
              </m:sSup>
            </m:e>
          </m:rad>
          <m:r>
            <w:rPr>
              <w:rFonts w:ascii="Cambria Math" w:eastAsiaTheme="minorEastAsia" w:hAnsi="Cambria Math"/>
              <w:lang w:val="en-US"/>
            </w:rPr>
            <m:t xml:space="preserve">= </m:t>
          </m:r>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ρ*</m:t>
                              </m:r>
                              <m:r>
                                <w:rPr>
                                  <w:rFonts w:ascii="Cambria Math" w:eastAsiaTheme="minorEastAsia" w:hAnsi="Cambria Math"/>
                                  <w:lang w:val="en-US"/>
                                </w:rPr>
                                <m:t>u</m:t>
                              </m:r>
                            </m:e>
                          </m:d>
                        </m:e>
                        <m:sup>
                          <m:r>
                            <w:rPr>
                              <w:rFonts w:ascii="Cambria Math" w:eastAsiaTheme="minorEastAsia" w:hAnsi="Cambria Math"/>
                              <w:lang w:val="en-US"/>
                            </w:rPr>
                            <m:t>2</m:t>
                          </m:r>
                        </m:sup>
                      </m:sSup>
                    </m:den>
                  </m:f>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ρ*</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3</m:t>
                          </m:r>
                        </m:sup>
                      </m:sSup>
                    </m:den>
                  </m:f>
                  <m:r>
                    <w:rPr>
                      <w:rFonts w:ascii="Cambria Math" w:eastAsiaTheme="minorEastAsia" w:hAnsi="Cambria Math"/>
                      <w:lang w:val="en-US"/>
                    </w:rPr>
                    <m:t>*36,68)</m:t>
                  </m:r>
                </m:e>
                <m:sup>
                  <m:r>
                    <w:rPr>
                      <w:rFonts w:ascii="Cambria Math" w:eastAsiaTheme="minorEastAsia" w:hAnsi="Cambria Math"/>
                      <w:lang w:val="en-US"/>
                    </w:rPr>
                    <m:t>2</m:t>
                  </m:r>
                </m:sup>
              </m:sSup>
            </m:e>
          </m:rad>
          <m:r>
            <w:rPr>
              <w:rFonts w:ascii="Cambria Math" w:eastAsiaTheme="minorEastAsia" w:hAnsi="Cambria Math"/>
              <w:lang w:val="en-US"/>
            </w:rPr>
            <m:t xml:space="preserve">= </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9</m:t>
                  </m:r>
                </m:num>
                <m:den>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4</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2691</m:t>
                  </m:r>
                </m:num>
                <m:den>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6</m:t>
                      </m:r>
                    </m:sup>
                  </m:sSup>
                </m:den>
              </m:f>
            </m:e>
          </m:rad>
          <m:r>
            <w:rPr>
              <w:rFonts w:ascii="Cambria Math" w:eastAsiaTheme="minorEastAsia" w:hAnsi="Cambria Math"/>
              <w:lang w:val="en-US"/>
            </w:rPr>
            <m:t>=</m:t>
          </m:r>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rPr>
                            <m:t>ρ</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den>
                      </m:f>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299</m:t>
                  </m:r>
                </m:num>
                <m:den>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den>
              </m:f>
              <m:r>
                <w:rPr>
                  <w:rFonts w:ascii="Cambria Math" w:eastAsiaTheme="minorEastAsia" w:hAnsi="Cambria Math"/>
                  <w:lang w:val="en-US"/>
                </w:rPr>
                <m:t>)</m:t>
              </m:r>
            </m:e>
          </m:ra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rPr>
                <m:t>ρ</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den>
          </m:f>
          <m:r>
            <w:rPr>
              <w:rFonts w:ascii="Cambria Math" w:eastAsiaTheme="minorEastAsia" w:hAnsi="Cambria Math"/>
              <w:lang w:val="en-US"/>
            </w:rPr>
            <m:t>*</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299</m:t>
                  </m:r>
                </m:num>
                <m:den>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den>
              </m:f>
            </m:e>
          </m:rad>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ad</m:t>
              </m:r>
            </m:sub>
          </m:sSub>
          <m:r>
            <w:rPr>
              <w:rFonts w:ascii="Cambria Math" w:eastAsiaTheme="minorEastAsia" w:hAnsi="Cambria Math"/>
              <w:lang w:val="en-US"/>
            </w:rPr>
            <m:t>*</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ρ</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299</m:t>
                  </m:r>
                </m:num>
                <m:den>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den>
              </m:f>
            </m:e>
          </m:rad>
          <m:r>
            <w:rPr>
              <w:rFonts w:ascii="Cambria Math" w:eastAsiaTheme="minorEastAsia" w:hAnsi="Cambria Math"/>
              <w:lang w:val="en-US"/>
            </w:rPr>
            <m:t>=3*10,35*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Pa</m:t>
              </m:r>
            </m:den>
          </m:f>
          <m:r>
            <w:rPr>
              <w:rFonts w:ascii="Cambria Math" w:eastAsiaTheme="minorEastAsia" w:hAnsi="Cambria Math"/>
              <w:lang w:val="en-US"/>
            </w:rPr>
            <m:t>*</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(0,79*</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m:t>
                                  </m:r>
                                </m:sup>
                              </m:sSup>
                            </m:e>
                          </m:d>
                        </m:e>
                        <m:sup>
                          <m:r>
                            <w:rPr>
                              <w:rFonts w:ascii="Cambria Math" w:eastAsiaTheme="minorEastAsia" w:hAnsi="Cambria Math"/>
                              <w:lang w:val="en-US"/>
                            </w:rPr>
                            <m:t>-3</m:t>
                          </m:r>
                        </m:sup>
                      </m:sSup>
                      <m:f>
                        <m:fPr>
                          <m:type m:val="skw"/>
                          <m:ctrlPr>
                            <w:rPr>
                              <w:rFonts w:ascii="Cambria Math" w:eastAsiaTheme="minorEastAsia" w:hAnsi="Cambria Math"/>
                              <w:i/>
                              <w:lang w:val="en-US"/>
                            </w:rPr>
                          </m:ctrlPr>
                        </m:fPr>
                        <m:num>
                          <m:r>
                            <w:rPr>
                              <w:rFonts w:ascii="Cambria Math" w:eastAsiaTheme="minorEastAsia" w:hAnsi="Cambria Math"/>
                              <w:lang w:val="en-US"/>
                            </w:rPr>
                            <m:t>kg</m:t>
                          </m:r>
                        </m:num>
                        <m:den>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den>
                      </m:f>
                      <m:r>
                        <w:rPr>
                          <w:rFonts w:ascii="Cambria Math" w:eastAsiaTheme="minorEastAsia" w:hAnsi="Cambria Math"/>
                          <w:lang w:val="en-US"/>
                        </w:rPr>
                        <m:t>)</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299</m:t>
                  </m:r>
                </m:num>
                <m:den>
                  <m:sSup>
                    <m:sSupPr>
                      <m:ctrlPr>
                        <w:rPr>
                          <w:rFonts w:ascii="Cambria Math" w:eastAsiaTheme="minorEastAsia" w:hAnsi="Cambria Math"/>
                          <w:i/>
                          <w:lang w:val="en-US"/>
                        </w:rPr>
                      </m:ctrlPr>
                    </m:sSupPr>
                    <m:e>
                      <m:r>
                        <w:rPr>
                          <w:rFonts w:ascii="Cambria Math" w:eastAsiaTheme="minorEastAsia" w:hAnsi="Cambria Math"/>
                          <w:lang w:val="en-US"/>
                        </w:rPr>
                        <m:t>1105,6</m:t>
                      </m:r>
                    </m:e>
                    <m:sup>
                      <m:r>
                        <w:rPr>
                          <w:rFonts w:ascii="Cambria Math" w:eastAsiaTheme="minorEastAsia" w:hAnsi="Cambria Math"/>
                          <w:lang w:val="en-US"/>
                        </w:rPr>
                        <m:t>2</m:t>
                      </m:r>
                    </m:sup>
                  </m:sSup>
                </m:den>
              </m:f>
            </m:e>
          </m:rad>
          <m:r>
            <w:rPr>
              <w:rFonts w:ascii="Cambria Math" w:eastAsiaTheme="minorEastAsia" w:hAnsi="Cambria Math"/>
              <w:lang w:val="en-US"/>
            </w:rPr>
            <m:t>=31,05*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Pa</m:t>
              </m:r>
            </m:den>
          </m:f>
          <m:r>
            <w:rPr>
              <w:rFonts w:ascii="Cambria Math" w:eastAsiaTheme="minorEastAsia" w:hAnsi="Cambria Math"/>
              <w:lang w:val="en-US"/>
            </w:rPr>
            <m:t>*</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num>
                <m:den>
                  <m:r>
                    <w:rPr>
                      <w:rFonts w:ascii="Cambria Math" w:eastAsiaTheme="minorEastAsia" w:hAnsi="Cambria Math"/>
                      <w:lang w:val="en-US"/>
                    </w:rPr>
                    <m:t>0,6241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299*</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num>
                <m:den>
                  <m:r>
                    <w:rPr>
                      <w:rFonts w:ascii="Cambria Math" w:eastAsiaTheme="minorEastAsia" w:hAnsi="Cambria Math"/>
                      <w:lang w:val="en-US"/>
                    </w:rPr>
                    <m:t>1222,4</m:t>
                  </m:r>
                </m:den>
              </m:f>
            </m:e>
          </m:rad>
          <m:r>
            <w:rPr>
              <w:rFonts w:ascii="Cambria Math" w:eastAsiaTheme="minorEastAsia" w:hAnsi="Cambria Math"/>
              <w:lang w:val="en-US"/>
            </w:rPr>
            <m:t>=31,05*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ad>
            <m:radPr>
              <m:degHide m:val="on"/>
              <m:ctrlPr>
                <w:rPr>
                  <w:rFonts w:ascii="Cambria Math" w:eastAsiaTheme="minorEastAsia" w:hAnsi="Cambria Math"/>
                  <w:i/>
                  <w:lang w:val="en-US"/>
                </w:rPr>
              </m:ctrlPr>
            </m:radPr>
            <m:deg/>
            <m:e>
              <m:r>
                <w:rPr>
                  <w:rFonts w:ascii="Cambria Math" w:eastAsiaTheme="minorEastAsia" w:hAnsi="Cambria Math"/>
                  <w:lang w:val="en-US"/>
                </w:rPr>
                <m:t>1,6+0,24</m:t>
              </m:r>
            </m:e>
          </m:rad>
          <m:r>
            <w:rPr>
              <w:rFonts w:ascii="Cambria Math" w:eastAsiaTheme="minorEastAsia" w:hAnsi="Cambria Math"/>
              <w:lang w:val="en-US"/>
            </w:rPr>
            <m:t>≅31,05*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r>
            <w:rPr>
              <w:rFonts w:ascii="Cambria Math" w:eastAsiaTheme="minorEastAsia" w:hAnsi="Cambria Math"/>
              <w:lang w:val="en-US"/>
            </w:rPr>
            <m:t>*1,36</m:t>
          </m:r>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Pa</m:t>
              </m:r>
            </m:den>
          </m:f>
          <m:r>
            <w:rPr>
              <w:rFonts w:ascii="Cambria Math" w:eastAsiaTheme="minorEastAsia" w:hAnsi="Cambria Math"/>
              <w:lang w:val="en-US"/>
            </w:rPr>
            <m:t>=42,23*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Pa</m:t>
              </m:r>
            </m:den>
          </m:f>
          <m:r>
            <w:rPr>
              <w:rFonts w:ascii="Cambria Math" w:eastAsiaTheme="minorEastAsia" w:hAnsi="Cambria Math"/>
              <w:lang w:val="en-US"/>
            </w:rPr>
            <m:t>≅0,04*</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Pa</m:t>
              </m:r>
            </m:den>
          </m:f>
          <m:r>
            <w:rPr>
              <w:rFonts w:ascii="Cambria Math" w:eastAsiaTheme="minorEastAsia" w:hAnsi="Cambria Math"/>
              <w:lang w:val="en-US"/>
            </w:rPr>
            <m:t xml:space="preserve">  </m:t>
          </m:r>
        </m:oMath>
      </m:oMathPara>
    </w:p>
    <w:p w:rsidR="005F6A08" w:rsidRPr="005F6A08" w:rsidRDefault="005F6A08" w:rsidP="005F6A08">
      <w:pPr>
        <w:ind w:firstLine="720"/>
      </w:pPr>
      <w:r>
        <w:t xml:space="preserve">Λαμβάνοντας υπόψη το γεγονός ότι η τιμή του </w:t>
      </w:r>
      <w:proofErr w:type="spellStart"/>
      <w:r>
        <w:t>αδιαβατικού</w:t>
      </w:r>
      <w:proofErr w:type="spellEnd"/>
      <w:r>
        <w:t xml:space="preserve"> συντελεστή συμπιεστότητας του υγρού μας ορίζεται μεταξύ </w:t>
      </w:r>
      <m:oMath>
        <m:r>
          <w:rPr>
            <w:rFonts w:ascii="Cambria Math" w:eastAsiaTheme="minorEastAsia" w:hAnsi="Cambria Math"/>
          </w:rPr>
          <m:t>10,26</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-10</m:t>
            </m:r>
          </m:sup>
        </m:sSup>
        <m:f>
          <m:fPr>
            <m:type m:val="skw"/>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Pa</m:t>
            </m:r>
          </m:den>
        </m:f>
      </m:oMath>
      <w:r>
        <w:rPr>
          <w:rFonts w:eastAsiaTheme="minorEastAsia"/>
        </w:rPr>
        <w:t xml:space="preserve"> και </w:t>
      </w:r>
      <m:oMath>
        <m:r>
          <w:rPr>
            <w:rFonts w:ascii="Cambria Math" w:eastAsiaTheme="minorEastAsia" w:hAnsi="Cambria Math"/>
          </w:rPr>
          <m:t>11,46</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-10</m:t>
            </m:r>
          </m:sup>
        </m:sSup>
        <m:f>
          <m:fPr>
            <m:type m:val="skw"/>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Pa</m:t>
            </m:r>
          </m:den>
        </m:f>
      </m:oMath>
      <w:r>
        <w:rPr>
          <w:rFonts w:eastAsiaTheme="minorEastAsia"/>
        </w:rPr>
        <w:t xml:space="preserve">, μπορούμε να πούμε πως η τιμή </w:t>
      </w:r>
      <m:oMath>
        <m:r>
          <w:rPr>
            <w:rFonts w:ascii="Cambria Math" w:eastAsiaTheme="minorEastAsia" w:hAnsi="Cambria Math"/>
          </w:rPr>
          <m:t>10,35</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±0,04</m:t>
        </m:r>
        <m:f>
          <m:fPr>
            <m:type m:val="skw"/>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Pa</m:t>
            </m:r>
          </m:den>
        </m:f>
      </m:oMath>
      <w:r>
        <w:rPr>
          <w:rFonts w:eastAsiaTheme="minorEastAsia"/>
        </w:rPr>
        <w:t xml:space="preserve"> που υπολογίσαμε βρίσκεται εντός ορίων.</w:t>
      </w:r>
      <w:r w:rsidR="00A27012">
        <w:rPr>
          <w:rFonts w:eastAsiaTheme="minorEastAsia"/>
        </w:rPr>
        <w:t xml:space="preserve"> Το σφάλμα, ωστόσο, είναι </w:t>
      </w:r>
      <m:oMath>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10,35</m:t>
            </m:r>
          </m:den>
        </m:f>
        <m:r>
          <w:rPr>
            <w:rFonts w:ascii="Cambria Math" w:eastAsiaTheme="minorEastAsia" w:hAnsi="Cambria Math"/>
          </w:rPr>
          <m:t>≈0,14</m:t>
        </m:r>
      </m:oMath>
      <w:r w:rsidR="00A27012">
        <w:rPr>
          <w:rFonts w:eastAsiaTheme="minorEastAsia"/>
        </w:rPr>
        <w:t>, πράγμα που σημαίνει πως οι μετρήσεις μας είναι οριακά αποδεκτές.</w:t>
      </w:r>
    </w:p>
    <w:p w:rsidR="00A27012" w:rsidRDefault="00A27012" w:rsidP="00A27012">
      <w:pPr>
        <w:ind w:firstLine="720"/>
        <w:rPr>
          <w:rFonts w:eastAsiaTheme="minorEastAsia"/>
        </w:rPr>
      </w:pPr>
      <w:r>
        <w:t>Τέλος, όπως είδαμε παραπάνω, στους 24</w:t>
      </w:r>
      <w:proofErr w:type="spellStart"/>
      <w:r>
        <w:rPr>
          <w:vertAlign w:val="superscript"/>
          <w:lang w:val="en-US"/>
        </w:rPr>
        <w:t>o</w:t>
      </w:r>
      <w:r>
        <w:rPr>
          <w:lang w:val="en-US"/>
        </w:rPr>
        <w:t>C</w:t>
      </w:r>
      <w:proofErr w:type="spellEnd"/>
      <w:r w:rsidRPr="00A27012">
        <w:t xml:space="preserve">, </w:t>
      </w:r>
      <w:r>
        <w:t xml:space="preserve">στους οποίους διεξήχθη το πείραμα, η ταχύτητα του ήχου στην αιθανόλη ισούται με </w:t>
      </w:r>
      <m:oMath>
        <m:r>
          <m:rPr>
            <m:sty m:val="p"/>
          </m:rPr>
          <w:rPr>
            <w:rFonts w:ascii="Cambria Math" w:hAnsi="Cambria Math"/>
          </w:rPr>
          <m:t>1105,6</m:t>
        </m:r>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rPr>
          <m:t>36,68</m:t>
        </m:r>
        <m:f>
          <m:fPr>
            <m:type m:val="skw"/>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(δηλ. </w:t>
      </w:r>
      <w:r w:rsidRPr="00A27012">
        <w:rPr>
          <w:rFonts w:eastAsiaTheme="minorEastAsia"/>
        </w:rPr>
        <w:t>1068,92-1142,28</w:t>
      </w:r>
      <m:oMath>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sidRPr="00A27012">
        <w:rPr>
          <w:rFonts w:eastAsiaTheme="minorEastAsia"/>
        </w:rPr>
        <w:t>)</w:t>
      </w:r>
      <w:r>
        <w:rPr>
          <w:rFonts w:eastAsiaTheme="minorEastAsia"/>
        </w:rPr>
        <w:t>. Η ταχύτητα του ήχου στην αιθυλική αλκοόλη στους 24</w:t>
      </w:r>
      <w:r>
        <w:rPr>
          <w:rFonts w:eastAsiaTheme="minorEastAsia"/>
          <w:vertAlign w:val="superscript"/>
        </w:rPr>
        <w:t>ο</w:t>
      </w:r>
      <w:r>
        <w:rPr>
          <w:rFonts w:eastAsiaTheme="minorEastAsia"/>
          <w:lang w:val="en-US"/>
        </w:rPr>
        <w:t>C</w:t>
      </w:r>
      <w:r w:rsidRPr="00A27012">
        <w:rPr>
          <w:rFonts w:eastAsiaTheme="minorEastAsia"/>
        </w:rPr>
        <w:t xml:space="preserve"> </w:t>
      </w:r>
      <w:r>
        <w:rPr>
          <w:rFonts w:eastAsiaTheme="minorEastAsia"/>
        </w:rPr>
        <w:t>ισούται με 1140</w:t>
      </w:r>
      <m:oMath>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σύμφωνα με τη βιβλιογραφία. Συνεπώς, εύκολα παρατηρούμε πως οι υπολογισμοί μας είναι αποδεκτοί κι αξιόπιστοι, καθώς η θεωρητική τιμή της ταχύτητας συμπεριλαμβάνεται σε αυτούς. Το σφάλμα, άλλωστε, ισούται με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115,6</m:t>
            </m:r>
          </m:den>
        </m:f>
        <m:r>
          <w:rPr>
            <w:rFonts w:ascii="Cambria Math" w:eastAsiaTheme="minorEastAsia" w:hAnsi="Cambria Math"/>
          </w:rPr>
          <m:t>≈0,01</m:t>
        </m:r>
      </m:oMath>
      <w:r>
        <w:rPr>
          <w:rFonts w:eastAsiaTheme="minorEastAsia"/>
        </w:rPr>
        <w:t>.</w:t>
      </w:r>
    </w:p>
    <w:p w:rsidR="004502AE" w:rsidRPr="004502AE" w:rsidRDefault="004502AE" w:rsidP="00F112CB">
      <w:pPr>
        <w:rPr>
          <w:rFonts w:eastAsiaTheme="minorEastAsia"/>
        </w:rPr>
      </w:pPr>
    </w:p>
    <w:sectPr w:rsidR="004502AE" w:rsidRPr="004502AE" w:rsidSect="00E669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85428"/>
    <w:multiLevelType w:val="hybridMultilevel"/>
    <w:tmpl w:val="7F903D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145A"/>
    <w:rsid w:val="000B6520"/>
    <w:rsid w:val="001346F2"/>
    <w:rsid w:val="00142A15"/>
    <w:rsid w:val="00162132"/>
    <w:rsid w:val="00247EB7"/>
    <w:rsid w:val="002E2296"/>
    <w:rsid w:val="00336524"/>
    <w:rsid w:val="00396C1A"/>
    <w:rsid w:val="004502AE"/>
    <w:rsid w:val="005002E4"/>
    <w:rsid w:val="00506165"/>
    <w:rsid w:val="005F6A08"/>
    <w:rsid w:val="0066145A"/>
    <w:rsid w:val="006F4724"/>
    <w:rsid w:val="0078345A"/>
    <w:rsid w:val="00860F9F"/>
    <w:rsid w:val="00963041"/>
    <w:rsid w:val="00A27012"/>
    <w:rsid w:val="00A8737B"/>
    <w:rsid w:val="00A91EFD"/>
    <w:rsid w:val="00B5543B"/>
    <w:rsid w:val="00DB3871"/>
    <w:rsid w:val="00DE7D10"/>
    <w:rsid w:val="00E66994"/>
    <w:rsid w:val="00E970D2"/>
    <w:rsid w:val="00EA2726"/>
    <w:rsid w:val="00EE5657"/>
    <w:rsid w:val="00F112C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9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145A"/>
    <w:rPr>
      <w:color w:val="808080"/>
    </w:rPr>
  </w:style>
  <w:style w:type="paragraph" w:styleId="a4">
    <w:name w:val="Balloon Text"/>
    <w:basedOn w:val="a"/>
    <w:link w:val="Char"/>
    <w:uiPriority w:val="99"/>
    <w:semiHidden/>
    <w:unhideWhenUsed/>
    <w:rsid w:val="0066145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6145A"/>
    <w:rPr>
      <w:rFonts w:ascii="Tahoma" w:hAnsi="Tahoma" w:cs="Tahoma"/>
      <w:sz w:val="16"/>
      <w:szCs w:val="16"/>
    </w:rPr>
  </w:style>
  <w:style w:type="paragraph" w:styleId="a5">
    <w:name w:val="List Paragraph"/>
    <w:basedOn w:val="a"/>
    <w:uiPriority w:val="34"/>
    <w:qFormat/>
    <w:rsid w:val="00506165"/>
    <w:pPr>
      <w:ind w:left="720"/>
      <w:contextualSpacing/>
    </w:pPr>
  </w:style>
  <w:style w:type="table" w:styleId="a6">
    <w:name w:val="Table Grid"/>
    <w:basedOn w:val="a1"/>
    <w:uiPriority w:val="59"/>
    <w:rsid w:val="000B65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2">
    <w:name w:val="Medium Grid 3 Accent 2"/>
    <w:basedOn w:val="a1"/>
    <w:uiPriority w:val="69"/>
    <w:rsid w:val="00860F9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B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B08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B08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B08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B08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7C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7C1" w:themeFill="accent2"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Αποκορύφωμα">
  <a:themeElements>
    <a:clrScheme name="Αποκορύφωμα">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Αποκορύφωμα">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Αποκορύφωμα">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EF45B-D29C-4615-9DF2-D601DB09F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4</Pages>
  <Words>1158</Words>
  <Characters>6255</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8</cp:revision>
  <dcterms:created xsi:type="dcterms:W3CDTF">2022-05-17T08:39:00Z</dcterms:created>
  <dcterms:modified xsi:type="dcterms:W3CDTF">2022-05-24T15:21:00Z</dcterms:modified>
</cp:coreProperties>
</file>