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23971" w14:textId="74853791" w:rsidR="00E10E43" w:rsidRDefault="00E10E43">
      <w:pPr>
        <w:rPr>
          <w:rFonts w:ascii="Nunito Sans" w:hAnsi="Nunito Sans"/>
          <w:b/>
          <w:bCs/>
          <w:lang w:val="en-US"/>
        </w:rPr>
      </w:pPr>
      <w:r>
        <w:rPr>
          <w:rFonts w:ascii="Nunito Sans" w:hAnsi="Nunito Sans"/>
          <w:b/>
          <w:bCs/>
          <w:lang w:val="en-US"/>
        </w:rPr>
        <w:t xml:space="preserve">Key Points </w:t>
      </w:r>
      <w:proofErr w:type="spellStart"/>
      <w:r>
        <w:rPr>
          <w:rFonts w:ascii="Nunito Sans" w:hAnsi="Nunito Sans"/>
          <w:b/>
          <w:bCs/>
          <w:lang w:val="en-US"/>
        </w:rPr>
        <w:t>presentazione</w:t>
      </w:r>
      <w:proofErr w:type="spellEnd"/>
      <w:r>
        <w:rPr>
          <w:rFonts w:ascii="Nunito Sans" w:hAnsi="Nunito Sans"/>
          <w:b/>
          <w:bCs/>
          <w:lang w:val="en-US"/>
        </w:rPr>
        <w:t xml:space="preserve"> Connected Cars</w:t>
      </w:r>
    </w:p>
    <w:p w14:paraId="35B19968" w14:textId="77777777" w:rsidR="00715210" w:rsidRDefault="00715210">
      <w:pPr>
        <w:rPr>
          <w:rFonts w:ascii="Nunito Sans" w:hAnsi="Nunito Sans"/>
          <w:b/>
          <w:bCs/>
          <w:lang w:val="en-US"/>
        </w:rPr>
      </w:pPr>
    </w:p>
    <w:p w14:paraId="759C39C4" w14:textId="562E146B" w:rsidR="00C353E3" w:rsidRPr="00494D64" w:rsidRDefault="00641B77">
      <w:pPr>
        <w:rPr>
          <w:rFonts w:ascii="Nunito Sans" w:hAnsi="Nunito Sans"/>
          <w:b/>
          <w:bCs/>
          <w:lang w:val="en-US"/>
        </w:rPr>
      </w:pPr>
      <w:r w:rsidRPr="00494D64">
        <w:rPr>
          <w:rFonts w:ascii="Nunito Sans" w:hAnsi="Nunito Sans"/>
          <w:b/>
          <w:bCs/>
          <w:lang w:val="en-US"/>
        </w:rPr>
        <w:t>Slide 2 – Executive Summary</w:t>
      </w:r>
    </w:p>
    <w:p w14:paraId="4958EF05" w14:textId="2B7AE652" w:rsidR="00641B77" w:rsidRPr="00494D64" w:rsidRDefault="00641B77">
      <w:pPr>
        <w:rPr>
          <w:rFonts w:ascii="Nunito Sans" w:hAnsi="Nunito Sans"/>
          <w:b/>
          <w:bCs/>
          <w:lang w:val="en-US"/>
        </w:rPr>
      </w:pPr>
      <w:r w:rsidRPr="00494D64">
        <w:rPr>
          <w:rFonts w:ascii="Nunito Sans" w:hAnsi="Nunito Sans"/>
          <w:b/>
          <w:bCs/>
          <w:lang w:val="en-US"/>
        </w:rPr>
        <w:t>Slide 3 - Agenda</w:t>
      </w:r>
    </w:p>
    <w:p w14:paraId="4AD39093" w14:textId="7822790D" w:rsidR="00641B77" w:rsidRPr="00494D64" w:rsidRDefault="00641B77">
      <w:pPr>
        <w:rPr>
          <w:rFonts w:ascii="Nunito Sans" w:hAnsi="Nunito Sans"/>
          <w:b/>
          <w:bCs/>
          <w:lang w:val="en-US"/>
        </w:rPr>
      </w:pPr>
      <w:r w:rsidRPr="00494D64">
        <w:rPr>
          <w:rFonts w:ascii="Nunito Sans" w:hAnsi="Nunito Sans"/>
          <w:b/>
          <w:bCs/>
          <w:lang w:val="en-US"/>
        </w:rPr>
        <w:t>Slide 4 – Contenuti</w:t>
      </w:r>
    </w:p>
    <w:p w14:paraId="15655253" w14:textId="6B41C71A" w:rsidR="00641B77" w:rsidRPr="00494D64" w:rsidRDefault="00641B77">
      <w:pPr>
        <w:rPr>
          <w:rFonts w:ascii="Nunito Sans" w:hAnsi="Nunito Sans"/>
        </w:rPr>
      </w:pPr>
      <w:r w:rsidRPr="00494D64">
        <w:rPr>
          <w:rFonts w:ascii="Nunito Sans" w:hAnsi="Nunito Sans"/>
          <w:b/>
          <w:bCs/>
        </w:rPr>
        <w:t xml:space="preserve">Note: </w:t>
      </w:r>
      <w:r w:rsidRPr="00494D64">
        <w:rPr>
          <w:rFonts w:ascii="Nunito Sans" w:hAnsi="Nunito Sans"/>
        </w:rPr>
        <w:t xml:space="preserve">I record/osservazioni sono le righe del dataset. </w:t>
      </w:r>
    </w:p>
    <w:p w14:paraId="5902186F" w14:textId="5491219C" w:rsidR="00641B77" w:rsidRPr="00494D64" w:rsidRDefault="00641B77">
      <w:pPr>
        <w:rPr>
          <w:rFonts w:ascii="Nunito Sans" w:hAnsi="Nunito Sans"/>
          <w:b/>
          <w:bCs/>
        </w:rPr>
      </w:pPr>
      <w:r w:rsidRPr="00494D64">
        <w:rPr>
          <w:rFonts w:ascii="Nunito Sans" w:hAnsi="Nunito Sans"/>
          <w:b/>
          <w:bCs/>
        </w:rPr>
        <w:t>Slide 5 – Metodologia</w:t>
      </w:r>
    </w:p>
    <w:p w14:paraId="19D17E59" w14:textId="77777777" w:rsidR="00E12E73" w:rsidRPr="00494D64" w:rsidRDefault="00C7579E">
      <w:pPr>
        <w:rPr>
          <w:rFonts w:ascii="Nunito Sans" w:hAnsi="Nunito Sans"/>
        </w:rPr>
      </w:pPr>
      <w:r w:rsidRPr="00494D64">
        <w:rPr>
          <w:rFonts w:ascii="Nunito Sans" w:hAnsi="Nunito Sans"/>
          <w:b/>
          <w:bCs/>
        </w:rPr>
        <w:t>Obiettivo:</w:t>
      </w:r>
      <w:r w:rsidRPr="00494D64">
        <w:rPr>
          <w:rFonts w:ascii="Nunito Sans" w:hAnsi="Nunito Sans"/>
        </w:rPr>
        <w:t xml:space="preserve"> Illustrare il processo tramite il quale sono stati ottenuti i findings. Una descrizione dettagliata della metodologia è disponibile nell’allegato tecnico. </w:t>
      </w:r>
    </w:p>
    <w:p w14:paraId="31C8C2C6" w14:textId="44AA8B41" w:rsidR="00641B77" w:rsidRPr="00494D64" w:rsidRDefault="00E12E73">
      <w:pPr>
        <w:rPr>
          <w:rFonts w:ascii="Nunito Sans" w:hAnsi="Nunito Sans"/>
        </w:rPr>
      </w:pPr>
      <w:r w:rsidRPr="00494D64">
        <w:rPr>
          <w:rFonts w:ascii="Nunito Sans" w:hAnsi="Nunito Sans"/>
          <w:b/>
          <w:bCs/>
        </w:rPr>
        <w:t xml:space="preserve">Note: </w:t>
      </w:r>
      <w:r w:rsidR="009A6219" w:rsidRPr="00494D64">
        <w:rPr>
          <w:rFonts w:ascii="Nunito Sans" w:hAnsi="Nunito Sans"/>
        </w:rPr>
        <w:t xml:space="preserve">I “+” rappresentano punti di valore aggiunto maggiore. </w:t>
      </w:r>
    </w:p>
    <w:p w14:paraId="7D5D2A2F" w14:textId="090C6AB1" w:rsidR="00641B77" w:rsidRPr="00494D64" w:rsidRDefault="00641B77">
      <w:pPr>
        <w:rPr>
          <w:rFonts w:ascii="Nunito Sans" w:hAnsi="Nunito Sans"/>
          <w:b/>
          <w:bCs/>
        </w:rPr>
      </w:pPr>
      <w:r w:rsidRPr="00494D64">
        <w:rPr>
          <w:rFonts w:ascii="Nunito Sans" w:hAnsi="Nunito Sans"/>
          <w:b/>
          <w:bCs/>
        </w:rPr>
        <w:t>Slide 6 – Distribuzione geografica</w:t>
      </w:r>
    </w:p>
    <w:p w14:paraId="3C65CC09" w14:textId="707383DD" w:rsidR="009A6219" w:rsidRPr="00494D64" w:rsidRDefault="009A6219">
      <w:pPr>
        <w:rPr>
          <w:rFonts w:ascii="Nunito Sans" w:hAnsi="Nunito Sans"/>
        </w:rPr>
      </w:pPr>
      <w:r w:rsidRPr="00494D64">
        <w:rPr>
          <w:rFonts w:ascii="Nunito Sans" w:hAnsi="Nunito Sans"/>
          <w:b/>
          <w:bCs/>
        </w:rPr>
        <w:t xml:space="preserve">Note: </w:t>
      </w:r>
      <w:r w:rsidR="00B96AA8" w:rsidRPr="00494D64">
        <w:rPr>
          <w:rFonts w:ascii="Nunito Sans" w:hAnsi="Nunito Sans"/>
        </w:rPr>
        <w:t xml:space="preserve">Per ogni vettura è stata identificata la timezone in cui si hanno più osservazioni. La dimensione dei punti indica il numero di vetture per ogni timezone. </w:t>
      </w:r>
    </w:p>
    <w:p w14:paraId="3DBB3BF1" w14:textId="7F9D7EBC" w:rsidR="00641B77" w:rsidRPr="00494D64" w:rsidRDefault="00641B77">
      <w:pPr>
        <w:rPr>
          <w:rFonts w:ascii="Nunito Sans" w:hAnsi="Nunito Sans"/>
          <w:b/>
          <w:bCs/>
        </w:rPr>
      </w:pPr>
      <w:r w:rsidRPr="00494D64">
        <w:rPr>
          <w:rFonts w:ascii="Nunito Sans" w:hAnsi="Nunito Sans"/>
          <w:b/>
          <w:bCs/>
        </w:rPr>
        <w:t>Slide 7</w:t>
      </w:r>
      <w:r w:rsidR="00A56BFD" w:rsidRPr="00494D64">
        <w:rPr>
          <w:rFonts w:ascii="Nunito Sans" w:hAnsi="Nunito Sans"/>
          <w:b/>
          <w:bCs/>
        </w:rPr>
        <w:t>/8</w:t>
      </w:r>
      <w:r w:rsidRPr="00494D64">
        <w:rPr>
          <w:rFonts w:ascii="Nunito Sans" w:hAnsi="Nunito Sans"/>
          <w:b/>
          <w:bCs/>
        </w:rPr>
        <w:t xml:space="preserve"> – </w:t>
      </w:r>
      <w:proofErr w:type="spellStart"/>
      <w:r w:rsidRPr="00494D64">
        <w:rPr>
          <w:rFonts w:ascii="Nunito Sans" w:hAnsi="Nunito Sans"/>
          <w:b/>
          <w:bCs/>
        </w:rPr>
        <w:t>Facts</w:t>
      </w:r>
      <w:proofErr w:type="spellEnd"/>
      <w:r w:rsidRPr="00494D64">
        <w:rPr>
          <w:rFonts w:ascii="Nunito Sans" w:hAnsi="Nunito Sans"/>
          <w:b/>
          <w:bCs/>
        </w:rPr>
        <w:t xml:space="preserve"> and </w:t>
      </w:r>
      <w:proofErr w:type="spellStart"/>
      <w:r w:rsidRPr="00494D64">
        <w:rPr>
          <w:rFonts w:ascii="Nunito Sans" w:hAnsi="Nunito Sans"/>
          <w:b/>
          <w:bCs/>
        </w:rPr>
        <w:t>figures</w:t>
      </w:r>
      <w:proofErr w:type="spellEnd"/>
    </w:p>
    <w:p w14:paraId="5EEFDEFE" w14:textId="575ABED1" w:rsidR="00C628C5" w:rsidRPr="00494D64" w:rsidRDefault="00C628C5" w:rsidP="004C2986">
      <w:pPr>
        <w:jc w:val="both"/>
        <w:rPr>
          <w:rFonts w:ascii="Nunito Sans" w:hAnsi="Nunito Sans"/>
        </w:rPr>
      </w:pPr>
      <w:r w:rsidRPr="00494D64">
        <w:rPr>
          <w:rFonts w:ascii="Nunito Sans" w:hAnsi="Nunito Sans"/>
          <w:b/>
          <w:bCs/>
        </w:rPr>
        <w:t xml:space="preserve">Obiettivo: </w:t>
      </w:r>
      <w:r w:rsidR="00A56BFD" w:rsidRPr="00494D64">
        <w:rPr>
          <w:rFonts w:ascii="Nunito Sans" w:hAnsi="Nunito Sans"/>
        </w:rPr>
        <w:t xml:space="preserve">descrivere informazioni di base sull’uso delle vetture. </w:t>
      </w:r>
    </w:p>
    <w:p w14:paraId="1F4DCCA9" w14:textId="6D227832" w:rsidR="00B96AA8" w:rsidRPr="00494D64" w:rsidRDefault="00C628C5" w:rsidP="004C2986">
      <w:pPr>
        <w:jc w:val="both"/>
        <w:rPr>
          <w:rFonts w:ascii="Nunito Sans" w:hAnsi="Nunito Sans"/>
        </w:rPr>
      </w:pPr>
      <w:r w:rsidRPr="00494D64">
        <w:rPr>
          <w:rFonts w:ascii="Nunito Sans" w:hAnsi="Nunito Sans"/>
          <w:b/>
          <w:bCs/>
        </w:rPr>
        <w:t xml:space="preserve">Note: </w:t>
      </w:r>
      <w:r w:rsidR="00A56BFD" w:rsidRPr="00494D64">
        <w:rPr>
          <w:rFonts w:ascii="Nunito Sans" w:hAnsi="Nunito Sans"/>
        </w:rPr>
        <w:t xml:space="preserve">Sull’asse y dei grafici si trova il numero di auto, sull’asse x i valori della variabile in questione. Quindi, prendendo ad esempio il primo grafico, quasi 300 auto sono state utilizzate tra lo 0 e il 10% dei giorni. </w:t>
      </w:r>
    </w:p>
    <w:p w14:paraId="5E69F732" w14:textId="06BB5547" w:rsidR="00A56BFD" w:rsidRPr="00494D64" w:rsidRDefault="00A56BFD" w:rsidP="004C2986">
      <w:pPr>
        <w:jc w:val="both"/>
        <w:rPr>
          <w:rFonts w:ascii="Nunito Sans" w:hAnsi="Nunito Sans"/>
        </w:rPr>
      </w:pPr>
      <w:r w:rsidRPr="00494D64">
        <w:rPr>
          <w:rFonts w:ascii="Nunito Sans" w:hAnsi="Nunito Sans"/>
        </w:rPr>
        <w:t xml:space="preserve">I giorni di utilizzo sono stati calcolati come frazione dei giorni di utilizzo a velocità maggiori di zero su i giorni trascorsi tra la prima osservazione del dataset e il 29 novembre. </w:t>
      </w:r>
    </w:p>
    <w:p w14:paraId="5BC3489A" w14:textId="48A673B0" w:rsidR="00A56BFD" w:rsidRPr="00494D64" w:rsidRDefault="00A56BFD" w:rsidP="004C2986">
      <w:pPr>
        <w:jc w:val="both"/>
        <w:rPr>
          <w:rFonts w:ascii="Nunito Sans" w:hAnsi="Nunito Sans"/>
        </w:rPr>
      </w:pPr>
      <w:r w:rsidRPr="00494D64">
        <w:rPr>
          <w:rFonts w:ascii="Nunito Sans" w:hAnsi="Nunito Sans"/>
        </w:rPr>
        <w:t xml:space="preserve">Le velocità massime sono state calcolate come la media delle velocità massime giornaliere di ogni auto. </w:t>
      </w:r>
    </w:p>
    <w:p w14:paraId="34B0F371" w14:textId="364621B8" w:rsidR="00A56BFD" w:rsidRPr="00494D64" w:rsidRDefault="00A56BFD" w:rsidP="004C2986">
      <w:pPr>
        <w:jc w:val="both"/>
        <w:rPr>
          <w:rFonts w:ascii="Nunito Sans" w:hAnsi="Nunito Sans"/>
        </w:rPr>
      </w:pPr>
      <w:r w:rsidRPr="00494D64">
        <w:rPr>
          <w:rFonts w:ascii="Nunito Sans" w:hAnsi="Nunito Sans"/>
        </w:rPr>
        <w:t xml:space="preserve">I km adesso rappresentano i km percorsi in media al giorno. </w:t>
      </w:r>
    </w:p>
    <w:p w14:paraId="3B886A95" w14:textId="5BE43F73" w:rsidR="00A56BFD" w:rsidRPr="00494D64" w:rsidRDefault="00386224" w:rsidP="004C2986">
      <w:pPr>
        <w:jc w:val="both"/>
        <w:rPr>
          <w:rFonts w:ascii="Nunito Sans" w:hAnsi="Nunito Sans"/>
          <w:b/>
          <w:bCs/>
        </w:rPr>
      </w:pPr>
      <w:r w:rsidRPr="00494D64">
        <w:rPr>
          <w:rFonts w:ascii="Nunito Sans" w:hAnsi="Nunito Sans"/>
        </w:rPr>
        <w:t xml:space="preserve">Le ore di guida al giorno fanno riferimento esclusivamente alle serie che l’algoritmo ha ritenuto utili all’analisi, escludendo quindi i piccoli spostamenti poco rilevanti. </w:t>
      </w:r>
    </w:p>
    <w:p w14:paraId="0EAFFCA5" w14:textId="3B0B394A" w:rsidR="00641B77" w:rsidRPr="00494D64" w:rsidRDefault="00641B77">
      <w:pPr>
        <w:rPr>
          <w:rFonts w:ascii="Nunito Sans" w:hAnsi="Nunito Sans"/>
          <w:b/>
          <w:bCs/>
        </w:rPr>
      </w:pPr>
      <w:r w:rsidRPr="00494D64">
        <w:rPr>
          <w:rFonts w:ascii="Nunito Sans" w:hAnsi="Nunito Sans"/>
          <w:b/>
          <w:bCs/>
        </w:rPr>
        <w:t>Slide 9</w:t>
      </w:r>
      <w:r w:rsidR="00AA2AFD" w:rsidRPr="00494D64">
        <w:rPr>
          <w:rFonts w:ascii="Nunito Sans" w:hAnsi="Nunito Sans"/>
          <w:b/>
          <w:bCs/>
        </w:rPr>
        <w:t>/10</w:t>
      </w:r>
      <w:r w:rsidRPr="00494D64">
        <w:rPr>
          <w:rFonts w:ascii="Nunito Sans" w:hAnsi="Nunito Sans"/>
          <w:b/>
          <w:bCs/>
        </w:rPr>
        <w:t xml:space="preserve"> – </w:t>
      </w:r>
      <w:proofErr w:type="spellStart"/>
      <w:r w:rsidRPr="00494D64">
        <w:rPr>
          <w:rFonts w:ascii="Nunito Sans" w:hAnsi="Nunito Sans"/>
          <w:b/>
          <w:bCs/>
        </w:rPr>
        <w:t>Facts</w:t>
      </w:r>
      <w:proofErr w:type="spellEnd"/>
      <w:r w:rsidRPr="00494D64">
        <w:rPr>
          <w:rFonts w:ascii="Nunito Sans" w:hAnsi="Nunito Sans"/>
          <w:b/>
          <w:bCs/>
        </w:rPr>
        <w:t xml:space="preserve"> and </w:t>
      </w:r>
      <w:proofErr w:type="spellStart"/>
      <w:r w:rsidRPr="00494D64">
        <w:rPr>
          <w:rFonts w:ascii="Nunito Sans" w:hAnsi="Nunito Sans"/>
          <w:b/>
          <w:bCs/>
        </w:rPr>
        <w:t>figures</w:t>
      </w:r>
      <w:proofErr w:type="spellEnd"/>
    </w:p>
    <w:p w14:paraId="38A1AA38" w14:textId="6E35A4B9" w:rsidR="00AA2AFD" w:rsidRPr="00494D64" w:rsidRDefault="00AA2AFD" w:rsidP="004C2986">
      <w:pPr>
        <w:jc w:val="both"/>
        <w:rPr>
          <w:rFonts w:ascii="Nunito Sans" w:hAnsi="Nunito Sans"/>
        </w:rPr>
      </w:pPr>
      <w:r w:rsidRPr="00494D64">
        <w:rPr>
          <w:rFonts w:ascii="Nunito Sans" w:hAnsi="Nunito Sans"/>
          <w:b/>
          <w:bCs/>
        </w:rPr>
        <w:t xml:space="preserve">Obiettivo: </w:t>
      </w:r>
      <w:r w:rsidR="00BF3167" w:rsidRPr="00494D64">
        <w:rPr>
          <w:rFonts w:ascii="Nunito Sans" w:hAnsi="Nunito Sans"/>
        </w:rPr>
        <w:t xml:space="preserve">confrontare il comportamento degli utenti europei con quello degli utenti americani. </w:t>
      </w:r>
    </w:p>
    <w:p w14:paraId="1713FE86" w14:textId="77777777" w:rsidR="00635043" w:rsidRPr="00494D64" w:rsidRDefault="00BF3167" w:rsidP="004C2986">
      <w:pPr>
        <w:jc w:val="both"/>
        <w:rPr>
          <w:rFonts w:ascii="Nunito Sans" w:hAnsi="Nunito Sans"/>
        </w:rPr>
      </w:pPr>
      <w:r w:rsidRPr="00494D64">
        <w:rPr>
          <w:rFonts w:ascii="Nunito Sans" w:hAnsi="Nunito Sans"/>
          <w:b/>
          <w:bCs/>
        </w:rPr>
        <w:t xml:space="preserve">Note: </w:t>
      </w:r>
      <w:r w:rsidR="00635043" w:rsidRPr="00494D64">
        <w:rPr>
          <w:rFonts w:ascii="Nunito Sans" w:hAnsi="Nunito Sans"/>
        </w:rPr>
        <w:t>per “America” si intende il continente, quindi Canada, Stati Uniti e Messico. I grafici mostrano la distribuzione delle auto in America in alto e quella delle auto in Europa in basso.</w:t>
      </w:r>
    </w:p>
    <w:p w14:paraId="1899B8CB" w14:textId="77777777" w:rsidR="009D4CB2" w:rsidRPr="00494D64" w:rsidRDefault="009D4CB2" w:rsidP="004C2986">
      <w:pPr>
        <w:jc w:val="both"/>
        <w:rPr>
          <w:rFonts w:ascii="Nunito Sans" w:hAnsi="Nunito Sans"/>
        </w:rPr>
      </w:pPr>
      <w:r w:rsidRPr="00494D64">
        <w:rPr>
          <w:rFonts w:ascii="Nunito Sans" w:hAnsi="Nunito Sans"/>
        </w:rPr>
        <w:t>I comportamenti dei due gruppi di utenti sono simili, ma</w:t>
      </w:r>
    </w:p>
    <w:p w14:paraId="1AFD36C9" w14:textId="050C0D66" w:rsidR="00BF3167" w:rsidRPr="00494D64" w:rsidRDefault="009D4CB2" w:rsidP="004C2986">
      <w:pPr>
        <w:pStyle w:val="Paragrafoelenco"/>
        <w:numPr>
          <w:ilvl w:val="0"/>
          <w:numId w:val="1"/>
        </w:numPr>
        <w:jc w:val="both"/>
        <w:rPr>
          <w:rFonts w:ascii="Nunito Sans" w:hAnsi="Nunito Sans"/>
        </w:rPr>
      </w:pPr>
      <w:r w:rsidRPr="00494D64">
        <w:rPr>
          <w:rFonts w:ascii="Nunito Sans" w:hAnsi="Nunito Sans"/>
        </w:rPr>
        <w:t>In proporzione le auto americane tendono ad essere usate più spesso</w:t>
      </w:r>
    </w:p>
    <w:p w14:paraId="3A6AB0F6" w14:textId="4668B563" w:rsidR="009D4CB2" w:rsidRPr="00494D64" w:rsidRDefault="00F1237D" w:rsidP="004C2986">
      <w:pPr>
        <w:pStyle w:val="Paragrafoelenco"/>
        <w:numPr>
          <w:ilvl w:val="0"/>
          <w:numId w:val="1"/>
        </w:numPr>
        <w:jc w:val="both"/>
        <w:rPr>
          <w:rFonts w:ascii="Nunito Sans" w:hAnsi="Nunito Sans"/>
        </w:rPr>
      </w:pPr>
      <w:r w:rsidRPr="00494D64">
        <w:rPr>
          <w:rFonts w:ascii="Nunito Sans" w:hAnsi="Nunito Sans"/>
        </w:rPr>
        <w:lastRenderedPageBreak/>
        <w:t xml:space="preserve">Per quanto riguarda le velocità, tra le auto americane i valori agli estremi sono più rari: ad esempio, ci sono poche auto con velocità massime inferiori agli 80 km/h o superiori ai 220 km/h. </w:t>
      </w:r>
    </w:p>
    <w:p w14:paraId="3A0380B0" w14:textId="71868232" w:rsidR="00F1237D" w:rsidRPr="00494D64" w:rsidRDefault="00F1237D" w:rsidP="004C2986">
      <w:pPr>
        <w:pStyle w:val="Paragrafoelenco"/>
        <w:numPr>
          <w:ilvl w:val="0"/>
          <w:numId w:val="1"/>
        </w:numPr>
        <w:jc w:val="both"/>
        <w:rPr>
          <w:rFonts w:ascii="Nunito Sans" w:hAnsi="Nunito Sans"/>
        </w:rPr>
      </w:pPr>
      <w:r w:rsidRPr="00494D64">
        <w:rPr>
          <w:rFonts w:ascii="Nunito Sans" w:hAnsi="Nunito Sans"/>
        </w:rPr>
        <w:t xml:space="preserve">I km giornalieri medi sono simili per le due distribuzioni, con l’importante eccezione delle auto che hanno percorso meno di 25 km al giorno, che in Europa sono molto numerose. </w:t>
      </w:r>
    </w:p>
    <w:p w14:paraId="503DB345" w14:textId="24C6457A" w:rsidR="00C17104" w:rsidRPr="00494D64" w:rsidRDefault="00C17104" w:rsidP="004C2986">
      <w:pPr>
        <w:pStyle w:val="Paragrafoelenco"/>
        <w:numPr>
          <w:ilvl w:val="0"/>
          <w:numId w:val="1"/>
        </w:numPr>
        <w:jc w:val="both"/>
        <w:rPr>
          <w:rFonts w:ascii="Nunito Sans" w:hAnsi="Nunito Sans"/>
        </w:rPr>
      </w:pPr>
      <w:r w:rsidRPr="00494D64">
        <w:rPr>
          <w:rFonts w:ascii="Nunito Sans" w:hAnsi="Nunito Sans"/>
        </w:rPr>
        <w:t xml:space="preserve">La distribuzione delle ore guidate in media al giorno è simile, ma gli utenti americani che guidano meno di 15 minuti al giorno o più di 2 ore al giorno sono in proporzione più rari. </w:t>
      </w:r>
    </w:p>
    <w:p w14:paraId="3EE9726A" w14:textId="257A2850" w:rsidR="00641B77" w:rsidRPr="00494D64" w:rsidRDefault="00641B77">
      <w:pPr>
        <w:rPr>
          <w:rFonts w:ascii="Nunito Sans" w:hAnsi="Nunito Sans"/>
          <w:b/>
          <w:bCs/>
        </w:rPr>
      </w:pPr>
      <w:r w:rsidRPr="00494D64">
        <w:rPr>
          <w:rFonts w:ascii="Nunito Sans" w:hAnsi="Nunito Sans"/>
          <w:b/>
          <w:bCs/>
        </w:rPr>
        <w:t xml:space="preserve">Slide 11 – Cluster </w:t>
      </w:r>
      <w:proofErr w:type="spellStart"/>
      <w:r w:rsidRPr="00494D64">
        <w:rPr>
          <w:rFonts w:ascii="Nunito Sans" w:hAnsi="Nunito Sans"/>
          <w:b/>
          <w:bCs/>
        </w:rPr>
        <w:t>analysis</w:t>
      </w:r>
      <w:proofErr w:type="spellEnd"/>
    </w:p>
    <w:p w14:paraId="5A6939A9" w14:textId="5ED749AB" w:rsidR="00C73F21" w:rsidRPr="00494D64" w:rsidRDefault="00C73F21" w:rsidP="004C2986">
      <w:pPr>
        <w:jc w:val="both"/>
        <w:rPr>
          <w:rFonts w:ascii="Nunito Sans" w:hAnsi="Nunito Sans"/>
        </w:rPr>
      </w:pPr>
      <w:r w:rsidRPr="00494D64">
        <w:rPr>
          <w:rFonts w:ascii="Nunito Sans" w:hAnsi="Nunito Sans"/>
          <w:b/>
          <w:bCs/>
        </w:rPr>
        <w:t xml:space="preserve">Note: </w:t>
      </w:r>
      <w:r w:rsidRPr="00494D64">
        <w:rPr>
          <w:rFonts w:ascii="Nunito Sans" w:hAnsi="Nunito Sans"/>
        </w:rPr>
        <w:t xml:space="preserve">per ulteriori informazioni </w:t>
      </w:r>
      <w:r w:rsidR="004D68C4" w:rsidRPr="00494D64">
        <w:rPr>
          <w:rFonts w:ascii="Nunito Sans" w:hAnsi="Nunito Sans"/>
        </w:rPr>
        <w:t xml:space="preserve">sul funzionamento dell’analisi dei cluster e sulla scelta del numero di cluster </w:t>
      </w:r>
      <w:r w:rsidRPr="00494D64">
        <w:rPr>
          <w:rFonts w:ascii="Nunito Sans" w:hAnsi="Nunito Sans"/>
        </w:rPr>
        <w:t xml:space="preserve">vedere l’allegato metodologico. </w:t>
      </w:r>
    </w:p>
    <w:p w14:paraId="043215F8" w14:textId="7C4EE965" w:rsidR="004D68C4" w:rsidRPr="00494D64" w:rsidRDefault="004D68C4">
      <w:pPr>
        <w:rPr>
          <w:rFonts w:ascii="Nunito Sans" w:hAnsi="Nunito Sans"/>
        </w:rPr>
      </w:pPr>
      <w:r w:rsidRPr="00494D64">
        <w:rPr>
          <w:rFonts w:ascii="Nunito Sans" w:hAnsi="Nunito Sans"/>
        </w:rPr>
        <w:t>Le variabili utilizzate per il clustering sono:</w:t>
      </w:r>
    </w:p>
    <w:p w14:paraId="7A5CCD0F" w14:textId="646BA9CA" w:rsidR="004D68C4" w:rsidRPr="00494D64" w:rsidRDefault="004D68C4" w:rsidP="004D68C4">
      <w:pPr>
        <w:pStyle w:val="Paragrafoelenco"/>
        <w:numPr>
          <w:ilvl w:val="0"/>
          <w:numId w:val="2"/>
        </w:numPr>
        <w:rPr>
          <w:rFonts w:ascii="Nunito Sans" w:hAnsi="Nunito Sans"/>
        </w:rPr>
      </w:pPr>
      <w:r w:rsidRPr="00494D64">
        <w:rPr>
          <w:rFonts w:ascii="Nunito Sans" w:hAnsi="Nunito Sans"/>
        </w:rPr>
        <w:t>Percentuale di giorni in cui è stata utilizzata l’auto</w:t>
      </w:r>
    </w:p>
    <w:p w14:paraId="115D9A7B" w14:textId="0ACAEA70" w:rsidR="004D68C4" w:rsidRPr="00494D64" w:rsidRDefault="004D68C4" w:rsidP="004D68C4">
      <w:pPr>
        <w:pStyle w:val="Paragrafoelenco"/>
        <w:numPr>
          <w:ilvl w:val="0"/>
          <w:numId w:val="2"/>
        </w:numPr>
        <w:rPr>
          <w:rFonts w:ascii="Nunito Sans" w:hAnsi="Nunito Sans"/>
        </w:rPr>
      </w:pPr>
      <w:r w:rsidRPr="00494D64">
        <w:rPr>
          <w:rFonts w:ascii="Nunito Sans" w:hAnsi="Nunito Sans"/>
        </w:rPr>
        <w:t>Media delle velocità massime giornaliere</w:t>
      </w:r>
    </w:p>
    <w:p w14:paraId="2590758C" w14:textId="7F3F5728" w:rsidR="004D68C4" w:rsidRPr="00494D64" w:rsidRDefault="004D68C4" w:rsidP="004D68C4">
      <w:pPr>
        <w:pStyle w:val="Paragrafoelenco"/>
        <w:numPr>
          <w:ilvl w:val="0"/>
          <w:numId w:val="2"/>
        </w:numPr>
        <w:rPr>
          <w:rFonts w:ascii="Nunito Sans" w:hAnsi="Nunito Sans"/>
        </w:rPr>
      </w:pPr>
      <w:r w:rsidRPr="00494D64">
        <w:rPr>
          <w:rFonts w:ascii="Nunito Sans" w:hAnsi="Nunito Sans"/>
        </w:rPr>
        <w:t>Velocità media</w:t>
      </w:r>
    </w:p>
    <w:p w14:paraId="3BFF89D9" w14:textId="349C10BB" w:rsidR="004D68C4" w:rsidRPr="00494D64" w:rsidRDefault="004D68C4" w:rsidP="004D68C4">
      <w:pPr>
        <w:pStyle w:val="Paragrafoelenco"/>
        <w:numPr>
          <w:ilvl w:val="0"/>
          <w:numId w:val="2"/>
        </w:numPr>
        <w:rPr>
          <w:rFonts w:ascii="Nunito Sans" w:hAnsi="Nunito Sans"/>
        </w:rPr>
      </w:pPr>
      <w:r w:rsidRPr="00494D64">
        <w:rPr>
          <w:rFonts w:ascii="Nunito Sans" w:hAnsi="Nunito Sans"/>
        </w:rPr>
        <w:t>Chilometri totali percorsi dalla vettura</w:t>
      </w:r>
    </w:p>
    <w:p w14:paraId="623AA8E1" w14:textId="547C33C8" w:rsidR="004D68C4" w:rsidRPr="00494D64" w:rsidRDefault="006A78EB" w:rsidP="004D68C4">
      <w:pPr>
        <w:pStyle w:val="Paragrafoelenco"/>
        <w:numPr>
          <w:ilvl w:val="0"/>
          <w:numId w:val="2"/>
        </w:numPr>
        <w:rPr>
          <w:rFonts w:ascii="Nunito Sans" w:hAnsi="Nunito Sans"/>
        </w:rPr>
      </w:pPr>
      <w:r w:rsidRPr="00494D64">
        <w:rPr>
          <w:rFonts w:ascii="Nunito Sans" w:hAnsi="Nunito Sans"/>
        </w:rPr>
        <w:t xml:space="preserve">Durata di guida media giornaliera. </w:t>
      </w:r>
    </w:p>
    <w:p w14:paraId="57038EA7" w14:textId="59613E90" w:rsidR="00641B77" w:rsidRPr="00494D64" w:rsidRDefault="00641B77">
      <w:pPr>
        <w:rPr>
          <w:rFonts w:ascii="Nunito Sans" w:hAnsi="Nunito Sans"/>
          <w:b/>
          <w:bCs/>
        </w:rPr>
      </w:pPr>
      <w:r w:rsidRPr="00494D64">
        <w:rPr>
          <w:rFonts w:ascii="Nunito Sans" w:hAnsi="Nunito Sans"/>
          <w:b/>
          <w:bCs/>
        </w:rPr>
        <w:t xml:space="preserve">Slide 12 </w:t>
      </w:r>
      <w:r w:rsidR="00C73F21" w:rsidRPr="00494D64">
        <w:rPr>
          <w:rFonts w:ascii="Nunito Sans" w:hAnsi="Nunito Sans"/>
          <w:b/>
          <w:bCs/>
        </w:rPr>
        <w:t>–</w:t>
      </w:r>
      <w:r w:rsidRPr="00494D64">
        <w:rPr>
          <w:rFonts w:ascii="Nunito Sans" w:hAnsi="Nunito Sans"/>
          <w:b/>
          <w:bCs/>
        </w:rPr>
        <w:t xml:space="preserve"> Findings</w:t>
      </w:r>
    </w:p>
    <w:p w14:paraId="25751986" w14:textId="3BDB657C" w:rsidR="00C73F21" w:rsidRPr="00494D64" w:rsidRDefault="00D04CEB" w:rsidP="004C2986">
      <w:pPr>
        <w:jc w:val="both"/>
        <w:rPr>
          <w:rFonts w:ascii="Nunito Sans" w:hAnsi="Nunito Sans"/>
        </w:rPr>
      </w:pPr>
      <w:r w:rsidRPr="00494D64">
        <w:rPr>
          <w:rFonts w:ascii="Nunito Sans" w:hAnsi="Nunito Sans"/>
          <w:b/>
          <w:bCs/>
        </w:rPr>
        <w:t xml:space="preserve">Obiettivo: </w:t>
      </w:r>
      <w:r w:rsidR="00501C22" w:rsidRPr="00494D64">
        <w:rPr>
          <w:rFonts w:ascii="Nunito Sans" w:hAnsi="Nunito Sans"/>
        </w:rPr>
        <w:t>presentare</w:t>
      </w:r>
      <w:r w:rsidR="006A78EB" w:rsidRPr="00494D64">
        <w:rPr>
          <w:rFonts w:ascii="Nunito Sans" w:hAnsi="Nunito Sans"/>
        </w:rPr>
        <w:t xml:space="preserve"> </w:t>
      </w:r>
      <w:r w:rsidR="00501C22" w:rsidRPr="00494D64">
        <w:rPr>
          <w:rFonts w:ascii="Nunito Sans" w:hAnsi="Nunito Sans"/>
        </w:rPr>
        <w:t>l’esistenza di cinque cluster.</w:t>
      </w:r>
    </w:p>
    <w:p w14:paraId="5D05EE2B" w14:textId="36425625" w:rsidR="00501C22" w:rsidRPr="00494D64" w:rsidRDefault="00501C22" w:rsidP="004C2986">
      <w:pPr>
        <w:jc w:val="both"/>
        <w:rPr>
          <w:rFonts w:ascii="Nunito Sans" w:hAnsi="Nunito Sans"/>
        </w:rPr>
      </w:pPr>
      <w:r w:rsidRPr="00494D64">
        <w:rPr>
          <w:rFonts w:ascii="Nunito Sans" w:hAnsi="Nunito Sans"/>
          <w:b/>
          <w:bCs/>
        </w:rPr>
        <w:t xml:space="preserve">Note: </w:t>
      </w:r>
      <w:r w:rsidR="00215B42" w:rsidRPr="00494D64">
        <w:rPr>
          <w:rFonts w:ascii="Nunito Sans" w:hAnsi="Nunito Sans"/>
        </w:rPr>
        <w:t xml:space="preserve">Per l’analisi dei cluster sono state analizzate tutte le auto non di test per le quali nel dataset si hanno almeno tre giorni di record a velocità superiori a zero, in totale 1179 auto. </w:t>
      </w:r>
    </w:p>
    <w:p w14:paraId="29EFA5AE" w14:textId="548C9609" w:rsidR="009B7BFC" w:rsidRPr="00494D64" w:rsidRDefault="004D68C4" w:rsidP="004C2986">
      <w:pPr>
        <w:jc w:val="both"/>
        <w:rPr>
          <w:rFonts w:ascii="Nunito Sans" w:hAnsi="Nunito Sans"/>
        </w:rPr>
      </w:pPr>
      <w:r w:rsidRPr="00494D64">
        <w:rPr>
          <w:rFonts w:ascii="Nunito Sans" w:hAnsi="Nunito Sans"/>
        </w:rPr>
        <w:t xml:space="preserve">Sul grafico </w:t>
      </w:r>
      <w:r w:rsidR="00C03B53" w:rsidRPr="00494D64">
        <w:rPr>
          <w:rFonts w:ascii="Nunito Sans" w:hAnsi="Nunito Sans"/>
        </w:rPr>
        <w:t xml:space="preserve">gli assi rappresentano molteplici variabili, l’obiettivo è semplicemente quello di vedere i 5 cluster. </w:t>
      </w:r>
    </w:p>
    <w:p w14:paraId="5B0EFA70" w14:textId="5626F5B6" w:rsidR="00641B77" w:rsidRPr="00494D64" w:rsidRDefault="00641B77">
      <w:pPr>
        <w:rPr>
          <w:rFonts w:ascii="Nunito Sans" w:hAnsi="Nunito Sans"/>
          <w:b/>
          <w:bCs/>
        </w:rPr>
      </w:pPr>
      <w:r w:rsidRPr="00494D64">
        <w:rPr>
          <w:rFonts w:ascii="Nunito Sans" w:hAnsi="Nunito Sans"/>
          <w:b/>
          <w:bCs/>
        </w:rPr>
        <w:t>Slide 13 – Findings: data</w:t>
      </w:r>
    </w:p>
    <w:p w14:paraId="04E88057" w14:textId="5F3DAD50" w:rsidR="00D256DA" w:rsidRPr="00494D64" w:rsidRDefault="00D256DA" w:rsidP="004C2986">
      <w:pPr>
        <w:jc w:val="both"/>
        <w:rPr>
          <w:rFonts w:ascii="Nunito Sans" w:hAnsi="Nunito Sans"/>
        </w:rPr>
      </w:pPr>
      <w:r w:rsidRPr="00494D64">
        <w:rPr>
          <w:rFonts w:ascii="Nunito Sans" w:hAnsi="Nunito Sans"/>
          <w:b/>
          <w:bCs/>
        </w:rPr>
        <w:t xml:space="preserve">Obiettivo: </w:t>
      </w:r>
      <w:r w:rsidR="00F66804" w:rsidRPr="00494D64">
        <w:rPr>
          <w:rFonts w:ascii="Nunito Sans" w:hAnsi="Nunito Sans"/>
        </w:rPr>
        <w:t xml:space="preserve">mostrare i valori tipici di ogni cluster per quanto riguarda delle variabili base. </w:t>
      </w:r>
    </w:p>
    <w:p w14:paraId="7486FD8A" w14:textId="77777777" w:rsidR="00F66804" w:rsidRPr="00494D64" w:rsidRDefault="00282C18" w:rsidP="004C2986">
      <w:pPr>
        <w:jc w:val="both"/>
        <w:rPr>
          <w:rFonts w:ascii="Nunito Sans" w:hAnsi="Nunito Sans"/>
        </w:rPr>
      </w:pPr>
      <w:r w:rsidRPr="00494D64">
        <w:rPr>
          <w:rFonts w:ascii="Nunito Sans" w:hAnsi="Nunito Sans"/>
          <w:b/>
          <w:bCs/>
        </w:rPr>
        <w:t xml:space="preserve">Note: </w:t>
      </w:r>
      <w:r w:rsidR="00F66804" w:rsidRPr="00494D64">
        <w:rPr>
          <w:rFonts w:ascii="Nunito Sans" w:hAnsi="Nunito Sans"/>
        </w:rPr>
        <w:t xml:space="preserve">Il valore in grassetto è la media per quanto riguarda la variabile dei valori delle auto del cluster. I valori tra parentesi indicano il minimo e il massimo.  </w:t>
      </w:r>
    </w:p>
    <w:p w14:paraId="2FAD2D65" w14:textId="069A9D08" w:rsidR="00282C18" w:rsidRPr="00494D64" w:rsidRDefault="00D256DA" w:rsidP="004C2986">
      <w:pPr>
        <w:jc w:val="both"/>
        <w:rPr>
          <w:rFonts w:ascii="Nunito Sans" w:hAnsi="Nunito Sans"/>
        </w:rPr>
      </w:pPr>
      <w:r w:rsidRPr="00494D64">
        <w:rPr>
          <w:rFonts w:ascii="Nunito Sans" w:hAnsi="Nunito Sans"/>
        </w:rPr>
        <w:t xml:space="preserve">In questo caso i km rappresentano </w:t>
      </w:r>
      <w:r w:rsidR="00595E27" w:rsidRPr="00494D64">
        <w:rPr>
          <w:rFonts w:ascii="Nunito Sans" w:hAnsi="Nunito Sans"/>
        </w:rPr>
        <w:t xml:space="preserve">i km totali percorsi dalla vettura. </w:t>
      </w:r>
    </w:p>
    <w:p w14:paraId="7AD40E40" w14:textId="51C1AA24" w:rsidR="00641B77" w:rsidRPr="00494D64" w:rsidRDefault="00641B77">
      <w:pPr>
        <w:rPr>
          <w:rFonts w:ascii="Nunito Sans" w:hAnsi="Nunito Sans"/>
          <w:b/>
          <w:bCs/>
        </w:rPr>
      </w:pPr>
      <w:r w:rsidRPr="00494D64">
        <w:rPr>
          <w:rFonts w:ascii="Nunito Sans" w:hAnsi="Nunito Sans"/>
          <w:b/>
          <w:bCs/>
        </w:rPr>
        <w:t xml:space="preserve">Slide 14 – </w:t>
      </w:r>
      <w:proofErr w:type="spellStart"/>
      <w:r w:rsidRPr="00494D64">
        <w:rPr>
          <w:rFonts w:ascii="Nunito Sans" w:hAnsi="Nunito Sans"/>
          <w:b/>
          <w:bCs/>
        </w:rPr>
        <w:t>Findings</w:t>
      </w:r>
      <w:proofErr w:type="spellEnd"/>
      <w:r w:rsidRPr="00494D64">
        <w:rPr>
          <w:rFonts w:ascii="Nunito Sans" w:hAnsi="Nunito Sans"/>
          <w:b/>
          <w:bCs/>
        </w:rPr>
        <w:t xml:space="preserve">: </w:t>
      </w:r>
      <w:proofErr w:type="spellStart"/>
      <w:r w:rsidRPr="00494D64">
        <w:rPr>
          <w:rFonts w:ascii="Nunito Sans" w:hAnsi="Nunito Sans"/>
          <w:b/>
          <w:bCs/>
        </w:rPr>
        <w:t>interpretation</w:t>
      </w:r>
      <w:proofErr w:type="spellEnd"/>
    </w:p>
    <w:p w14:paraId="0DA90D95" w14:textId="5B273181" w:rsidR="00F32D16" w:rsidRPr="00494D64" w:rsidRDefault="00F32D16">
      <w:pPr>
        <w:rPr>
          <w:rFonts w:ascii="Nunito Sans" w:hAnsi="Nunito Sans"/>
        </w:rPr>
      </w:pPr>
      <w:r w:rsidRPr="00494D64">
        <w:rPr>
          <w:rFonts w:ascii="Nunito Sans" w:hAnsi="Nunito Sans"/>
          <w:b/>
          <w:bCs/>
        </w:rPr>
        <w:t xml:space="preserve">Obiettivo: </w:t>
      </w:r>
      <w:r w:rsidR="000534C8" w:rsidRPr="00494D64">
        <w:rPr>
          <w:rFonts w:ascii="Nunito Sans" w:hAnsi="Nunito Sans"/>
        </w:rPr>
        <w:t>dare un’interpretazione ai valori della tabella della slide 13.</w:t>
      </w:r>
    </w:p>
    <w:p w14:paraId="7010B789" w14:textId="4F99E750" w:rsidR="00641B77" w:rsidRPr="00494D64" w:rsidRDefault="00641B77">
      <w:pPr>
        <w:rPr>
          <w:rFonts w:ascii="Nunito Sans" w:hAnsi="Nunito Sans"/>
          <w:b/>
          <w:bCs/>
        </w:rPr>
      </w:pPr>
      <w:r w:rsidRPr="00494D64">
        <w:rPr>
          <w:rFonts w:ascii="Nunito Sans" w:hAnsi="Nunito Sans"/>
          <w:b/>
          <w:bCs/>
        </w:rPr>
        <w:t xml:space="preserve">Slide 15 </w:t>
      </w:r>
      <w:r w:rsidR="000534C8" w:rsidRPr="00494D64">
        <w:rPr>
          <w:rFonts w:ascii="Nunito Sans" w:hAnsi="Nunito Sans"/>
          <w:b/>
          <w:bCs/>
        </w:rPr>
        <w:t>–</w:t>
      </w:r>
      <w:r w:rsidRPr="00494D64">
        <w:rPr>
          <w:rFonts w:ascii="Nunito Sans" w:hAnsi="Nunito Sans"/>
          <w:b/>
          <w:bCs/>
        </w:rPr>
        <w:t xml:space="preserve"> Findings</w:t>
      </w:r>
    </w:p>
    <w:p w14:paraId="0E3093E3" w14:textId="77777777" w:rsidR="0078208C" w:rsidRPr="00494D64" w:rsidRDefault="00D83682">
      <w:pPr>
        <w:rPr>
          <w:rFonts w:ascii="Nunito Sans" w:hAnsi="Nunito Sans"/>
        </w:rPr>
      </w:pPr>
      <w:r w:rsidRPr="00494D64">
        <w:rPr>
          <w:rFonts w:ascii="Nunito Sans" w:hAnsi="Nunito Sans"/>
          <w:b/>
          <w:bCs/>
        </w:rPr>
        <w:t xml:space="preserve">Obiettivo: </w:t>
      </w:r>
      <w:r w:rsidR="004F6641" w:rsidRPr="00494D64">
        <w:rPr>
          <w:rFonts w:ascii="Nunito Sans" w:hAnsi="Nunito Sans"/>
        </w:rPr>
        <w:t>mostrare l’appartenenza ai cluster per continente di appartenenza delle auto.</w:t>
      </w:r>
    </w:p>
    <w:p w14:paraId="0C035FBC" w14:textId="77777777" w:rsidR="00B77A3B" w:rsidRPr="00494D64" w:rsidRDefault="0078208C">
      <w:pPr>
        <w:rPr>
          <w:rFonts w:ascii="Nunito Sans" w:hAnsi="Nunito Sans"/>
          <w:b/>
          <w:bCs/>
        </w:rPr>
      </w:pPr>
      <w:r w:rsidRPr="00494D64">
        <w:rPr>
          <w:rFonts w:ascii="Nunito Sans" w:hAnsi="Nunito Sans"/>
          <w:b/>
          <w:bCs/>
        </w:rPr>
        <w:t xml:space="preserve">Note: </w:t>
      </w:r>
    </w:p>
    <w:p w14:paraId="4BCD2381" w14:textId="02C7A78B" w:rsidR="000534C8" w:rsidRPr="00494D64" w:rsidRDefault="00B77A3B" w:rsidP="004C2986">
      <w:pPr>
        <w:jc w:val="both"/>
        <w:rPr>
          <w:rFonts w:ascii="Nunito Sans" w:hAnsi="Nunito Sans"/>
          <w:b/>
          <w:bCs/>
        </w:rPr>
      </w:pPr>
      <w:r w:rsidRPr="00494D64">
        <w:rPr>
          <w:rFonts w:ascii="Nunito Sans" w:hAnsi="Nunito Sans"/>
        </w:rPr>
        <w:t xml:space="preserve">La percentuale di auto non utilizzate è simile nei due paesi, le auto di test sono meno in America. I </w:t>
      </w:r>
      <w:r w:rsidRPr="00494D64">
        <w:rPr>
          <w:rFonts w:ascii="Nunito Sans" w:hAnsi="Nunito Sans"/>
          <w:i/>
          <w:iCs/>
        </w:rPr>
        <w:t>cluster 1 – Utilizzo semi-quotidiano</w:t>
      </w:r>
      <w:r w:rsidRPr="00494D64">
        <w:rPr>
          <w:rFonts w:ascii="Nunito Sans" w:hAnsi="Nunito Sans"/>
        </w:rPr>
        <w:t xml:space="preserve"> e </w:t>
      </w:r>
      <w:r w:rsidRPr="00494D64">
        <w:rPr>
          <w:rFonts w:ascii="Nunito Sans" w:hAnsi="Nunito Sans"/>
          <w:i/>
          <w:iCs/>
        </w:rPr>
        <w:t>4 – guida nel weekend</w:t>
      </w:r>
      <w:r w:rsidRPr="00494D64">
        <w:rPr>
          <w:rFonts w:ascii="Nunito Sans" w:hAnsi="Nunito Sans"/>
        </w:rPr>
        <w:t xml:space="preserve"> hanno un’importanza maggiore in America. </w:t>
      </w:r>
      <w:r w:rsidR="004F6641" w:rsidRPr="00494D64">
        <w:rPr>
          <w:rFonts w:ascii="Nunito Sans" w:hAnsi="Nunito Sans"/>
          <w:b/>
          <w:bCs/>
        </w:rPr>
        <w:t xml:space="preserve"> </w:t>
      </w:r>
      <w:r w:rsidRPr="00494D64">
        <w:rPr>
          <w:rFonts w:ascii="Nunito Sans" w:hAnsi="Nunito Sans"/>
        </w:rPr>
        <w:t xml:space="preserve">Il </w:t>
      </w:r>
      <w:r w:rsidRPr="00494D64">
        <w:rPr>
          <w:rFonts w:ascii="Nunito Sans" w:hAnsi="Nunito Sans"/>
          <w:i/>
          <w:iCs/>
        </w:rPr>
        <w:t xml:space="preserve">cluster 3 – Piloti professionisti </w:t>
      </w:r>
      <w:r w:rsidRPr="00494D64">
        <w:rPr>
          <w:rFonts w:ascii="Nunito Sans" w:hAnsi="Nunito Sans"/>
        </w:rPr>
        <w:t xml:space="preserve">mantiene le stesse dimensioni. </w:t>
      </w:r>
      <w:r w:rsidR="00B84064" w:rsidRPr="00494D64">
        <w:rPr>
          <w:rFonts w:ascii="Nunito Sans" w:hAnsi="Nunito Sans"/>
        </w:rPr>
        <w:t xml:space="preserve">L’appartenenza ai </w:t>
      </w:r>
      <w:r w:rsidR="00B84064" w:rsidRPr="00494D64">
        <w:rPr>
          <w:rFonts w:ascii="Nunito Sans" w:hAnsi="Nunito Sans"/>
          <w:i/>
          <w:iCs/>
        </w:rPr>
        <w:t xml:space="preserve">cluster </w:t>
      </w:r>
      <w:r w:rsidR="00B84064" w:rsidRPr="00494D64">
        <w:rPr>
          <w:rFonts w:ascii="Nunito Sans" w:hAnsi="Nunito Sans"/>
          <w:i/>
          <w:iCs/>
        </w:rPr>
        <w:lastRenderedPageBreak/>
        <w:t>2 – guida tranquilla</w:t>
      </w:r>
      <w:r w:rsidR="00B84064" w:rsidRPr="00494D64">
        <w:rPr>
          <w:rFonts w:ascii="Nunito Sans" w:hAnsi="Nunito Sans"/>
        </w:rPr>
        <w:t xml:space="preserve"> </w:t>
      </w:r>
      <w:r w:rsidR="00B84064" w:rsidRPr="00494D64">
        <w:rPr>
          <w:rFonts w:ascii="Nunito Sans" w:hAnsi="Nunito Sans"/>
          <w:i/>
          <w:iCs/>
        </w:rPr>
        <w:t>e 5 – guida in pista</w:t>
      </w:r>
      <w:r w:rsidR="00B84064" w:rsidRPr="00494D64">
        <w:rPr>
          <w:rFonts w:ascii="Nunito Sans" w:hAnsi="Nunito Sans"/>
        </w:rPr>
        <w:t xml:space="preserve"> è più rara in America. </w:t>
      </w:r>
      <w:r w:rsidR="00132619" w:rsidRPr="00494D64">
        <w:rPr>
          <w:rFonts w:ascii="Nunito Sans" w:hAnsi="Nunito Sans"/>
        </w:rPr>
        <w:t xml:space="preserve">Questo è dovuto alle differenze tra continenti viste nelle slide 9/10. </w:t>
      </w:r>
    </w:p>
    <w:p w14:paraId="4CEAD3CE" w14:textId="46F227BA" w:rsidR="00641B77" w:rsidRPr="00494D64" w:rsidRDefault="00641B77">
      <w:pPr>
        <w:rPr>
          <w:rFonts w:ascii="Nunito Sans" w:hAnsi="Nunito Sans"/>
          <w:b/>
          <w:bCs/>
        </w:rPr>
      </w:pPr>
      <w:r w:rsidRPr="00494D64">
        <w:rPr>
          <w:rFonts w:ascii="Nunito Sans" w:hAnsi="Nunito Sans"/>
          <w:b/>
          <w:bCs/>
        </w:rPr>
        <w:t xml:space="preserve">Slide 16 </w:t>
      </w:r>
      <w:r w:rsidR="00CA5C0A" w:rsidRPr="00494D64">
        <w:rPr>
          <w:rFonts w:ascii="Nunito Sans" w:hAnsi="Nunito Sans"/>
          <w:b/>
          <w:bCs/>
        </w:rPr>
        <w:t>–</w:t>
      </w:r>
      <w:r w:rsidRPr="00494D64">
        <w:rPr>
          <w:rFonts w:ascii="Nunito Sans" w:hAnsi="Nunito Sans"/>
          <w:b/>
          <w:bCs/>
        </w:rPr>
        <w:t xml:space="preserve"> Findings</w:t>
      </w:r>
    </w:p>
    <w:p w14:paraId="65C6AFA8" w14:textId="7993C4D2" w:rsidR="00CA5C0A" w:rsidRPr="00494D64" w:rsidRDefault="00CA5C0A" w:rsidP="004C2986">
      <w:pPr>
        <w:jc w:val="both"/>
        <w:rPr>
          <w:rFonts w:ascii="Nunito Sans" w:hAnsi="Nunito Sans"/>
        </w:rPr>
      </w:pPr>
      <w:r w:rsidRPr="00494D64">
        <w:rPr>
          <w:rFonts w:ascii="Nunito Sans" w:hAnsi="Nunito Sans"/>
          <w:b/>
          <w:bCs/>
        </w:rPr>
        <w:t xml:space="preserve">Obiettivo: </w:t>
      </w:r>
      <w:r w:rsidR="00313079" w:rsidRPr="00494D64">
        <w:rPr>
          <w:rFonts w:ascii="Nunito Sans" w:hAnsi="Nunito Sans"/>
        </w:rPr>
        <w:t xml:space="preserve">mostrare graficamente i valori illustrati nella tabella della slide 13. </w:t>
      </w:r>
    </w:p>
    <w:p w14:paraId="34F2981D" w14:textId="2167F2D7" w:rsidR="00313079" w:rsidRPr="00494D64" w:rsidRDefault="00313079" w:rsidP="004C2986">
      <w:pPr>
        <w:jc w:val="both"/>
        <w:rPr>
          <w:rFonts w:ascii="Nunito Sans" w:hAnsi="Nunito Sans"/>
        </w:rPr>
      </w:pPr>
      <w:r w:rsidRPr="00494D64">
        <w:rPr>
          <w:rFonts w:ascii="Nunito Sans" w:hAnsi="Nunito Sans"/>
          <w:b/>
          <w:bCs/>
        </w:rPr>
        <w:t xml:space="preserve">Note: </w:t>
      </w:r>
      <w:r w:rsidR="00516E9C" w:rsidRPr="00494D64">
        <w:rPr>
          <w:rFonts w:ascii="Nunito Sans" w:hAnsi="Nunito Sans"/>
        </w:rPr>
        <w:t xml:space="preserve">I grafici rappresentano la distribuzione delle vetture, divise per cluster, rispetto alle variabili già viste nelle slide 7 e 8. L’asse y rappresenta il numero di auto, l’asse x i valori della variabile. </w:t>
      </w:r>
    </w:p>
    <w:p w14:paraId="3459467C" w14:textId="45EC70A7" w:rsidR="00641B77" w:rsidRPr="00494D64" w:rsidRDefault="00641B77">
      <w:pPr>
        <w:rPr>
          <w:rFonts w:ascii="Nunito Sans" w:hAnsi="Nunito Sans"/>
          <w:b/>
          <w:bCs/>
        </w:rPr>
      </w:pPr>
      <w:r w:rsidRPr="00494D64">
        <w:rPr>
          <w:rFonts w:ascii="Nunito Sans" w:hAnsi="Nunito Sans"/>
          <w:b/>
          <w:bCs/>
        </w:rPr>
        <w:t xml:space="preserve">Slide 17 </w:t>
      </w:r>
      <w:r w:rsidR="00294897" w:rsidRPr="00494D64">
        <w:rPr>
          <w:rFonts w:ascii="Nunito Sans" w:hAnsi="Nunito Sans"/>
          <w:b/>
          <w:bCs/>
        </w:rPr>
        <w:t>–</w:t>
      </w:r>
      <w:r w:rsidRPr="00494D64">
        <w:rPr>
          <w:rFonts w:ascii="Nunito Sans" w:hAnsi="Nunito Sans"/>
          <w:b/>
          <w:bCs/>
        </w:rPr>
        <w:t xml:space="preserve"> Findings</w:t>
      </w:r>
    </w:p>
    <w:p w14:paraId="7AFCA49B" w14:textId="4D017925" w:rsidR="00294897" w:rsidRPr="00494D64" w:rsidRDefault="00F22A05" w:rsidP="004C2986">
      <w:pPr>
        <w:jc w:val="both"/>
        <w:rPr>
          <w:rFonts w:ascii="Nunito Sans" w:hAnsi="Nunito Sans"/>
        </w:rPr>
      </w:pPr>
      <w:r w:rsidRPr="00494D64">
        <w:rPr>
          <w:rFonts w:ascii="Nunito Sans" w:hAnsi="Nunito Sans"/>
          <w:b/>
          <w:bCs/>
        </w:rPr>
        <w:t xml:space="preserve">Note: </w:t>
      </w:r>
      <w:r w:rsidR="00877FA5" w:rsidRPr="00494D64">
        <w:rPr>
          <w:rFonts w:ascii="Nunito Sans" w:hAnsi="Nunito Sans"/>
        </w:rPr>
        <w:t xml:space="preserve">La mappa sulla sinistra mostra il numero di auto rilevate all’interno delle coordinate di 29 autodromi italiani. La dimensione dei punti dipende dal numero di auto rilevato all’interno delle coordinate. </w:t>
      </w:r>
    </w:p>
    <w:p w14:paraId="388FBA4F" w14:textId="77777777" w:rsidR="00153902" w:rsidRPr="00494D64" w:rsidRDefault="00877FA5" w:rsidP="004C2986">
      <w:pPr>
        <w:jc w:val="both"/>
        <w:rPr>
          <w:rFonts w:ascii="Nunito Sans" w:hAnsi="Nunito Sans"/>
        </w:rPr>
      </w:pPr>
      <w:r w:rsidRPr="00494D64">
        <w:rPr>
          <w:rFonts w:ascii="Nunito Sans" w:hAnsi="Nunito Sans"/>
        </w:rPr>
        <w:t xml:space="preserve">Nella mappa a destra ogni punto rappresenta un’osservazione del dataset alla latitudine e longitudine indicate sugli assi. </w:t>
      </w:r>
      <w:r w:rsidR="00153902" w:rsidRPr="00494D64">
        <w:rPr>
          <w:rFonts w:ascii="Nunito Sans" w:hAnsi="Nunito Sans"/>
        </w:rPr>
        <w:t xml:space="preserve">I punti in nero rappresentano vetture di test oppure vetture che sono state utilizzate meno di tre giorni e quindi non hanno un cluster di appartenenza. </w:t>
      </w:r>
    </w:p>
    <w:p w14:paraId="4C915569" w14:textId="1CC47A2C" w:rsidR="00877FA5" w:rsidRPr="00494D64" w:rsidRDefault="00877FA5" w:rsidP="004C2986">
      <w:pPr>
        <w:jc w:val="both"/>
        <w:rPr>
          <w:rFonts w:ascii="Nunito Sans" w:hAnsi="Nunito Sans"/>
        </w:rPr>
      </w:pPr>
      <w:r w:rsidRPr="00494D64">
        <w:rPr>
          <w:rFonts w:ascii="Nunito Sans" w:hAnsi="Nunito Sans"/>
        </w:rPr>
        <w:t>In totale sono rappresentate 28 auto</w:t>
      </w:r>
      <w:r w:rsidR="00153902" w:rsidRPr="00494D64">
        <w:rPr>
          <w:rFonts w:ascii="Nunito Sans" w:hAnsi="Nunito Sans"/>
        </w:rPr>
        <w:t>:</w:t>
      </w:r>
    </w:p>
    <w:p w14:paraId="4BCAF41F" w14:textId="3A13B2CF" w:rsidR="00153902" w:rsidRPr="00494D64" w:rsidRDefault="00153902" w:rsidP="00153902">
      <w:pPr>
        <w:pStyle w:val="Paragrafoelenco"/>
        <w:numPr>
          <w:ilvl w:val="0"/>
          <w:numId w:val="3"/>
        </w:numPr>
        <w:rPr>
          <w:rFonts w:ascii="Nunito Sans" w:hAnsi="Nunito Sans"/>
        </w:rPr>
      </w:pPr>
      <w:r w:rsidRPr="00494D64">
        <w:rPr>
          <w:rFonts w:ascii="Nunito Sans" w:hAnsi="Nunito Sans"/>
        </w:rPr>
        <w:t xml:space="preserve">1 del </w:t>
      </w:r>
      <w:r w:rsidRPr="00494D64">
        <w:rPr>
          <w:rFonts w:ascii="Nunito Sans" w:hAnsi="Nunito Sans"/>
          <w:i/>
          <w:iCs/>
        </w:rPr>
        <w:t>cluster 1 – utilizzo semi-quotidiano</w:t>
      </w:r>
    </w:p>
    <w:p w14:paraId="296BFC62" w14:textId="1CAA9297" w:rsidR="00153902" w:rsidRPr="00494D64" w:rsidRDefault="00153902" w:rsidP="00153902">
      <w:pPr>
        <w:pStyle w:val="Paragrafoelenco"/>
        <w:numPr>
          <w:ilvl w:val="0"/>
          <w:numId w:val="3"/>
        </w:numPr>
        <w:rPr>
          <w:rFonts w:ascii="Nunito Sans" w:hAnsi="Nunito Sans"/>
        </w:rPr>
      </w:pPr>
      <w:r w:rsidRPr="00494D64">
        <w:rPr>
          <w:rFonts w:ascii="Nunito Sans" w:hAnsi="Nunito Sans"/>
        </w:rPr>
        <w:t xml:space="preserve">1 del </w:t>
      </w:r>
      <w:r w:rsidRPr="00494D64">
        <w:rPr>
          <w:rFonts w:ascii="Nunito Sans" w:hAnsi="Nunito Sans"/>
          <w:i/>
          <w:iCs/>
        </w:rPr>
        <w:t>cluster 2 – guida tranquilla</w:t>
      </w:r>
    </w:p>
    <w:p w14:paraId="6EA2183E" w14:textId="229F2EFC" w:rsidR="00153902" w:rsidRPr="00494D64" w:rsidRDefault="00153902" w:rsidP="00153902">
      <w:pPr>
        <w:pStyle w:val="Paragrafoelenco"/>
        <w:numPr>
          <w:ilvl w:val="0"/>
          <w:numId w:val="3"/>
        </w:numPr>
        <w:rPr>
          <w:rFonts w:ascii="Nunito Sans" w:hAnsi="Nunito Sans"/>
          <w:i/>
          <w:iCs/>
        </w:rPr>
      </w:pPr>
      <w:r w:rsidRPr="00494D64">
        <w:rPr>
          <w:rFonts w:ascii="Nunito Sans" w:hAnsi="Nunito Sans"/>
        </w:rPr>
        <w:t xml:space="preserve">7 del </w:t>
      </w:r>
      <w:r w:rsidRPr="00494D64">
        <w:rPr>
          <w:rFonts w:ascii="Nunito Sans" w:hAnsi="Nunito Sans"/>
          <w:i/>
          <w:iCs/>
        </w:rPr>
        <w:t>cluster 3 – pilota professionista</w:t>
      </w:r>
    </w:p>
    <w:p w14:paraId="7FCBCD8B" w14:textId="4FC3BAC3" w:rsidR="00153902" w:rsidRPr="00494D64" w:rsidRDefault="00153902" w:rsidP="00153902">
      <w:pPr>
        <w:pStyle w:val="Paragrafoelenco"/>
        <w:numPr>
          <w:ilvl w:val="0"/>
          <w:numId w:val="3"/>
        </w:numPr>
        <w:rPr>
          <w:rFonts w:ascii="Nunito Sans" w:hAnsi="Nunito Sans"/>
        </w:rPr>
      </w:pPr>
      <w:r w:rsidRPr="00494D64">
        <w:rPr>
          <w:rFonts w:ascii="Nunito Sans" w:hAnsi="Nunito Sans"/>
        </w:rPr>
        <w:t xml:space="preserve">3 del </w:t>
      </w:r>
      <w:r w:rsidRPr="00494D64">
        <w:rPr>
          <w:rFonts w:ascii="Nunito Sans" w:hAnsi="Nunito Sans"/>
          <w:i/>
          <w:iCs/>
        </w:rPr>
        <w:t>cluster 4 – guida nel weekend</w:t>
      </w:r>
    </w:p>
    <w:p w14:paraId="76661977" w14:textId="4B8AB0AF" w:rsidR="00153902" w:rsidRPr="00494D64" w:rsidRDefault="00153902" w:rsidP="00153902">
      <w:pPr>
        <w:pStyle w:val="Paragrafoelenco"/>
        <w:numPr>
          <w:ilvl w:val="0"/>
          <w:numId w:val="3"/>
        </w:numPr>
        <w:rPr>
          <w:rFonts w:ascii="Nunito Sans" w:hAnsi="Nunito Sans"/>
        </w:rPr>
      </w:pPr>
      <w:r w:rsidRPr="00494D64">
        <w:rPr>
          <w:rFonts w:ascii="Nunito Sans" w:hAnsi="Nunito Sans"/>
        </w:rPr>
        <w:t xml:space="preserve">15 del </w:t>
      </w:r>
      <w:r w:rsidRPr="00494D64">
        <w:rPr>
          <w:rFonts w:ascii="Nunito Sans" w:hAnsi="Nunito Sans"/>
          <w:i/>
          <w:iCs/>
        </w:rPr>
        <w:t>cluster 5 – guida in pista</w:t>
      </w:r>
    </w:p>
    <w:p w14:paraId="7F46092D" w14:textId="76098472" w:rsidR="00153902" w:rsidRPr="00494D64" w:rsidRDefault="00153902" w:rsidP="00153902">
      <w:pPr>
        <w:pStyle w:val="Paragrafoelenco"/>
        <w:numPr>
          <w:ilvl w:val="0"/>
          <w:numId w:val="3"/>
        </w:numPr>
        <w:rPr>
          <w:rFonts w:ascii="Nunito Sans" w:hAnsi="Nunito Sans"/>
        </w:rPr>
      </w:pPr>
      <w:r w:rsidRPr="00494D64">
        <w:rPr>
          <w:rFonts w:ascii="Nunito Sans" w:hAnsi="Nunito Sans"/>
        </w:rPr>
        <w:t>2 senza cluster</w:t>
      </w:r>
    </w:p>
    <w:p w14:paraId="5E14A5F4" w14:textId="73A10101" w:rsidR="00641B77" w:rsidRPr="00494D64" w:rsidRDefault="00641B77">
      <w:pPr>
        <w:rPr>
          <w:rFonts w:ascii="Nunito Sans" w:hAnsi="Nunito Sans"/>
          <w:b/>
          <w:bCs/>
        </w:rPr>
      </w:pPr>
      <w:r w:rsidRPr="00494D64">
        <w:rPr>
          <w:rFonts w:ascii="Nunito Sans" w:hAnsi="Nunito Sans"/>
          <w:b/>
          <w:bCs/>
        </w:rPr>
        <w:t xml:space="preserve">Slide 18 </w:t>
      </w:r>
      <w:r w:rsidR="00AD3547" w:rsidRPr="00494D64">
        <w:rPr>
          <w:rFonts w:ascii="Nunito Sans" w:hAnsi="Nunito Sans"/>
          <w:b/>
          <w:bCs/>
        </w:rPr>
        <w:t>–</w:t>
      </w:r>
      <w:r w:rsidRPr="00494D64">
        <w:rPr>
          <w:rFonts w:ascii="Nunito Sans" w:hAnsi="Nunito Sans"/>
          <w:b/>
          <w:bCs/>
        </w:rPr>
        <w:t xml:space="preserve"> Findings</w:t>
      </w:r>
    </w:p>
    <w:p w14:paraId="51097E41" w14:textId="4D2DC968" w:rsidR="00AD3547" w:rsidRPr="00494D64" w:rsidRDefault="00AD3547" w:rsidP="004C2986">
      <w:pPr>
        <w:jc w:val="both"/>
        <w:rPr>
          <w:rFonts w:ascii="Nunito Sans" w:hAnsi="Nunito Sans"/>
        </w:rPr>
      </w:pPr>
      <w:r w:rsidRPr="00494D64">
        <w:rPr>
          <w:rFonts w:ascii="Nunito Sans" w:hAnsi="Nunito Sans"/>
          <w:b/>
          <w:bCs/>
        </w:rPr>
        <w:t xml:space="preserve">Obiettivo: </w:t>
      </w:r>
      <w:r w:rsidR="00D66284" w:rsidRPr="00494D64">
        <w:rPr>
          <w:rFonts w:ascii="Nunito Sans" w:hAnsi="Nunito Sans"/>
        </w:rPr>
        <w:t xml:space="preserve">Mostrare quanto spesso le tre modalità di guida vengono utilizzate dalle vetture dei cluster. </w:t>
      </w:r>
    </w:p>
    <w:p w14:paraId="709482A1" w14:textId="4D6B514E" w:rsidR="00D66284" w:rsidRPr="00494D64" w:rsidRDefault="00D66284" w:rsidP="004C2986">
      <w:pPr>
        <w:jc w:val="both"/>
        <w:rPr>
          <w:rFonts w:ascii="Nunito Sans" w:hAnsi="Nunito Sans"/>
        </w:rPr>
      </w:pPr>
      <w:r w:rsidRPr="00494D64">
        <w:rPr>
          <w:rFonts w:ascii="Nunito Sans" w:hAnsi="Nunito Sans"/>
          <w:b/>
          <w:bCs/>
        </w:rPr>
        <w:t xml:space="preserve">Note: </w:t>
      </w:r>
      <w:r w:rsidRPr="00494D64">
        <w:rPr>
          <w:rFonts w:ascii="Nunito Sans" w:hAnsi="Nunito Sans"/>
        </w:rPr>
        <w:t xml:space="preserve">I grafici mostrano in che percentuale dei giorni rispetto al numero di giorni di utilizzo le tre modalità di guida sono state utilizzate. L’asse y mostra il numero di auto. </w:t>
      </w:r>
    </w:p>
    <w:p w14:paraId="5EB8CDB2" w14:textId="7AC128F0" w:rsidR="00641B77" w:rsidRPr="00494D64" w:rsidRDefault="00641B77">
      <w:pPr>
        <w:rPr>
          <w:rFonts w:ascii="Nunito Sans" w:hAnsi="Nunito Sans"/>
          <w:b/>
          <w:bCs/>
        </w:rPr>
      </w:pPr>
      <w:r w:rsidRPr="00494D64">
        <w:rPr>
          <w:rFonts w:ascii="Nunito Sans" w:hAnsi="Nunito Sans"/>
          <w:b/>
          <w:bCs/>
        </w:rPr>
        <w:t>Slide 19  - Findings</w:t>
      </w:r>
    </w:p>
    <w:p w14:paraId="5F4C841C" w14:textId="0111F853" w:rsidR="003553E0" w:rsidRPr="00494D64" w:rsidRDefault="003553E0" w:rsidP="004C2986">
      <w:pPr>
        <w:jc w:val="both"/>
        <w:rPr>
          <w:rFonts w:ascii="Nunito Sans" w:hAnsi="Nunito Sans"/>
        </w:rPr>
      </w:pPr>
      <w:r w:rsidRPr="00494D64">
        <w:rPr>
          <w:rFonts w:ascii="Nunito Sans" w:hAnsi="Nunito Sans"/>
          <w:b/>
          <w:bCs/>
        </w:rPr>
        <w:t xml:space="preserve">Obiettivo: </w:t>
      </w:r>
      <w:r w:rsidRPr="00494D64">
        <w:rPr>
          <w:rFonts w:ascii="Nunito Sans" w:hAnsi="Nunito Sans"/>
        </w:rPr>
        <w:t xml:space="preserve">spiegare la lettura delle box plots. </w:t>
      </w:r>
    </w:p>
    <w:p w14:paraId="29704AEA" w14:textId="667202F0" w:rsidR="007C7144" w:rsidRPr="00494D64" w:rsidRDefault="007C7144" w:rsidP="004C2986">
      <w:pPr>
        <w:jc w:val="both"/>
        <w:rPr>
          <w:rFonts w:ascii="Nunito Sans" w:hAnsi="Nunito Sans"/>
        </w:rPr>
      </w:pPr>
      <w:r w:rsidRPr="00494D64">
        <w:rPr>
          <w:rFonts w:ascii="Nunito Sans" w:hAnsi="Nunito Sans"/>
          <w:b/>
          <w:bCs/>
        </w:rPr>
        <w:t xml:space="preserve">Note: </w:t>
      </w:r>
      <w:r w:rsidR="00952103" w:rsidRPr="00494D64">
        <w:rPr>
          <w:rFonts w:ascii="Nunito Sans" w:hAnsi="Nunito Sans"/>
        </w:rPr>
        <w:t xml:space="preserve">La linea centrale rappresenta la mediana. Entro la “scatola” che la circonda (interquartile range) si trovano il 50% delle osservazioni della distribuzione. 25% di osservazioni si trovano nella riga </w:t>
      </w:r>
      <w:r w:rsidR="00E00EDE" w:rsidRPr="00494D64">
        <w:rPr>
          <w:rFonts w:ascii="Nunito Sans" w:hAnsi="Nunito Sans"/>
        </w:rPr>
        <w:t xml:space="preserve">al di sopra della “scatola”, il restante 25% nella riga al di sotto. </w:t>
      </w:r>
      <w:r w:rsidR="006D2A72" w:rsidRPr="00494D64">
        <w:rPr>
          <w:rFonts w:ascii="Nunito Sans" w:hAnsi="Nunito Sans"/>
        </w:rPr>
        <w:t>I punti che si trovano al di fuori di queste linee (</w:t>
      </w:r>
      <w:proofErr w:type="spellStart"/>
      <w:r w:rsidR="006D2A72" w:rsidRPr="00494D64">
        <w:rPr>
          <w:rFonts w:ascii="Nunito Sans" w:hAnsi="Nunito Sans"/>
        </w:rPr>
        <w:t>outliers</w:t>
      </w:r>
      <w:proofErr w:type="spellEnd"/>
      <w:r w:rsidR="006D2A72" w:rsidRPr="00494D64">
        <w:rPr>
          <w:rFonts w:ascii="Nunito Sans" w:hAnsi="Nunito Sans"/>
        </w:rPr>
        <w:t xml:space="preserve">) fanno parte del 25% di osservazioni delle righe, ma si trovano a più di 1.5 volte sopra o sotto l’altezza della “scatola”. </w:t>
      </w:r>
    </w:p>
    <w:p w14:paraId="24602875" w14:textId="6E4DE07C" w:rsidR="00641B77" w:rsidRPr="00494D64" w:rsidRDefault="00641B77">
      <w:pPr>
        <w:rPr>
          <w:rFonts w:ascii="Nunito Sans" w:hAnsi="Nunito Sans"/>
          <w:b/>
          <w:bCs/>
        </w:rPr>
      </w:pPr>
      <w:r w:rsidRPr="00494D64">
        <w:rPr>
          <w:rFonts w:ascii="Nunito Sans" w:hAnsi="Nunito Sans"/>
          <w:b/>
          <w:bCs/>
        </w:rPr>
        <w:t xml:space="preserve">Slide 20 </w:t>
      </w:r>
      <w:r w:rsidR="00977132" w:rsidRPr="00494D64">
        <w:rPr>
          <w:rFonts w:ascii="Nunito Sans" w:hAnsi="Nunito Sans"/>
          <w:b/>
          <w:bCs/>
        </w:rPr>
        <w:t>–</w:t>
      </w:r>
      <w:r w:rsidRPr="00494D64">
        <w:rPr>
          <w:rFonts w:ascii="Nunito Sans" w:hAnsi="Nunito Sans"/>
          <w:b/>
          <w:bCs/>
        </w:rPr>
        <w:t xml:space="preserve"> Findings</w:t>
      </w:r>
    </w:p>
    <w:p w14:paraId="5B264E71" w14:textId="1991B8BF" w:rsidR="00977132" w:rsidRPr="00494D64" w:rsidRDefault="00977132" w:rsidP="004C2986">
      <w:pPr>
        <w:jc w:val="both"/>
        <w:rPr>
          <w:rFonts w:ascii="Nunito Sans" w:hAnsi="Nunito Sans"/>
        </w:rPr>
      </w:pPr>
      <w:r w:rsidRPr="00494D64">
        <w:rPr>
          <w:rFonts w:ascii="Nunito Sans" w:hAnsi="Nunito Sans"/>
          <w:b/>
          <w:bCs/>
        </w:rPr>
        <w:t xml:space="preserve">Obiettivo: </w:t>
      </w:r>
      <w:r w:rsidRPr="00494D64">
        <w:rPr>
          <w:rFonts w:ascii="Nunito Sans" w:hAnsi="Nunito Sans"/>
        </w:rPr>
        <w:t xml:space="preserve">Mostrare come l’uso </w:t>
      </w:r>
      <w:proofErr w:type="spellStart"/>
      <w:r w:rsidRPr="00494D64">
        <w:rPr>
          <w:rFonts w:ascii="Nunito Sans" w:hAnsi="Nunito Sans"/>
        </w:rPr>
        <w:t>dell’active</w:t>
      </w:r>
      <w:proofErr w:type="spellEnd"/>
      <w:r w:rsidRPr="00494D64">
        <w:rPr>
          <w:rFonts w:ascii="Nunito Sans" w:hAnsi="Nunito Sans"/>
        </w:rPr>
        <w:t xml:space="preserve"> </w:t>
      </w:r>
      <w:proofErr w:type="spellStart"/>
      <w:r w:rsidRPr="00494D64">
        <w:rPr>
          <w:rFonts w:ascii="Nunito Sans" w:hAnsi="Nunito Sans"/>
        </w:rPr>
        <w:t>launch</w:t>
      </w:r>
      <w:proofErr w:type="spellEnd"/>
      <w:r w:rsidRPr="00494D64">
        <w:rPr>
          <w:rFonts w:ascii="Nunito Sans" w:hAnsi="Nunito Sans"/>
        </w:rPr>
        <w:t xml:space="preserve"> control è estremamente raro, viene utilizzato occasionalmente, ma sempre molto raramente</w:t>
      </w:r>
      <w:r w:rsidR="001C76AC" w:rsidRPr="00494D64">
        <w:rPr>
          <w:rFonts w:ascii="Nunito Sans" w:hAnsi="Nunito Sans"/>
        </w:rPr>
        <w:t xml:space="preserve"> (tendenzialmente meno dello 0.05% dei giorni)</w:t>
      </w:r>
      <w:r w:rsidRPr="00494D64">
        <w:rPr>
          <w:rFonts w:ascii="Nunito Sans" w:hAnsi="Nunito Sans"/>
        </w:rPr>
        <w:t xml:space="preserve">, da utenti del </w:t>
      </w:r>
      <w:r w:rsidRPr="00494D64">
        <w:rPr>
          <w:rFonts w:ascii="Nunito Sans" w:hAnsi="Nunito Sans"/>
          <w:i/>
          <w:iCs/>
        </w:rPr>
        <w:t>cluster 3 – pilota professionista</w:t>
      </w:r>
      <w:r w:rsidRPr="00494D64">
        <w:rPr>
          <w:rFonts w:ascii="Nunito Sans" w:hAnsi="Nunito Sans"/>
        </w:rPr>
        <w:t xml:space="preserve">. </w:t>
      </w:r>
    </w:p>
    <w:p w14:paraId="1D05DC2D" w14:textId="042BB1C8" w:rsidR="00977132" w:rsidRPr="00494D64" w:rsidRDefault="00641B77">
      <w:pPr>
        <w:rPr>
          <w:rFonts w:ascii="Nunito Sans" w:hAnsi="Nunito Sans"/>
          <w:b/>
          <w:bCs/>
        </w:rPr>
      </w:pPr>
      <w:r w:rsidRPr="00494D64">
        <w:rPr>
          <w:rFonts w:ascii="Nunito Sans" w:hAnsi="Nunito Sans"/>
          <w:b/>
          <w:bCs/>
        </w:rPr>
        <w:lastRenderedPageBreak/>
        <w:t>Slide 21 – Possibili applicazioni</w:t>
      </w:r>
    </w:p>
    <w:p w14:paraId="57D9525C" w14:textId="1B4FED4C" w:rsidR="00641B77" w:rsidRPr="00494D64" w:rsidRDefault="00641B77">
      <w:pPr>
        <w:rPr>
          <w:rFonts w:ascii="Nunito Sans" w:hAnsi="Nunito Sans"/>
          <w:b/>
          <w:bCs/>
        </w:rPr>
      </w:pPr>
      <w:r w:rsidRPr="00494D64">
        <w:rPr>
          <w:rFonts w:ascii="Nunito Sans" w:hAnsi="Nunito Sans"/>
          <w:b/>
          <w:bCs/>
        </w:rPr>
        <w:t>Slide 22– Possibili applicazioni</w:t>
      </w:r>
    </w:p>
    <w:p w14:paraId="64236973" w14:textId="0D45B97C" w:rsidR="00194502" w:rsidRPr="00494D64" w:rsidRDefault="00194502" w:rsidP="004C2986">
      <w:pPr>
        <w:jc w:val="both"/>
        <w:rPr>
          <w:rFonts w:ascii="Nunito Sans" w:hAnsi="Nunito Sans"/>
        </w:rPr>
      </w:pPr>
      <w:r w:rsidRPr="00494D64">
        <w:rPr>
          <w:rFonts w:ascii="Nunito Sans" w:hAnsi="Nunito Sans"/>
          <w:b/>
          <w:bCs/>
        </w:rPr>
        <w:t xml:space="preserve">Obiettivo: </w:t>
      </w:r>
      <w:r w:rsidRPr="00494D64">
        <w:rPr>
          <w:rFonts w:ascii="Nunito Sans" w:hAnsi="Nunito Sans"/>
        </w:rPr>
        <w:t xml:space="preserve">mostrare come l’analisi svolta può essere utilizzata per ulteriori applicazioni, come l’elettrificazione del motore. </w:t>
      </w:r>
    </w:p>
    <w:p w14:paraId="46E98012" w14:textId="791018FC" w:rsidR="00194502" w:rsidRPr="00494D64" w:rsidRDefault="00194502" w:rsidP="004C2986">
      <w:pPr>
        <w:jc w:val="both"/>
        <w:rPr>
          <w:rFonts w:ascii="Nunito Sans" w:hAnsi="Nunito Sans"/>
        </w:rPr>
      </w:pPr>
      <w:r w:rsidRPr="00494D64">
        <w:rPr>
          <w:rFonts w:ascii="Nunito Sans" w:hAnsi="Nunito Sans"/>
          <w:b/>
          <w:bCs/>
        </w:rPr>
        <w:t>Note:</w:t>
      </w:r>
      <w:r w:rsidRPr="00494D64">
        <w:rPr>
          <w:rFonts w:ascii="Nunito Sans" w:hAnsi="Nunito Sans"/>
        </w:rPr>
        <w:t xml:space="preserve"> per le slide successive la distanza minima perché due serie vengano considerate distinte è stata impostata a due ore. Gli spostamenti che hanno meno di un’ora di pausa tra di loro vengono considerati come un viaggio unico. </w:t>
      </w:r>
      <w:r w:rsidR="004C2986" w:rsidRPr="00494D64">
        <w:rPr>
          <w:rFonts w:ascii="Nunito Sans" w:hAnsi="Nunito Sans"/>
        </w:rPr>
        <w:t xml:space="preserve">Le slide rappresentano esclusivamente auto europee. Sono state incluse nel conteggio delle serie anche quelle considerate poco utili all’analisi dall’algoritmo.  </w:t>
      </w:r>
    </w:p>
    <w:p w14:paraId="73D8201D" w14:textId="6EF9A9EA" w:rsidR="00641B77" w:rsidRPr="00494D64" w:rsidRDefault="00641B77">
      <w:pPr>
        <w:rPr>
          <w:rFonts w:ascii="Nunito Sans" w:hAnsi="Nunito Sans"/>
          <w:b/>
          <w:bCs/>
        </w:rPr>
      </w:pPr>
      <w:r w:rsidRPr="00494D64">
        <w:rPr>
          <w:rFonts w:ascii="Nunito Sans" w:hAnsi="Nunito Sans"/>
          <w:b/>
          <w:bCs/>
        </w:rPr>
        <w:t>Slide 23 – Possibili applicazioni</w:t>
      </w:r>
    </w:p>
    <w:p w14:paraId="6AE97176" w14:textId="1E59D55F" w:rsidR="00641B77" w:rsidRPr="00494D64" w:rsidRDefault="00641B77">
      <w:pPr>
        <w:rPr>
          <w:rFonts w:ascii="Nunito Sans" w:hAnsi="Nunito Sans"/>
          <w:b/>
          <w:bCs/>
        </w:rPr>
      </w:pPr>
      <w:r w:rsidRPr="00494D64">
        <w:rPr>
          <w:rFonts w:ascii="Nunito Sans" w:hAnsi="Nunito Sans"/>
          <w:b/>
          <w:bCs/>
        </w:rPr>
        <w:t>Slide 24 – Possibili applicazioni</w:t>
      </w:r>
    </w:p>
    <w:p w14:paraId="775B4EF6" w14:textId="030A57A0" w:rsidR="00194502" w:rsidRPr="00494D64" w:rsidRDefault="00194502" w:rsidP="004C2986">
      <w:pPr>
        <w:jc w:val="both"/>
        <w:rPr>
          <w:rFonts w:ascii="Nunito Sans" w:hAnsi="Nunito Sans"/>
        </w:rPr>
      </w:pPr>
      <w:bookmarkStart w:id="0" w:name="_Hlk93921912"/>
      <w:r w:rsidRPr="00494D64">
        <w:rPr>
          <w:rFonts w:ascii="Nunito Sans" w:hAnsi="Nunito Sans"/>
          <w:b/>
          <w:bCs/>
        </w:rPr>
        <w:t xml:space="preserve">Note: </w:t>
      </w:r>
      <w:r w:rsidRPr="00494D64">
        <w:rPr>
          <w:rFonts w:ascii="Nunito Sans" w:hAnsi="Nunito Sans"/>
        </w:rPr>
        <w:t>le ore di guida in questo caso potrebbero essere superiori a quelle viste nelle slide all’inizio della presentazione. Questo avviene perché all’interno di questo tempo sono contate anche le pause inferiori a due ore</w:t>
      </w:r>
      <w:r w:rsidR="001235B5" w:rsidRPr="00494D64">
        <w:rPr>
          <w:rFonts w:ascii="Nunito Sans" w:hAnsi="Nunito Sans"/>
        </w:rPr>
        <w:t>, cosa che invece non avveniva nel resto della presentazione</w:t>
      </w:r>
      <w:r w:rsidRPr="00494D64">
        <w:rPr>
          <w:rFonts w:ascii="Nunito Sans" w:hAnsi="Nunito Sans"/>
        </w:rPr>
        <w:t xml:space="preserve">. </w:t>
      </w:r>
    </w:p>
    <w:bookmarkEnd w:id="0"/>
    <w:p w14:paraId="3ED058EF" w14:textId="20F216CF" w:rsidR="00C72A89" w:rsidRPr="00494D64" w:rsidRDefault="00C72A89" w:rsidP="004C2986">
      <w:pPr>
        <w:jc w:val="both"/>
        <w:rPr>
          <w:rFonts w:ascii="Nunito Sans" w:hAnsi="Nunito Sans"/>
        </w:rPr>
      </w:pPr>
      <w:r w:rsidRPr="00494D64">
        <w:rPr>
          <w:rFonts w:ascii="Nunito Sans" w:hAnsi="Nunito Sans"/>
        </w:rPr>
        <w:t xml:space="preserve">Le ore sono espresse in base 100, quindi 1.25 = 1h15m, 1.5 = 1h30m, 1.75 = 1h45m. </w:t>
      </w:r>
    </w:p>
    <w:p w14:paraId="413E579F" w14:textId="62E6663C" w:rsidR="00641B77" w:rsidRPr="00494D64" w:rsidRDefault="00641B77">
      <w:pPr>
        <w:rPr>
          <w:rFonts w:ascii="Nunito Sans" w:hAnsi="Nunito Sans"/>
          <w:b/>
          <w:bCs/>
        </w:rPr>
      </w:pPr>
      <w:r w:rsidRPr="00494D64">
        <w:rPr>
          <w:rFonts w:ascii="Nunito Sans" w:hAnsi="Nunito Sans"/>
          <w:b/>
          <w:bCs/>
        </w:rPr>
        <w:t>Slide 25 – Possibili applicazioni</w:t>
      </w:r>
    </w:p>
    <w:p w14:paraId="3BECF931" w14:textId="52E49E0F" w:rsidR="00CB239D" w:rsidRPr="00494D64" w:rsidRDefault="00CB239D" w:rsidP="004C2986">
      <w:pPr>
        <w:jc w:val="both"/>
        <w:rPr>
          <w:rFonts w:ascii="Nunito Sans" w:hAnsi="Nunito Sans"/>
        </w:rPr>
      </w:pPr>
      <w:r w:rsidRPr="00494D64">
        <w:rPr>
          <w:rFonts w:ascii="Nunito Sans" w:hAnsi="Nunito Sans"/>
          <w:b/>
          <w:bCs/>
        </w:rPr>
        <w:t xml:space="preserve">Note: </w:t>
      </w:r>
      <w:r w:rsidR="004C2986" w:rsidRPr="00494D64">
        <w:rPr>
          <w:rFonts w:ascii="Nunito Sans" w:hAnsi="Nunito Sans"/>
        </w:rPr>
        <w:t>il</w:t>
      </w:r>
      <w:r w:rsidR="00C72A89" w:rsidRPr="00494D64">
        <w:rPr>
          <w:rFonts w:ascii="Nunito Sans" w:hAnsi="Nunito Sans"/>
        </w:rPr>
        <w:t xml:space="preserve"> grafico mostra la distanza temporale media tra due viaggi nel caso ne avvengano almeno due nel corso dello stesso giorno. </w:t>
      </w:r>
      <w:r w:rsidR="00C72A89" w:rsidRPr="00494D64">
        <w:rPr>
          <w:rFonts w:ascii="Nunito Sans" w:hAnsi="Nunito Sans"/>
          <w:b/>
          <w:bCs/>
        </w:rPr>
        <w:t xml:space="preserve"> </w:t>
      </w:r>
    </w:p>
    <w:p w14:paraId="71FB6907" w14:textId="74B9B452" w:rsidR="00641B77" w:rsidRPr="00494D64" w:rsidRDefault="00641B77">
      <w:pPr>
        <w:rPr>
          <w:rFonts w:ascii="Nunito Sans" w:hAnsi="Nunito Sans"/>
          <w:b/>
          <w:bCs/>
        </w:rPr>
      </w:pPr>
      <w:r w:rsidRPr="00494D64">
        <w:rPr>
          <w:rFonts w:ascii="Nunito Sans" w:hAnsi="Nunito Sans"/>
          <w:b/>
          <w:bCs/>
        </w:rPr>
        <w:t>Slide 26 – Possibili applicazioni</w:t>
      </w:r>
      <w:r w:rsidR="00C72A89" w:rsidRPr="00494D64">
        <w:rPr>
          <w:rFonts w:ascii="Nunito Sans" w:hAnsi="Nunito Sans"/>
          <w:b/>
          <w:bCs/>
        </w:rPr>
        <w:t>:</w:t>
      </w:r>
    </w:p>
    <w:p w14:paraId="13479FD5" w14:textId="76ADE301" w:rsidR="00C72A89" w:rsidRPr="00494D64" w:rsidRDefault="00C72A89" w:rsidP="004C2986">
      <w:pPr>
        <w:jc w:val="both"/>
        <w:rPr>
          <w:rFonts w:ascii="Nunito Sans" w:hAnsi="Nunito Sans"/>
        </w:rPr>
      </w:pPr>
      <w:r w:rsidRPr="00494D64">
        <w:rPr>
          <w:rFonts w:ascii="Nunito Sans" w:hAnsi="Nunito Sans"/>
          <w:b/>
          <w:bCs/>
        </w:rPr>
        <w:t xml:space="preserve">Note: </w:t>
      </w:r>
      <w:r w:rsidRPr="00494D64">
        <w:rPr>
          <w:rFonts w:ascii="Nunito Sans" w:hAnsi="Nunito Sans"/>
        </w:rPr>
        <w:t xml:space="preserve">le ore di guida in questo caso potrebbero essere superiori a quelle viste nelle slide all’inizio della presentazione. Questo avviene perché all’interno di questo tempo sono contate anche le pause inferiori a due ore, cosa che invece non avveniva nel resto della presentazione. </w:t>
      </w:r>
    </w:p>
    <w:p w14:paraId="4FC828B2" w14:textId="23EA1083" w:rsidR="00C72A89" w:rsidRPr="00494D64" w:rsidRDefault="00641B77">
      <w:pPr>
        <w:rPr>
          <w:rFonts w:ascii="Nunito Sans" w:hAnsi="Nunito Sans"/>
          <w:b/>
          <w:bCs/>
        </w:rPr>
      </w:pPr>
      <w:r w:rsidRPr="00494D64">
        <w:rPr>
          <w:rFonts w:ascii="Nunito Sans" w:hAnsi="Nunito Sans"/>
          <w:b/>
          <w:bCs/>
        </w:rPr>
        <w:t>Slide 27 – Possibili applicazioni</w:t>
      </w:r>
    </w:p>
    <w:p w14:paraId="612A6043" w14:textId="65883925" w:rsidR="00641B77" w:rsidRPr="00494D64" w:rsidRDefault="00641B77">
      <w:pPr>
        <w:rPr>
          <w:rFonts w:ascii="Nunito Sans" w:hAnsi="Nunito Sans"/>
          <w:b/>
          <w:bCs/>
        </w:rPr>
      </w:pPr>
      <w:r w:rsidRPr="00494D64">
        <w:rPr>
          <w:rFonts w:ascii="Nunito Sans" w:hAnsi="Nunito Sans"/>
          <w:b/>
          <w:bCs/>
        </w:rPr>
        <w:t>Slide 28 – Possibili applicazioni</w:t>
      </w:r>
    </w:p>
    <w:p w14:paraId="08AFFC0C" w14:textId="620A35D3" w:rsidR="00160801" w:rsidRPr="00494D64" w:rsidRDefault="00160801" w:rsidP="004C2986">
      <w:pPr>
        <w:jc w:val="both"/>
        <w:rPr>
          <w:rFonts w:ascii="Nunito Sans" w:hAnsi="Nunito Sans"/>
        </w:rPr>
      </w:pPr>
      <w:r w:rsidRPr="00494D64">
        <w:rPr>
          <w:rFonts w:ascii="Nunito Sans" w:hAnsi="Nunito Sans"/>
          <w:b/>
          <w:bCs/>
        </w:rPr>
        <w:t xml:space="preserve">Obiettivo: </w:t>
      </w:r>
      <w:r w:rsidR="00D628C9" w:rsidRPr="00494D64">
        <w:rPr>
          <w:rFonts w:ascii="Nunito Sans" w:hAnsi="Nunito Sans"/>
        </w:rPr>
        <w:t xml:space="preserve">Mostrare la distribuzione delle auto nei cluster sulla base del continente di appartenenza. Le informazioni trasmesse dalla slide sono essenzialmente le stesse dei grafici a torta. </w:t>
      </w:r>
    </w:p>
    <w:p w14:paraId="36052C30" w14:textId="503E7F8C" w:rsidR="00AF73A0" w:rsidRPr="00494D64" w:rsidRDefault="00AF73A0" w:rsidP="004C2986">
      <w:pPr>
        <w:jc w:val="both"/>
        <w:rPr>
          <w:rFonts w:ascii="Nunito Sans" w:hAnsi="Nunito Sans"/>
        </w:rPr>
      </w:pPr>
      <w:r w:rsidRPr="00494D64">
        <w:rPr>
          <w:rFonts w:ascii="Nunito Sans" w:hAnsi="Nunito Sans"/>
          <w:b/>
          <w:bCs/>
        </w:rPr>
        <w:t xml:space="preserve">Note: </w:t>
      </w:r>
      <w:r w:rsidR="00F1114A" w:rsidRPr="00494D64">
        <w:rPr>
          <w:rFonts w:ascii="Nunito Sans" w:hAnsi="Nunito Sans"/>
        </w:rPr>
        <w:t xml:space="preserve">Il grafico rappresenta il clustering come nella slide 12. L’unica differenza è che i punti, che rappresentano le vetture, hanno una forma piuttosto che un’altra sulla base del continente di appartenenza. </w:t>
      </w:r>
    </w:p>
    <w:p w14:paraId="61483E19" w14:textId="770FA2F9" w:rsidR="00641B77" w:rsidRPr="00494D64" w:rsidRDefault="00641B77">
      <w:pPr>
        <w:rPr>
          <w:rFonts w:ascii="Nunito Sans" w:hAnsi="Nunito Sans"/>
          <w:b/>
          <w:bCs/>
        </w:rPr>
      </w:pPr>
      <w:r w:rsidRPr="00494D64">
        <w:rPr>
          <w:rFonts w:ascii="Nunito Sans" w:hAnsi="Nunito Sans"/>
          <w:b/>
          <w:bCs/>
        </w:rPr>
        <w:t>Slide 29 – Possibili applicazioni</w:t>
      </w:r>
    </w:p>
    <w:p w14:paraId="38170153" w14:textId="7D0AC996" w:rsidR="00C3160D" w:rsidRPr="00494D64" w:rsidRDefault="00C3160D" w:rsidP="004C2986">
      <w:pPr>
        <w:jc w:val="both"/>
        <w:rPr>
          <w:rFonts w:ascii="Nunito Sans" w:hAnsi="Nunito Sans"/>
        </w:rPr>
      </w:pPr>
      <w:r w:rsidRPr="00494D64">
        <w:rPr>
          <w:rFonts w:ascii="Nunito Sans" w:hAnsi="Nunito Sans"/>
          <w:b/>
          <w:bCs/>
        </w:rPr>
        <w:t xml:space="preserve">Obiettivo: </w:t>
      </w:r>
      <w:r w:rsidRPr="00494D64">
        <w:rPr>
          <w:rFonts w:ascii="Nunito Sans" w:hAnsi="Nunito Sans"/>
        </w:rPr>
        <w:t xml:space="preserve">Mostrare la distribuzione delle auto nei cluster sulla base del continente di appartenenza. </w:t>
      </w:r>
    </w:p>
    <w:p w14:paraId="172A172A" w14:textId="3FC2ED02" w:rsidR="00641B77" w:rsidRPr="002F67C8" w:rsidRDefault="00C3160D" w:rsidP="002F67C8">
      <w:pPr>
        <w:jc w:val="both"/>
        <w:rPr>
          <w:rFonts w:ascii="Nunito Sans" w:hAnsi="Nunito Sans"/>
        </w:rPr>
      </w:pPr>
      <w:r w:rsidRPr="00494D64">
        <w:rPr>
          <w:rFonts w:ascii="Nunito Sans" w:hAnsi="Nunito Sans"/>
          <w:b/>
          <w:bCs/>
        </w:rPr>
        <w:t xml:space="preserve">Note: </w:t>
      </w:r>
      <w:r w:rsidRPr="00494D64">
        <w:rPr>
          <w:rFonts w:ascii="Nunito Sans" w:hAnsi="Nunito Sans"/>
        </w:rPr>
        <w:t xml:space="preserve">Il grafici rappresentano il clustering come nella slide precedente. I due grafici contengono rispettivamente solo le auto europee e solo quelle americane. </w:t>
      </w:r>
    </w:p>
    <w:sectPr w:rsidR="00641B77" w:rsidRPr="002F67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66F0"/>
    <w:multiLevelType w:val="hybridMultilevel"/>
    <w:tmpl w:val="F3FEDC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E0A7E"/>
    <w:multiLevelType w:val="hybridMultilevel"/>
    <w:tmpl w:val="F1FE55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A6221C"/>
    <w:multiLevelType w:val="hybridMultilevel"/>
    <w:tmpl w:val="5BAC52F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B77"/>
    <w:rsid w:val="000534C8"/>
    <w:rsid w:val="001235B5"/>
    <w:rsid w:val="00132619"/>
    <w:rsid w:val="00153902"/>
    <w:rsid w:val="00160801"/>
    <w:rsid w:val="00194502"/>
    <w:rsid w:val="001C76AC"/>
    <w:rsid w:val="00215B42"/>
    <w:rsid w:val="00282C18"/>
    <w:rsid w:val="00294897"/>
    <w:rsid w:val="002F67C8"/>
    <w:rsid w:val="00313079"/>
    <w:rsid w:val="003553E0"/>
    <w:rsid w:val="00386224"/>
    <w:rsid w:val="00424229"/>
    <w:rsid w:val="0049020D"/>
    <w:rsid w:val="00494D64"/>
    <w:rsid w:val="004C2986"/>
    <w:rsid w:val="004D68C4"/>
    <w:rsid w:val="004F6641"/>
    <w:rsid w:val="00501C22"/>
    <w:rsid w:val="00516E9C"/>
    <w:rsid w:val="00595E27"/>
    <w:rsid w:val="00635043"/>
    <w:rsid w:val="00641B77"/>
    <w:rsid w:val="006A78EB"/>
    <w:rsid w:val="006D2A72"/>
    <w:rsid w:val="00715210"/>
    <w:rsid w:val="00781D28"/>
    <w:rsid w:val="0078208C"/>
    <w:rsid w:val="007C7144"/>
    <w:rsid w:val="00877FA5"/>
    <w:rsid w:val="008C20BF"/>
    <w:rsid w:val="00952103"/>
    <w:rsid w:val="00977132"/>
    <w:rsid w:val="009A6219"/>
    <w:rsid w:val="009B7BFC"/>
    <w:rsid w:val="009D4CB2"/>
    <w:rsid w:val="00A56BFD"/>
    <w:rsid w:val="00AA2AFD"/>
    <w:rsid w:val="00AD3547"/>
    <w:rsid w:val="00AF73A0"/>
    <w:rsid w:val="00B77A3B"/>
    <w:rsid w:val="00B84064"/>
    <w:rsid w:val="00B96AA8"/>
    <w:rsid w:val="00BF3167"/>
    <w:rsid w:val="00C03B53"/>
    <w:rsid w:val="00C17104"/>
    <w:rsid w:val="00C3160D"/>
    <w:rsid w:val="00C628C5"/>
    <w:rsid w:val="00C72A89"/>
    <w:rsid w:val="00C73F21"/>
    <w:rsid w:val="00C7579E"/>
    <w:rsid w:val="00CA5C0A"/>
    <w:rsid w:val="00CB239D"/>
    <w:rsid w:val="00D04CEB"/>
    <w:rsid w:val="00D256DA"/>
    <w:rsid w:val="00D628C9"/>
    <w:rsid w:val="00D66284"/>
    <w:rsid w:val="00D83682"/>
    <w:rsid w:val="00E00EDE"/>
    <w:rsid w:val="00E10E43"/>
    <w:rsid w:val="00E12E73"/>
    <w:rsid w:val="00F1114A"/>
    <w:rsid w:val="00F1237D"/>
    <w:rsid w:val="00F22A05"/>
    <w:rsid w:val="00F32D16"/>
    <w:rsid w:val="00F6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83539"/>
  <w15:chartTrackingRefBased/>
  <w15:docId w15:val="{48B4EF22-592D-44BC-B1F4-DD829E547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72A8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D4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1299</Words>
  <Characters>7407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Ludovica D'Orsa</dc:creator>
  <cp:keywords/>
  <dc:description/>
  <cp:lastModifiedBy>Ludovica D'Orsa</cp:lastModifiedBy>
  <cp:revision>62</cp:revision>
  <dcterms:created xsi:type="dcterms:W3CDTF">2022-01-24T07:53:00Z</dcterms:created>
  <dcterms:modified xsi:type="dcterms:W3CDTF">2022-02-01T17:09:00Z</dcterms:modified>
</cp:coreProperties>
</file>