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B1CC4" w14:textId="15CED48D" w:rsidR="00B85195" w:rsidRPr="00BD1877" w:rsidRDefault="00B85195" w:rsidP="00586F68">
      <w:pPr>
        <w:pStyle w:val="Ttulo1"/>
      </w:pPr>
      <w:r w:rsidRPr="00BD1877">
        <w:t xml:space="preserve">Actividad clase </w:t>
      </w:r>
      <w:r w:rsidR="0058036F">
        <w:t>1</w:t>
      </w:r>
      <w:r w:rsidR="006D04DE">
        <w:t>3</w:t>
      </w:r>
      <w:r w:rsidRPr="00BD1877">
        <w:t xml:space="preserve">. </w:t>
      </w:r>
      <w:r w:rsidR="006D04DE">
        <w:t>Ejemplo de Contrato</w:t>
      </w:r>
    </w:p>
    <w:p w14:paraId="58D8A382" w14:textId="4C1AC4D1" w:rsidR="0059704E" w:rsidRPr="006840E4" w:rsidRDefault="00B46AEA" w:rsidP="0059704E">
      <w:pPr>
        <w:pStyle w:val="Ttulo2"/>
        <w:rPr>
          <w:b/>
          <w:bCs/>
        </w:rPr>
      </w:pPr>
      <w:r>
        <w:rPr>
          <w:b/>
          <w:bCs/>
        </w:rPr>
        <w:t>A</w:t>
      </w:r>
    </w:p>
    <w:p w14:paraId="3C258B3B" w14:textId="32FE0B68" w:rsidR="00691253" w:rsidRDefault="00691253" w:rsidP="007F5E99">
      <w:pPr>
        <w:pStyle w:val="Ttulo3"/>
        <w:numPr>
          <w:ilvl w:val="0"/>
          <w:numId w:val="13"/>
        </w:numPr>
      </w:pPr>
      <w:r w:rsidRPr="00691253">
        <w:t>Se</w:t>
      </w:r>
      <w:r>
        <w:t>ñ</w:t>
      </w:r>
      <w:r w:rsidRPr="00691253">
        <w:t xml:space="preserve">ala cada una de las partes del contrato: </w:t>
      </w:r>
      <w:r w:rsidR="00D64C6E" w:rsidRPr="00691253">
        <w:t>identificación</w:t>
      </w:r>
      <w:r w:rsidRPr="00691253">
        <w:t xml:space="preserve">, </w:t>
      </w:r>
      <w:r w:rsidR="00D64C6E" w:rsidRPr="00691253">
        <w:t>exposición</w:t>
      </w:r>
      <w:r w:rsidRPr="00691253">
        <w:t>, acuerdos.</w:t>
      </w:r>
    </w:p>
    <w:p w14:paraId="4BC090A8" w14:textId="16287E5F" w:rsidR="00600D91" w:rsidRDefault="00600D91" w:rsidP="00600D91">
      <w:pPr>
        <w:pStyle w:val="Prrafodelista"/>
        <w:numPr>
          <w:ilvl w:val="0"/>
          <w:numId w:val="19"/>
        </w:numPr>
      </w:pPr>
      <w:r w:rsidRPr="00600D91">
        <w:rPr>
          <w:b/>
          <w:bCs/>
        </w:rPr>
        <w:t>Identificación:</w:t>
      </w:r>
      <w:r>
        <w:rPr>
          <w:b/>
          <w:bCs/>
        </w:rPr>
        <w:t xml:space="preserve"> </w:t>
      </w:r>
      <w:r w:rsidRPr="00600D91">
        <w:t>D</w:t>
      </w:r>
      <w:r w:rsidRPr="00600D91">
        <w:t>esde el título hasta el reconocimiento mutuo de la capacidad jurídica de los intervinientes.</w:t>
      </w:r>
    </w:p>
    <w:p w14:paraId="597CD872" w14:textId="579338DD" w:rsidR="00600D91" w:rsidRDefault="00600D91" w:rsidP="00600D91">
      <w:pPr>
        <w:pStyle w:val="Prrafodelista"/>
        <w:numPr>
          <w:ilvl w:val="0"/>
          <w:numId w:val="19"/>
        </w:numPr>
      </w:pPr>
      <w:r w:rsidRPr="00600D91">
        <w:rPr>
          <w:b/>
          <w:bCs/>
        </w:rPr>
        <w:t>Exposición:</w:t>
      </w:r>
      <w:r w:rsidRPr="00600D91">
        <w:t xml:space="preserve"> Donde se declaran los antecedentes, el objeto social de la desarrolladora y el interés del cliente.</w:t>
      </w:r>
    </w:p>
    <w:p w14:paraId="56A835CC" w14:textId="37651096" w:rsidR="00600D91" w:rsidRPr="00600D91" w:rsidRDefault="00600D91" w:rsidP="00600D91">
      <w:pPr>
        <w:pStyle w:val="Prrafodelista"/>
        <w:numPr>
          <w:ilvl w:val="0"/>
          <w:numId w:val="19"/>
        </w:numPr>
      </w:pPr>
      <w:r w:rsidRPr="00600D91">
        <w:rPr>
          <w:b/>
          <w:bCs/>
        </w:rPr>
        <w:t>Acuerdos:</w:t>
      </w:r>
      <w:r w:rsidRPr="00600D91">
        <w:t xml:space="preserve"> Incluye las diez cláusulas que regulan la relación contractual, desde las definiciones hasta la sumisión jurisdiccional.</w:t>
      </w:r>
    </w:p>
    <w:p w14:paraId="19248C99" w14:textId="77777777" w:rsidR="00691253" w:rsidRPr="00691253" w:rsidRDefault="00691253" w:rsidP="00800863"/>
    <w:p w14:paraId="375EDB56" w14:textId="5BB9D2C8" w:rsidR="00691253" w:rsidRDefault="00691253" w:rsidP="007F5E99">
      <w:pPr>
        <w:pStyle w:val="Ttulo3"/>
        <w:numPr>
          <w:ilvl w:val="0"/>
          <w:numId w:val="13"/>
        </w:numPr>
      </w:pPr>
      <w:r w:rsidRPr="00691253">
        <w:t>¿</w:t>
      </w:r>
      <w:r w:rsidR="00D64C6E" w:rsidRPr="00691253">
        <w:t>Qué</w:t>
      </w:r>
      <w:r w:rsidRPr="00691253">
        <w:t xml:space="preserve"> partes intervienen? Identificar las personas </w:t>
      </w:r>
      <w:r w:rsidR="00D64C6E" w:rsidRPr="00691253">
        <w:t>físicas</w:t>
      </w:r>
      <w:r w:rsidRPr="00691253">
        <w:t xml:space="preserve"> y las personas </w:t>
      </w:r>
      <w:r w:rsidR="00D64C6E" w:rsidRPr="00691253">
        <w:t>jurídicas</w:t>
      </w:r>
      <w:r w:rsidRPr="00691253">
        <w:t xml:space="preserve"> que aparecen.</w:t>
      </w:r>
    </w:p>
    <w:p w14:paraId="301CD73A" w14:textId="02E96AB5" w:rsidR="00E34C1C" w:rsidRDefault="00E34C1C" w:rsidP="00E34C1C">
      <w:pPr>
        <w:ind w:firstLine="708"/>
      </w:pPr>
      <w:r>
        <w:t>In</w:t>
      </w:r>
      <w:r w:rsidRPr="00E34C1C">
        <w:t>tervienen dos</w:t>
      </w:r>
      <w:r>
        <w:t xml:space="preserve"> </w:t>
      </w:r>
      <w:r w:rsidRPr="00E34C1C">
        <w:t>figuras:</w:t>
      </w:r>
    </w:p>
    <w:p w14:paraId="3AC4895B" w14:textId="77777777" w:rsidR="00E34C1C" w:rsidRDefault="00E34C1C" w:rsidP="00E34C1C">
      <w:pPr>
        <w:pStyle w:val="Prrafodelista"/>
        <w:numPr>
          <w:ilvl w:val="0"/>
          <w:numId w:val="21"/>
        </w:numPr>
      </w:pPr>
      <w:r w:rsidRPr="00E34C1C">
        <w:rPr>
          <w:b/>
          <w:bCs/>
        </w:rPr>
        <w:t>Personas jurídicas:</w:t>
      </w:r>
    </w:p>
    <w:p w14:paraId="1DCEF841" w14:textId="77777777" w:rsidR="00E34C1C" w:rsidRDefault="00E34C1C" w:rsidP="00E34C1C">
      <w:pPr>
        <w:pStyle w:val="Prrafodelista"/>
        <w:numPr>
          <w:ilvl w:val="1"/>
          <w:numId w:val="21"/>
        </w:numPr>
      </w:pPr>
      <w:r w:rsidRPr="00E34C1C">
        <w:rPr>
          <w:b/>
          <w:bCs/>
        </w:rPr>
        <w:t>Empresa Desarrolladora:</w:t>
      </w:r>
      <w:r w:rsidRPr="00E34C1C">
        <w:t xml:space="preserve"> Dedicada a la programación e integración de sistemas.</w:t>
      </w:r>
    </w:p>
    <w:p w14:paraId="08D150D2" w14:textId="77777777" w:rsidR="00E34C1C" w:rsidRDefault="00E34C1C" w:rsidP="00E34C1C">
      <w:pPr>
        <w:pStyle w:val="Prrafodelista"/>
        <w:numPr>
          <w:ilvl w:val="1"/>
          <w:numId w:val="21"/>
        </w:numPr>
      </w:pPr>
      <w:r w:rsidRPr="00E34C1C">
        <w:rPr>
          <w:b/>
          <w:bCs/>
        </w:rPr>
        <w:t>Empresa Cliente:</w:t>
      </w:r>
      <w:r w:rsidRPr="00E34C1C">
        <w:t xml:space="preserve"> Interesada en contratar el sistema de software.</w:t>
      </w:r>
    </w:p>
    <w:p w14:paraId="10346DCE" w14:textId="77777777" w:rsidR="00E34C1C" w:rsidRPr="00E34C1C" w:rsidRDefault="00E34C1C" w:rsidP="00E34C1C">
      <w:pPr>
        <w:pStyle w:val="Prrafodelista"/>
        <w:numPr>
          <w:ilvl w:val="0"/>
          <w:numId w:val="21"/>
        </w:numPr>
      </w:pPr>
      <w:r w:rsidRPr="00E34C1C">
        <w:rPr>
          <w:b/>
          <w:bCs/>
        </w:rPr>
        <w:t>Personas físicas:</w:t>
      </w:r>
    </w:p>
    <w:p w14:paraId="5192413A" w14:textId="3BC7D192" w:rsidR="00E34C1C" w:rsidRDefault="00E34C1C" w:rsidP="00E34C1C">
      <w:pPr>
        <w:pStyle w:val="Prrafodelista"/>
        <w:numPr>
          <w:ilvl w:val="1"/>
          <w:numId w:val="21"/>
        </w:numPr>
      </w:pPr>
      <w:r w:rsidRPr="00E34C1C">
        <w:rPr>
          <w:b/>
          <w:bCs/>
        </w:rPr>
        <w:t>R</w:t>
      </w:r>
      <w:r w:rsidRPr="00E34C1C">
        <w:rPr>
          <w:b/>
          <w:bCs/>
        </w:rPr>
        <w:t>epresentante</w:t>
      </w:r>
      <w:r>
        <w:rPr>
          <w:b/>
          <w:bCs/>
        </w:rPr>
        <w:t xml:space="preserve">s: </w:t>
      </w:r>
      <w:r>
        <w:t>A</w:t>
      </w:r>
      <w:r w:rsidRPr="00E34C1C">
        <w:t>ctúan en nombre de cada empresa según su escritura o poder notarial.</w:t>
      </w:r>
    </w:p>
    <w:p w14:paraId="76496BB1" w14:textId="17ADD563" w:rsidR="00691253" w:rsidRDefault="00E34C1C" w:rsidP="00E34C1C">
      <w:pPr>
        <w:pStyle w:val="Prrafodelista"/>
        <w:numPr>
          <w:ilvl w:val="1"/>
          <w:numId w:val="21"/>
        </w:numPr>
      </w:pPr>
      <w:r>
        <w:rPr>
          <w:b/>
          <w:bCs/>
        </w:rPr>
        <w:t>I</w:t>
      </w:r>
      <w:r w:rsidRPr="00E34C1C">
        <w:rPr>
          <w:b/>
          <w:bCs/>
        </w:rPr>
        <w:t>nterlocutores válidos</w:t>
      </w:r>
      <w:r>
        <w:rPr>
          <w:b/>
          <w:bCs/>
        </w:rPr>
        <w:t>:</w:t>
      </w:r>
      <w:r w:rsidRPr="00E34C1C">
        <w:t xml:space="preserve"> </w:t>
      </w:r>
      <w:r>
        <w:t>D</w:t>
      </w:r>
      <w:r w:rsidRPr="00E34C1C">
        <w:t>esignados para las comunicaciones diarias durante la ejecución del contrato</w:t>
      </w:r>
      <w:r>
        <w:t>.</w:t>
      </w:r>
    </w:p>
    <w:p w14:paraId="2B2D3BB6" w14:textId="77777777" w:rsidR="00691253" w:rsidRPr="00691253" w:rsidRDefault="00691253" w:rsidP="00691253">
      <w:pPr>
        <w:ind w:firstLine="708"/>
      </w:pPr>
    </w:p>
    <w:p w14:paraId="137A0688" w14:textId="38CF9A0A" w:rsidR="00691253" w:rsidRDefault="00691253" w:rsidP="007F5E99">
      <w:pPr>
        <w:pStyle w:val="Ttulo3"/>
        <w:numPr>
          <w:ilvl w:val="0"/>
          <w:numId w:val="13"/>
        </w:numPr>
      </w:pPr>
      <w:r w:rsidRPr="00691253">
        <w:t xml:space="preserve">Definiciones, ¿para </w:t>
      </w:r>
      <w:r w:rsidR="00D64C6E" w:rsidRPr="00691253">
        <w:t>qué</w:t>
      </w:r>
      <w:r w:rsidRPr="00691253">
        <w:t xml:space="preserve"> sirven?</w:t>
      </w:r>
    </w:p>
    <w:p w14:paraId="3960DBED" w14:textId="6C22EF84" w:rsidR="00691253" w:rsidRDefault="008924DF" w:rsidP="00691253">
      <w:pPr>
        <w:ind w:left="708"/>
      </w:pPr>
      <w:r>
        <w:t>L</w:t>
      </w:r>
      <w:r w:rsidRPr="008924DF">
        <w:t>as definiciones sirven para establecer un marco técnico común y evitar ambigüedades legales sobre los términos del servicio.</w:t>
      </w:r>
      <w:r>
        <w:t xml:space="preserve"> </w:t>
      </w:r>
    </w:p>
    <w:p w14:paraId="0B76D231" w14:textId="77777777" w:rsidR="00691253" w:rsidRPr="00691253" w:rsidRDefault="00691253" w:rsidP="00691253">
      <w:pPr>
        <w:ind w:left="708"/>
      </w:pPr>
    </w:p>
    <w:p w14:paraId="6B89BA34" w14:textId="7ADD366D" w:rsidR="00691253" w:rsidRDefault="00691253" w:rsidP="007F5E99">
      <w:pPr>
        <w:pStyle w:val="Ttulo3"/>
        <w:numPr>
          <w:ilvl w:val="0"/>
          <w:numId w:val="13"/>
        </w:numPr>
      </w:pPr>
      <w:r w:rsidRPr="00691253">
        <w:t>¿</w:t>
      </w:r>
      <w:r w:rsidR="00665D43" w:rsidRPr="00691253">
        <w:t>Qué</w:t>
      </w:r>
      <w:r w:rsidRPr="00691253">
        <w:t xml:space="preserve"> </w:t>
      </w:r>
      <w:r w:rsidR="00D64C6E" w:rsidRPr="00691253">
        <w:t>estándares</w:t>
      </w:r>
      <w:r w:rsidRPr="00691253">
        <w:t xml:space="preserve"> menciona?</w:t>
      </w:r>
    </w:p>
    <w:p w14:paraId="5A1ED394" w14:textId="567B4A4B" w:rsidR="00665D43" w:rsidRPr="00665D43" w:rsidRDefault="00665D43" w:rsidP="00665D43">
      <w:pPr>
        <w:ind w:left="708"/>
      </w:pPr>
      <w:r w:rsidRPr="00665D43">
        <w:t xml:space="preserve">El contrato menciona explícitamente el siguiente estándar IEEE </w:t>
      </w:r>
      <w:r>
        <w:t xml:space="preserve">    </w:t>
      </w:r>
      <w:r w:rsidRPr="00665D43">
        <w:t>1229-1998</w:t>
      </w:r>
    </w:p>
    <w:p w14:paraId="6BB0CDFA" w14:textId="6BA7BAAA" w:rsidR="00691253" w:rsidRDefault="00691253" w:rsidP="00691253">
      <w:pPr>
        <w:ind w:left="708"/>
      </w:pPr>
    </w:p>
    <w:p w14:paraId="0BC08462" w14:textId="77777777" w:rsidR="00691253" w:rsidRDefault="00691253" w:rsidP="00691253">
      <w:pPr>
        <w:ind w:left="708"/>
      </w:pPr>
    </w:p>
    <w:p w14:paraId="28DD5057" w14:textId="77777777" w:rsidR="00665D43" w:rsidRPr="00691253" w:rsidRDefault="00665D43" w:rsidP="00691253">
      <w:pPr>
        <w:ind w:left="708"/>
      </w:pPr>
    </w:p>
    <w:p w14:paraId="18B68430" w14:textId="4C785F80" w:rsidR="00691253" w:rsidRDefault="00691253" w:rsidP="007F5E99">
      <w:pPr>
        <w:pStyle w:val="Ttulo3"/>
        <w:numPr>
          <w:ilvl w:val="0"/>
          <w:numId w:val="13"/>
        </w:numPr>
      </w:pPr>
      <w:r w:rsidRPr="00691253">
        <w:lastRenderedPageBreak/>
        <w:t>¿</w:t>
      </w:r>
      <w:r w:rsidR="00D64C6E" w:rsidRPr="00691253">
        <w:t>Quién</w:t>
      </w:r>
      <w:r w:rsidRPr="00691253">
        <w:t xml:space="preserve"> se queda con los derechos sobre el sistema desarrollado?</w:t>
      </w:r>
    </w:p>
    <w:p w14:paraId="621E74DD" w14:textId="75DF62A9" w:rsidR="00D64C6E" w:rsidRPr="00892E82" w:rsidRDefault="00892E82" w:rsidP="00D64C6E">
      <w:pPr>
        <w:ind w:left="708"/>
      </w:pPr>
      <w:r>
        <w:t>L</w:t>
      </w:r>
      <w:r w:rsidRPr="00892E82">
        <w:t>os derechos de explotación derivados de la Ley de Propiedad Intelectual corresponden exclusivamente a la Empresa Cliente</w:t>
      </w:r>
      <w:r>
        <w:t>.</w:t>
      </w:r>
    </w:p>
    <w:p w14:paraId="611CC8F1" w14:textId="77777777" w:rsidR="00D64C6E" w:rsidRPr="00D64C6E" w:rsidRDefault="00D64C6E" w:rsidP="00D64C6E">
      <w:pPr>
        <w:ind w:left="708"/>
      </w:pPr>
    </w:p>
    <w:p w14:paraId="07664AF3" w14:textId="03CB1468" w:rsidR="00D64C6E" w:rsidRDefault="00691253" w:rsidP="007F5E99">
      <w:pPr>
        <w:pStyle w:val="Ttulo3"/>
        <w:numPr>
          <w:ilvl w:val="0"/>
          <w:numId w:val="13"/>
        </w:numPr>
      </w:pPr>
      <w:r w:rsidRPr="00691253">
        <w:t>¿</w:t>
      </w:r>
      <w:r w:rsidR="00D64C6E" w:rsidRPr="00691253">
        <w:t>Qué</w:t>
      </w:r>
      <w:r w:rsidRPr="00691253">
        <w:t xml:space="preserve"> </w:t>
      </w:r>
      <w:r w:rsidR="00D64C6E" w:rsidRPr="00691253">
        <w:t>legislación</w:t>
      </w:r>
      <w:r w:rsidRPr="00691253">
        <w:t xml:space="preserve"> </w:t>
      </w:r>
      <w:r w:rsidR="00D64C6E" w:rsidRPr="00691253">
        <w:t>será</w:t>
      </w:r>
      <w:r w:rsidRPr="00691253">
        <w:t xml:space="preserve"> aplicable a este contrato?</w:t>
      </w:r>
    </w:p>
    <w:p w14:paraId="2C4C616D" w14:textId="724CBE7D" w:rsidR="00D64C6E" w:rsidRDefault="00892E82" w:rsidP="00D64C6E">
      <w:pPr>
        <w:ind w:left="708"/>
      </w:pPr>
      <w:r>
        <w:t>Se aplicará la ley española.</w:t>
      </w:r>
    </w:p>
    <w:p w14:paraId="2D63404D" w14:textId="77777777" w:rsidR="00D64C6E" w:rsidRPr="00D64C6E" w:rsidRDefault="00D64C6E" w:rsidP="00D64C6E">
      <w:pPr>
        <w:ind w:left="708"/>
      </w:pPr>
    </w:p>
    <w:p w14:paraId="0F7E10B6" w14:textId="0B7A6B09" w:rsidR="007F5E99" w:rsidRDefault="00691253" w:rsidP="007F5E99">
      <w:pPr>
        <w:pStyle w:val="Ttulo3"/>
        <w:numPr>
          <w:ilvl w:val="0"/>
          <w:numId w:val="13"/>
        </w:numPr>
      </w:pPr>
      <w:r w:rsidRPr="00691253">
        <w:t>¿</w:t>
      </w:r>
      <w:r w:rsidR="00D64C6E" w:rsidRPr="00691253">
        <w:t>Qué</w:t>
      </w:r>
      <w:r w:rsidRPr="00691253">
        <w:t xml:space="preserve"> juzgados </w:t>
      </w:r>
      <w:r w:rsidR="00D64C6E" w:rsidRPr="00691253">
        <w:t>serán</w:t>
      </w:r>
      <w:r w:rsidRPr="00691253">
        <w:t xml:space="preserve"> los encargados de resolver litigios sobre este contrato?</w:t>
      </w:r>
    </w:p>
    <w:p w14:paraId="5F01B50B" w14:textId="46BAD420" w:rsidR="00D64C6E" w:rsidRPr="00DC7A35" w:rsidRDefault="00DC7A35" w:rsidP="00D64C6E">
      <w:pPr>
        <w:ind w:left="708"/>
      </w:pPr>
      <w:r w:rsidRPr="00DC7A35">
        <w:t xml:space="preserve">Para resolver litigios derivados de la interpretación o cumplimiento del acuerdo, las partes se someten a la competencia de los Juzgados de </w:t>
      </w:r>
      <w:r w:rsidRPr="00DC7A35">
        <w:t>su localidad.</w:t>
      </w:r>
    </w:p>
    <w:sectPr w:rsidR="00D64C6E" w:rsidRPr="00DC7A3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475C9" w14:textId="77777777" w:rsidR="00004445" w:rsidRDefault="00004445" w:rsidP="00303D03">
      <w:pPr>
        <w:spacing w:after="0" w:line="240" w:lineRule="auto"/>
      </w:pPr>
      <w:r>
        <w:separator/>
      </w:r>
    </w:p>
  </w:endnote>
  <w:endnote w:type="continuationSeparator" w:id="0">
    <w:p w14:paraId="6A6052D3" w14:textId="77777777" w:rsidR="00004445" w:rsidRDefault="00004445" w:rsidP="00303D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ontserrat Alternates ExtraBold">
    <w:panose1 w:val="00000900000000000000"/>
    <w:charset w:val="00"/>
    <w:family w:val="auto"/>
    <w:pitch w:val="variable"/>
    <w:sig w:usb0="2000020F" w:usb1="00000003" w:usb2="00000000" w:usb3="00000000" w:csb0="00000197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tserrat SemiBold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CB223" w14:textId="77777777" w:rsidR="00990CCB" w:rsidRDefault="00990CC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6230841"/>
      <w:docPartObj>
        <w:docPartGallery w:val="Page Numbers (Bottom of Page)"/>
        <w:docPartUnique/>
      </w:docPartObj>
    </w:sdtPr>
    <w:sdtEndPr>
      <w:rPr>
        <w:b/>
        <w:bCs/>
        <w:color w:val="C00000"/>
      </w:rPr>
    </w:sdtEndPr>
    <w:sdtContent>
      <w:p w14:paraId="292D3C09" w14:textId="2BB9280D" w:rsidR="00990CCB" w:rsidRPr="00990CCB" w:rsidRDefault="00990CCB">
        <w:pPr>
          <w:pStyle w:val="Piedepgina"/>
          <w:jc w:val="right"/>
          <w:rPr>
            <w:b/>
            <w:bCs/>
            <w:color w:val="C00000"/>
          </w:rPr>
        </w:pPr>
        <w:r w:rsidRPr="00990CCB">
          <w:rPr>
            <w:b/>
            <w:bCs/>
            <w:color w:val="C00000"/>
          </w:rPr>
          <w:fldChar w:fldCharType="begin"/>
        </w:r>
        <w:r w:rsidRPr="00990CCB">
          <w:rPr>
            <w:b/>
            <w:bCs/>
            <w:color w:val="C00000"/>
          </w:rPr>
          <w:instrText>PAGE   \* MERGEFORMAT</w:instrText>
        </w:r>
        <w:r w:rsidRPr="00990CCB">
          <w:rPr>
            <w:b/>
            <w:bCs/>
            <w:color w:val="C00000"/>
          </w:rPr>
          <w:fldChar w:fldCharType="separate"/>
        </w:r>
        <w:r w:rsidRPr="00990CCB">
          <w:rPr>
            <w:b/>
            <w:bCs/>
            <w:color w:val="C00000"/>
          </w:rPr>
          <w:t>2</w:t>
        </w:r>
        <w:r w:rsidRPr="00990CCB">
          <w:rPr>
            <w:b/>
            <w:bCs/>
            <w:color w:val="C00000"/>
          </w:rPr>
          <w:fldChar w:fldCharType="end"/>
        </w:r>
      </w:p>
    </w:sdtContent>
  </w:sdt>
  <w:p w14:paraId="114C1D17" w14:textId="77777777" w:rsidR="00990CCB" w:rsidRDefault="00990CC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31DFC" w14:textId="77777777" w:rsidR="00990CCB" w:rsidRDefault="00990CC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43055" w14:textId="77777777" w:rsidR="00004445" w:rsidRDefault="00004445" w:rsidP="00303D03">
      <w:pPr>
        <w:spacing w:after="0" w:line="240" w:lineRule="auto"/>
      </w:pPr>
      <w:r>
        <w:separator/>
      </w:r>
    </w:p>
  </w:footnote>
  <w:footnote w:type="continuationSeparator" w:id="0">
    <w:p w14:paraId="022D2CF5" w14:textId="77777777" w:rsidR="00004445" w:rsidRDefault="00004445" w:rsidP="00303D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A0827" w14:textId="77777777" w:rsidR="00990CCB" w:rsidRDefault="00990CC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0DB2D" w14:textId="543F08F8" w:rsidR="00BF19CA" w:rsidRPr="00BF19CA" w:rsidRDefault="00BF19CA" w:rsidP="006C5413">
    <w:pPr>
      <w:pStyle w:val="Encabezado"/>
      <w:rPr>
        <w:b/>
        <w:bCs/>
        <w:color w:val="C00000"/>
      </w:rPr>
    </w:pPr>
    <w:r w:rsidRPr="00BF19CA">
      <w:rPr>
        <w:b/>
        <w:bCs/>
        <w:color w:val="C00000"/>
      </w:rPr>
      <w:t xml:space="preserve">Legislación y </w:t>
    </w:r>
    <w:r>
      <w:rPr>
        <w:b/>
        <w:bCs/>
        <w:color w:val="C00000"/>
      </w:rPr>
      <w:t>E</w:t>
    </w:r>
    <w:r w:rsidRPr="00BF19CA">
      <w:rPr>
        <w:b/>
        <w:bCs/>
        <w:color w:val="C00000"/>
      </w:rPr>
      <w:t>standarización</w:t>
    </w:r>
    <w:r w:rsidR="006C5413">
      <w:rPr>
        <w:b/>
        <w:bCs/>
        <w:color w:val="C00000"/>
      </w:rPr>
      <w:tab/>
    </w:r>
    <w:r w:rsidR="006C5413">
      <w:rPr>
        <w:b/>
        <w:bCs/>
        <w:color w:val="C00000"/>
      </w:rPr>
      <w:tab/>
      <w:t xml:space="preserve">           Alejandro Gómez Amaro</w:t>
    </w:r>
  </w:p>
  <w:p w14:paraId="559D62D8" w14:textId="75E3CF95" w:rsidR="00303D03" w:rsidRDefault="00303D03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9E8B4" w14:textId="77777777" w:rsidR="00990CCB" w:rsidRDefault="00990CC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3129"/>
    <w:multiLevelType w:val="hybridMultilevel"/>
    <w:tmpl w:val="55A62FBE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1B35A35"/>
    <w:multiLevelType w:val="hybridMultilevel"/>
    <w:tmpl w:val="F33E19BC"/>
    <w:lvl w:ilvl="0" w:tplc="0DF61042">
      <w:start w:val="2"/>
      <w:numFmt w:val="bullet"/>
      <w:lvlText w:val="-"/>
      <w:lvlJc w:val="left"/>
      <w:pPr>
        <w:ind w:left="1068" w:hanging="360"/>
      </w:pPr>
      <w:rPr>
        <w:rFonts w:ascii="Montserrat" w:eastAsiaTheme="minorHAnsi" w:hAnsi="Montserrat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5787FA2"/>
    <w:multiLevelType w:val="multilevel"/>
    <w:tmpl w:val="9EA4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34DF2"/>
    <w:multiLevelType w:val="multilevel"/>
    <w:tmpl w:val="E95C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D585E"/>
    <w:multiLevelType w:val="hybridMultilevel"/>
    <w:tmpl w:val="656EC7B6"/>
    <w:lvl w:ilvl="0" w:tplc="609833D2">
      <w:start w:val="2"/>
      <w:numFmt w:val="bullet"/>
      <w:lvlText w:val="-"/>
      <w:lvlJc w:val="left"/>
      <w:pPr>
        <w:ind w:left="1068" w:hanging="360"/>
      </w:pPr>
      <w:rPr>
        <w:rFonts w:ascii="Montserrat" w:eastAsiaTheme="minorHAnsi" w:hAnsi="Montserrat" w:cstheme="minorBidi" w:hint="default"/>
        <w:b w:val="0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0F987B55"/>
    <w:multiLevelType w:val="hybridMultilevel"/>
    <w:tmpl w:val="6D40B57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435313"/>
    <w:multiLevelType w:val="multilevel"/>
    <w:tmpl w:val="89FC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A39E8"/>
    <w:multiLevelType w:val="hybridMultilevel"/>
    <w:tmpl w:val="85EAEFE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D184EAA"/>
    <w:multiLevelType w:val="multilevel"/>
    <w:tmpl w:val="421CA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7E751C"/>
    <w:multiLevelType w:val="hybridMultilevel"/>
    <w:tmpl w:val="1B38AB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D52D9B"/>
    <w:multiLevelType w:val="multilevel"/>
    <w:tmpl w:val="AD7CF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8D7875"/>
    <w:multiLevelType w:val="hybridMultilevel"/>
    <w:tmpl w:val="E68E5300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37D80572"/>
    <w:multiLevelType w:val="hybridMultilevel"/>
    <w:tmpl w:val="06AAEA9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838011E"/>
    <w:multiLevelType w:val="hybridMultilevel"/>
    <w:tmpl w:val="6CCC262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0D6BF1"/>
    <w:multiLevelType w:val="hybridMultilevel"/>
    <w:tmpl w:val="EB8880D6"/>
    <w:lvl w:ilvl="0" w:tplc="0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46561585"/>
    <w:multiLevelType w:val="hybridMultilevel"/>
    <w:tmpl w:val="729C3D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47C47EE7"/>
    <w:multiLevelType w:val="hybridMultilevel"/>
    <w:tmpl w:val="236436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8B2FB6"/>
    <w:multiLevelType w:val="multilevel"/>
    <w:tmpl w:val="0E704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D06EDD"/>
    <w:multiLevelType w:val="hybridMultilevel"/>
    <w:tmpl w:val="5A58761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D51005"/>
    <w:multiLevelType w:val="multilevel"/>
    <w:tmpl w:val="9074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D327FE"/>
    <w:multiLevelType w:val="multilevel"/>
    <w:tmpl w:val="04D8176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2B7019"/>
    <w:multiLevelType w:val="hybridMultilevel"/>
    <w:tmpl w:val="71AE8CB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4848257">
    <w:abstractNumId w:val="9"/>
  </w:num>
  <w:num w:numId="2" w16cid:durableId="1655914215">
    <w:abstractNumId w:val="14"/>
  </w:num>
  <w:num w:numId="3" w16cid:durableId="411584401">
    <w:abstractNumId w:val="21"/>
  </w:num>
  <w:num w:numId="4" w16cid:durableId="1462730528">
    <w:abstractNumId w:val="4"/>
  </w:num>
  <w:num w:numId="5" w16cid:durableId="594167660">
    <w:abstractNumId w:val="5"/>
  </w:num>
  <w:num w:numId="6" w16cid:durableId="620039122">
    <w:abstractNumId w:val="13"/>
  </w:num>
  <w:num w:numId="7" w16cid:durableId="684744034">
    <w:abstractNumId w:val="17"/>
  </w:num>
  <w:num w:numId="8" w16cid:durableId="1887719680">
    <w:abstractNumId w:val="12"/>
  </w:num>
  <w:num w:numId="9" w16cid:durableId="521169843">
    <w:abstractNumId w:val="6"/>
  </w:num>
  <w:num w:numId="10" w16cid:durableId="125047372">
    <w:abstractNumId w:val="2"/>
  </w:num>
  <w:num w:numId="11" w16cid:durableId="1168473767">
    <w:abstractNumId w:val="7"/>
  </w:num>
  <w:num w:numId="12" w16cid:durableId="297997628">
    <w:abstractNumId w:val="16"/>
  </w:num>
  <w:num w:numId="13" w16cid:durableId="2060742494">
    <w:abstractNumId w:val="18"/>
  </w:num>
  <w:num w:numId="14" w16cid:durableId="620304091">
    <w:abstractNumId w:val="10"/>
  </w:num>
  <w:num w:numId="15" w16cid:durableId="570889847">
    <w:abstractNumId w:val="1"/>
  </w:num>
  <w:num w:numId="16" w16cid:durableId="1624731689">
    <w:abstractNumId w:val="20"/>
  </w:num>
  <w:num w:numId="17" w16cid:durableId="1858617693">
    <w:abstractNumId w:val="8"/>
  </w:num>
  <w:num w:numId="18" w16cid:durableId="1420641632">
    <w:abstractNumId w:val="15"/>
  </w:num>
  <w:num w:numId="19" w16cid:durableId="1239748476">
    <w:abstractNumId w:val="11"/>
  </w:num>
  <w:num w:numId="20" w16cid:durableId="664477341">
    <w:abstractNumId w:val="19"/>
  </w:num>
  <w:num w:numId="21" w16cid:durableId="2116904576">
    <w:abstractNumId w:val="0"/>
  </w:num>
  <w:num w:numId="22" w16cid:durableId="18468180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B68"/>
    <w:rsid w:val="00004445"/>
    <w:rsid w:val="0002522A"/>
    <w:rsid w:val="000973F3"/>
    <w:rsid w:val="000B3044"/>
    <w:rsid w:val="00101E24"/>
    <w:rsid w:val="00134DB6"/>
    <w:rsid w:val="00145F35"/>
    <w:rsid w:val="001509E7"/>
    <w:rsid w:val="001E0739"/>
    <w:rsid w:val="001E6B0C"/>
    <w:rsid w:val="00241E62"/>
    <w:rsid w:val="00287F92"/>
    <w:rsid w:val="00295BAF"/>
    <w:rsid w:val="002A1ADC"/>
    <w:rsid w:val="002A408A"/>
    <w:rsid w:val="002E5EB9"/>
    <w:rsid w:val="00303D03"/>
    <w:rsid w:val="00362FA5"/>
    <w:rsid w:val="00376E9D"/>
    <w:rsid w:val="003A4431"/>
    <w:rsid w:val="003D2BD9"/>
    <w:rsid w:val="00464913"/>
    <w:rsid w:val="004840D9"/>
    <w:rsid w:val="00485BB3"/>
    <w:rsid w:val="00486390"/>
    <w:rsid w:val="00490604"/>
    <w:rsid w:val="004A0ABA"/>
    <w:rsid w:val="004A43A2"/>
    <w:rsid w:val="004C4429"/>
    <w:rsid w:val="004D64AE"/>
    <w:rsid w:val="0052109E"/>
    <w:rsid w:val="005374F4"/>
    <w:rsid w:val="0058036F"/>
    <w:rsid w:val="00586F68"/>
    <w:rsid w:val="0059704E"/>
    <w:rsid w:val="005A573F"/>
    <w:rsid w:val="005C3AD2"/>
    <w:rsid w:val="00600D91"/>
    <w:rsid w:val="00633808"/>
    <w:rsid w:val="00642889"/>
    <w:rsid w:val="006477FE"/>
    <w:rsid w:val="00665D43"/>
    <w:rsid w:val="0067700F"/>
    <w:rsid w:val="00677206"/>
    <w:rsid w:val="006840E4"/>
    <w:rsid w:val="00691253"/>
    <w:rsid w:val="006B08C0"/>
    <w:rsid w:val="006B2841"/>
    <w:rsid w:val="006B6145"/>
    <w:rsid w:val="006C5413"/>
    <w:rsid w:val="006D04DE"/>
    <w:rsid w:val="006E0408"/>
    <w:rsid w:val="0072281F"/>
    <w:rsid w:val="0073087B"/>
    <w:rsid w:val="00744B68"/>
    <w:rsid w:val="007517BB"/>
    <w:rsid w:val="00765093"/>
    <w:rsid w:val="00776AD1"/>
    <w:rsid w:val="007B6E0D"/>
    <w:rsid w:val="007F5E99"/>
    <w:rsid w:val="00800646"/>
    <w:rsid w:val="00800863"/>
    <w:rsid w:val="00804C30"/>
    <w:rsid w:val="00870699"/>
    <w:rsid w:val="00881284"/>
    <w:rsid w:val="00890C36"/>
    <w:rsid w:val="008924DF"/>
    <w:rsid w:val="00892E82"/>
    <w:rsid w:val="00896A18"/>
    <w:rsid w:val="008B2F85"/>
    <w:rsid w:val="008B37AF"/>
    <w:rsid w:val="008F03AC"/>
    <w:rsid w:val="00931E35"/>
    <w:rsid w:val="00990CCB"/>
    <w:rsid w:val="009A3CE2"/>
    <w:rsid w:val="009F3906"/>
    <w:rsid w:val="00A02A3C"/>
    <w:rsid w:val="00A47D57"/>
    <w:rsid w:val="00A62409"/>
    <w:rsid w:val="00A62D5A"/>
    <w:rsid w:val="00AB3999"/>
    <w:rsid w:val="00AC6638"/>
    <w:rsid w:val="00B46AEA"/>
    <w:rsid w:val="00B56C29"/>
    <w:rsid w:val="00B85195"/>
    <w:rsid w:val="00B94103"/>
    <w:rsid w:val="00B9604A"/>
    <w:rsid w:val="00BD1877"/>
    <w:rsid w:val="00BD1AA5"/>
    <w:rsid w:val="00BF19CA"/>
    <w:rsid w:val="00C0002D"/>
    <w:rsid w:val="00C11589"/>
    <w:rsid w:val="00C61982"/>
    <w:rsid w:val="00CA5453"/>
    <w:rsid w:val="00D227A3"/>
    <w:rsid w:val="00D3186F"/>
    <w:rsid w:val="00D64C6E"/>
    <w:rsid w:val="00D93E0A"/>
    <w:rsid w:val="00DA4F50"/>
    <w:rsid w:val="00DC7A35"/>
    <w:rsid w:val="00E10264"/>
    <w:rsid w:val="00E34C1C"/>
    <w:rsid w:val="00E354DA"/>
    <w:rsid w:val="00E703F6"/>
    <w:rsid w:val="00E76DDC"/>
    <w:rsid w:val="00F153DE"/>
    <w:rsid w:val="00F320D0"/>
    <w:rsid w:val="00FB1054"/>
    <w:rsid w:val="00FC0B6E"/>
    <w:rsid w:val="00FD1757"/>
    <w:rsid w:val="00FF6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7710B"/>
  <w15:chartTrackingRefBased/>
  <w15:docId w15:val="{184D28BE-6CBC-46B5-BF26-6DB010170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4AE"/>
    <w:rPr>
      <w:rFonts w:ascii="Montserrat" w:hAnsi="Montserrat"/>
    </w:rPr>
  </w:style>
  <w:style w:type="paragraph" w:styleId="Ttulo1">
    <w:name w:val="heading 1"/>
    <w:basedOn w:val="Normal"/>
    <w:next w:val="Normal"/>
    <w:link w:val="Ttulo1Car"/>
    <w:uiPriority w:val="9"/>
    <w:qFormat/>
    <w:rsid w:val="00586F68"/>
    <w:pPr>
      <w:keepNext/>
      <w:keepLines/>
      <w:spacing w:before="360" w:after="80"/>
      <w:outlineLvl w:val="0"/>
    </w:pPr>
    <w:rPr>
      <w:rFonts w:ascii="Montserrat Alternates ExtraBold" w:eastAsiaTheme="majorEastAsia" w:hAnsi="Montserrat Alternates ExtraBold" w:cstheme="majorBidi"/>
      <w:color w:val="C0000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86F68"/>
    <w:pPr>
      <w:keepNext/>
      <w:keepLines/>
      <w:spacing w:before="160" w:after="80"/>
      <w:outlineLvl w:val="1"/>
    </w:pPr>
    <w:rPr>
      <w:rFonts w:ascii="Montserrat SemiBold" w:eastAsiaTheme="majorEastAsia" w:hAnsi="Montserrat SemiBold" w:cstheme="majorBidi"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86F68"/>
    <w:pPr>
      <w:outlineLvl w:val="2"/>
    </w:pPr>
    <w:rPr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4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4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4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4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4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4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6F68"/>
    <w:rPr>
      <w:rFonts w:ascii="Montserrat Alternates ExtraBold" w:eastAsiaTheme="majorEastAsia" w:hAnsi="Montserrat Alternates ExtraBold" w:cstheme="majorBidi"/>
      <w:color w:val="C0000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86F68"/>
    <w:rPr>
      <w:rFonts w:ascii="Montserrat SemiBold" w:eastAsiaTheme="majorEastAsia" w:hAnsi="Montserrat SemiBold" w:cstheme="majorBidi"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586F68"/>
    <w:rPr>
      <w:rFonts w:ascii="Montserrat" w:hAnsi="Montserrat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4B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4B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4B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4B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4B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4B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4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4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4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4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4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4B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4B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4B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4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4B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4B6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3D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3D03"/>
    <w:rPr>
      <w:rFonts w:ascii="Montserrat" w:hAnsi="Montserrat"/>
    </w:rPr>
  </w:style>
  <w:style w:type="paragraph" w:styleId="Piedepgina">
    <w:name w:val="footer"/>
    <w:basedOn w:val="Normal"/>
    <w:link w:val="PiedepginaCar"/>
    <w:uiPriority w:val="99"/>
    <w:unhideWhenUsed/>
    <w:rsid w:val="00303D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3D03"/>
    <w:rPr>
      <w:rFonts w:ascii="Montserrat" w:hAnsi="Montserrat"/>
    </w:rPr>
  </w:style>
  <w:style w:type="paragraph" w:styleId="NormalWeb">
    <w:name w:val="Normal (Web)"/>
    <w:basedOn w:val="Normal"/>
    <w:uiPriority w:val="99"/>
    <w:semiHidden/>
    <w:unhideWhenUsed/>
    <w:rsid w:val="005A573F"/>
    <w:rPr>
      <w:rFonts w:ascii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BD1AA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D1A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266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Gómez Amaro</dc:creator>
  <cp:keywords/>
  <dc:description/>
  <cp:lastModifiedBy>Alejandro Gómez Amaro</cp:lastModifiedBy>
  <cp:revision>92</cp:revision>
  <cp:lastPrinted>2026-04-07T09:13:00Z</cp:lastPrinted>
  <dcterms:created xsi:type="dcterms:W3CDTF">2026-02-18T11:50:00Z</dcterms:created>
  <dcterms:modified xsi:type="dcterms:W3CDTF">2026-04-17T08:55:00Z</dcterms:modified>
</cp:coreProperties>
</file>