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я изучила команды архивации, используя команды «man zip», «man bzip2», «man tar» (рис. -fig. 1) (рис. -fig. 2) (рис. -fig. 3) (рис. -fig. 4)</w:t>
      </w:r>
    </w:p>
    <w:p>
      <w:pPr>
        <w:pStyle w:val="CaptionedFigure"/>
      </w:pPr>
      <w:bookmarkStart w:id="22" w:name="fig:001"/>
      <w:r>
        <w:drawing>
          <wp:inline>
            <wp:extent cx="5334000" cy="965766"/>
            <wp:effectExtent b="0" l="0" r="0" t="0"/>
            <wp:docPr descr="Figure 1: Выполнение команд" title="" id="1" name="Picture"/>
            <a:graphic>
              <a:graphicData uri="http://schemas.openxmlformats.org/drawingml/2006/picture">
                <pic:pic>
                  <pic:nvPicPr>
                    <pic:cNvPr descr="images11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Выполнение команд</w:t>
      </w:r>
    </w:p>
    <w:p>
      <w:pPr>
        <w:pStyle w:val="CaptionedFigure"/>
      </w:pPr>
      <w:bookmarkStart w:id="24" w:name="fig:002"/>
      <w:r>
        <w:drawing>
          <wp:inline>
            <wp:extent cx="5334000" cy="4314264"/>
            <wp:effectExtent b="0" l="0" r="0" t="0"/>
            <wp:docPr descr="Figure 2: Команда архивации zip" title="" id="1" name="Picture"/>
            <a:graphic>
              <a:graphicData uri="http://schemas.openxmlformats.org/drawingml/2006/picture">
                <pic:pic>
                  <pic:nvPicPr>
                    <pic:cNvPr descr="images11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Команда архивации zip</w:t>
      </w:r>
    </w:p>
    <w:p>
      <w:pPr>
        <w:pStyle w:val="CaptionedFigure"/>
      </w:pPr>
      <w:bookmarkStart w:id="26" w:name="fig:003"/>
      <w:r>
        <w:drawing>
          <wp:inline>
            <wp:extent cx="5334000" cy="3683607"/>
            <wp:effectExtent b="0" l="0" r="0" t="0"/>
            <wp:docPr descr="Figure 3: Команда архивации bzip2" title="" id="1" name="Picture"/>
            <a:graphic>
              <a:graphicData uri="http://schemas.openxmlformats.org/drawingml/2006/picture">
                <pic:pic>
                  <pic:nvPicPr>
                    <pic:cNvPr descr="images11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Команда архивации bzip2</w:t>
      </w:r>
    </w:p>
    <w:p>
      <w:pPr>
        <w:pStyle w:val="CaptionedFigure"/>
      </w:pPr>
      <w:bookmarkStart w:id="28" w:name="fig:004"/>
      <w:r>
        <w:drawing>
          <wp:inline>
            <wp:extent cx="5334000" cy="3692114"/>
            <wp:effectExtent b="0" l="0" r="0" t="0"/>
            <wp:docPr descr="Figure 4: Команда архивации tar" title="" id="1" name="Picture"/>
            <a:graphic>
              <a:graphicData uri="http://schemas.openxmlformats.org/drawingml/2006/picture">
                <pic:pic>
                  <pic:nvPicPr>
                    <pic:cNvPr descr="images11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Команда архивации tar</w:t>
      </w:r>
    </w:p>
    <w:p>
      <w:pPr>
        <w:pStyle w:val="BodyText"/>
      </w:pPr>
      <w:r>
        <w:t xml:space="preserve">Далее я создала файл, в котором буду писать первый скрипт, и открыла его в редакторе emacs (touch backup.sh и emacs &amp;). После 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При написании скрипта использовала архиватор bzip2. (рис. -fig. 5) (рис. -fig. 6)</w:t>
      </w:r>
    </w:p>
    <w:p>
      <w:pPr>
        <w:pStyle w:val="CaptionedFigure"/>
      </w:pPr>
      <w:bookmarkStart w:id="30" w:name="fig:005"/>
      <w:r>
        <w:drawing>
          <wp:inline>
            <wp:extent cx="3596127" cy="461042"/>
            <wp:effectExtent b="0" l="0" r="0" t="0"/>
            <wp:docPr descr="Figure 5: Создаем 1 файл" title="" id="1" name="Picture"/>
            <a:graphic>
              <a:graphicData uri="http://schemas.openxmlformats.org/drawingml/2006/picture">
                <pic:pic>
                  <pic:nvPicPr>
                    <pic:cNvPr descr="images11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Создаем 1 файл</w:t>
      </w:r>
    </w:p>
    <w:p>
      <w:pPr>
        <w:pStyle w:val="CaptionedFigure"/>
      </w:pPr>
      <w:bookmarkStart w:id="32" w:name="fig:006"/>
      <w:r>
        <w:drawing>
          <wp:inline>
            <wp:extent cx="2950668" cy="2120793"/>
            <wp:effectExtent b="0" l="0" r="0" t="0"/>
            <wp:docPr descr="Figure 6: Первый скрипт" title="" id="1" name="Picture"/>
            <a:graphic>
              <a:graphicData uri="http://schemas.openxmlformats.org/drawingml/2006/picture">
                <pic:pic>
                  <pic:nvPicPr>
                    <pic:cNvPr descr="images11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668" cy="212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Первый скрипт</w:t>
      </w:r>
    </w:p>
    <w:p>
      <w:pPr>
        <w:pStyle w:val="BodyText"/>
      </w:pPr>
      <w:r>
        <w:t xml:space="preserve">Для начала добавила для скрипта право на выполнение (команда «chmod +x *.sh»). Проверила работу скрипта (команда «./backup.sh»). Проверила, появился ли каталог backup/, перейдя в него (команда «cd backup/»), посмотрела его содержимое (команда «ls») и просмотрела содержимое архива (команда «bunzip2 -c backup.sh.bz2»).Скрипт работает корректно. (рис. -fig. 7)</w:t>
      </w:r>
    </w:p>
    <w:p>
      <w:pPr>
        <w:pStyle w:val="CaptionedFigure"/>
      </w:pPr>
      <w:bookmarkStart w:id="34" w:name="fig:007"/>
      <w:r>
        <w:drawing>
          <wp:inline>
            <wp:extent cx="5334000" cy="2702000"/>
            <wp:effectExtent b="0" l="0" r="0" t="0"/>
            <wp:docPr descr="Figure 7: Проверка первого скрипта" title="" id="1" name="Picture"/>
            <a:graphic>
              <a:graphicData uri="http://schemas.openxmlformats.org/drawingml/2006/picture">
                <pic:pic>
                  <pic:nvPicPr>
                    <pic:cNvPr descr="images11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Проверка первого скрипта</w:t>
      </w:r>
    </w:p>
    <w:p>
      <w:pPr>
        <w:numPr>
          <w:ilvl w:val="0"/>
          <w:numId w:val="1002"/>
        </w:numPr>
        <w:pStyle w:val="Compact"/>
      </w:pPr>
      <w:r>
        <w:t xml:space="preserve">Создала файл, в котором буду писать второй скрипт, и открыла его в редакторе emacs («touch prog2.sh» и «emacs &amp;»). (рис. -fig. 8)</w:t>
      </w:r>
    </w:p>
    <w:p>
      <w:pPr>
        <w:pStyle w:val="CaptionedFigure"/>
      </w:pPr>
      <w:bookmarkStart w:id="36" w:name="fig:008"/>
      <w:r>
        <w:drawing>
          <wp:inline>
            <wp:extent cx="3818964" cy="445673"/>
            <wp:effectExtent b="0" l="0" r="0" t="0"/>
            <wp:docPr descr="Figure 8: Создаем 2 файл" title="" id="1" name="Picture"/>
            <a:graphic>
              <a:graphicData uri="http://schemas.openxmlformats.org/drawingml/2006/picture">
                <pic:pic>
                  <pic:nvPicPr>
                    <pic:cNvPr descr="images11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964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Создаем 2 файл</w:t>
      </w:r>
    </w:p>
    <w:p>
      <w:pPr>
        <w:pStyle w:val="BodyTex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последовательнораспечатывать значения всех переданных аргументов. Проверила работу написанного скрипта («./prog2.sh 0 1 2 3 4 5» и «./prog2.sh 0 1 2 3 4 5 6 7 8 9 10 11»), предварительно добавив для него право на выполнение (команда «chmod +x *.sh»). Вводила аргументы, количество которых меньше 10 и больше 10. Скрипт работает корректно. (рис. -fig. 9) (рис. -fig. 10)</w:t>
      </w:r>
    </w:p>
    <w:p>
      <w:pPr>
        <w:pStyle w:val="CaptionedFigure"/>
      </w:pPr>
      <w:bookmarkStart w:id="38" w:name="fig:009"/>
      <w:r>
        <w:drawing>
          <wp:inline>
            <wp:extent cx="3427078" cy="1844168"/>
            <wp:effectExtent b="0" l="0" r="0" t="0"/>
            <wp:docPr descr="Figure 9: Второй скрипт" title="" id="1" name="Picture"/>
            <a:graphic>
              <a:graphicData uri="http://schemas.openxmlformats.org/drawingml/2006/picture">
                <pic:pic>
                  <pic:nvPicPr>
                    <pic:cNvPr descr="images11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184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Второй скрипт</w:t>
      </w:r>
    </w:p>
    <w:p>
      <w:pPr>
        <w:pStyle w:val="CaptionedFigure"/>
      </w:pPr>
      <w:bookmarkStart w:id="40" w:name="fig:010"/>
      <w:r>
        <w:drawing>
          <wp:inline>
            <wp:extent cx="5334000" cy="2966064"/>
            <wp:effectExtent b="0" l="0" r="0" t="0"/>
            <wp:docPr descr="Figure 10: Проверка второго скрипта" title="" id="1" name="Picture"/>
            <a:graphic>
              <a:graphicData uri="http://schemas.openxmlformats.org/drawingml/2006/picture">
                <pic:pic>
                  <pic:nvPicPr>
                    <pic:cNvPr descr="images11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Проверка второго скрипта</w:t>
      </w:r>
    </w:p>
    <w:p>
      <w:pPr>
        <w:numPr>
          <w:ilvl w:val="0"/>
          <w:numId w:val="1003"/>
        </w:numPr>
        <w:pStyle w:val="Compact"/>
      </w:pPr>
      <w:r>
        <w:t xml:space="preserve">Создала файл, в котором буду писать третий скрипт, и открыла его в редакторе emacs («touch progls.sh» и «emacs &amp;»). (рис. -fig. 11)</w:t>
      </w:r>
    </w:p>
    <w:p>
      <w:pPr>
        <w:pStyle w:val="CaptionedFigure"/>
      </w:pPr>
      <w:bookmarkStart w:id="42" w:name="fig:011"/>
      <w:r>
        <w:drawing>
          <wp:inline>
            <wp:extent cx="3519287" cy="345781"/>
            <wp:effectExtent b="0" l="0" r="0" t="0"/>
            <wp:docPr descr="Figure 11: Создаем 3 файл" title="" id="1" name="Picture"/>
            <a:graphic>
              <a:graphicData uri="http://schemas.openxmlformats.org/drawingml/2006/picture">
                <pic:pic>
                  <pic:nvPicPr>
                    <pic:cNvPr descr="images11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87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Создаем 3 файл</w:t>
      </w:r>
    </w:p>
    <w:p>
      <w:pPr>
        <w:pStyle w:val="BodyText"/>
      </w:pPr>
      <w:r>
        <w:t xml:space="preserve">Написала командный файл − аналог команды ls (без использования самой этой команды и команды dir). Он должен выдавать информациюо нужном каталоге и выводить информацию о возможностях доступа к файлам этого каталога. Далее проверила работу скрипта («./progls.sh ~»), предварительно добавив для него право на выполнение («chmod +x *.sh»). Скрипт работает корректно. (рис. -fig. 12) (рис. -fig. 13)</w:t>
      </w:r>
    </w:p>
    <w:p>
      <w:pPr>
        <w:pStyle w:val="CaptionedFigure"/>
      </w:pPr>
      <w:bookmarkStart w:id="44" w:name="fig:012"/>
      <w:r>
        <w:drawing>
          <wp:inline>
            <wp:extent cx="5334000" cy="3673321"/>
            <wp:effectExtent b="0" l="0" r="0" t="0"/>
            <wp:docPr descr="Figure 12: Третий скрипт" title="" id="1" name="Picture"/>
            <a:graphic>
              <a:graphicData uri="http://schemas.openxmlformats.org/drawingml/2006/picture">
                <pic:pic>
                  <pic:nvPicPr>
                    <pic:cNvPr descr="images11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Третий скрипт</w:t>
      </w:r>
    </w:p>
    <w:p>
      <w:pPr>
        <w:pStyle w:val="CaptionedFigure"/>
      </w:pPr>
      <w:bookmarkStart w:id="46" w:name="fig:013"/>
      <w:r>
        <w:drawing>
          <wp:inline>
            <wp:extent cx="5334000" cy="3963301"/>
            <wp:effectExtent b="0" l="0" r="0" t="0"/>
            <wp:docPr descr="Figure 13: Проверка третьего скрипта" title="" id="1" name="Picture"/>
            <a:graphic>
              <a:graphicData uri="http://schemas.openxmlformats.org/drawingml/2006/picture">
                <pic:pic>
                  <pic:nvPicPr>
                    <pic:cNvPr descr="images11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Проверка третьего скрипта</w:t>
      </w:r>
    </w:p>
    <w:p>
      <w:pPr>
        <w:numPr>
          <w:ilvl w:val="0"/>
          <w:numId w:val="1004"/>
        </w:numPr>
        <w:pStyle w:val="Compact"/>
      </w:pPr>
      <w:r>
        <w:t xml:space="preserve">Для четвертого скрипта также создала файл и открыла его в редакторе emacs. (команда «prog4.sh» и «emacs &amp;»). (рис. -fig. 14)</w:t>
      </w:r>
    </w:p>
    <w:p>
      <w:pPr>
        <w:pStyle w:val="CaptionedFigure"/>
      </w:pPr>
      <w:bookmarkStart w:id="48" w:name="fig:014"/>
      <w:r>
        <w:drawing>
          <wp:inline>
            <wp:extent cx="3772860" cy="384201"/>
            <wp:effectExtent b="0" l="0" r="0" t="0"/>
            <wp:docPr descr="Figure 14: Создаем 4 файл" title="" id="1" name="Picture"/>
            <a:graphic>
              <a:graphicData uri="http://schemas.openxmlformats.org/drawingml/2006/picture">
                <pic:pic>
                  <pic:nvPicPr>
                    <pic:cNvPr descr="images11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60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Создаем 4 файл</w:t>
      </w:r>
    </w:p>
    <w:p>
      <w:pPr>
        <w:pStyle w:val="BodyText"/>
      </w:pPr>
      <w:r>
        <w:t xml:space="preserve">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-fig. 15)</w:t>
      </w:r>
    </w:p>
    <w:p>
      <w:pPr>
        <w:pStyle w:val="CaptionedFigure"/>
      </w:pPr>
      <w:bookmarkStart w:id="50" w:name="fig:015"/>
      <w:r>
        <w:drawing>
          <wp:inline>
            <wp:extent cx="5334000" cy="3290591"/>
            <wp:effectExtent b="0" l="0" r="0" t="0"/>
            <wp:docPr descr="Figure 15: Четвертый скрипт" title="" id="1" name="Picture"/>
            <a:graphic>
              <a:graphicData uri="http://schemas.openxmlformats.org/drawingml/2006/picture">
                <pic:pic>
                  <pic:nvPicPr>
                    <pic:cNvPr descr="images11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15: Четвертый скрипт</w:t>
      </w:r>
    </w:p>
    <w:p>
      <w:pPr>
        <w:pStyle w:val="BodyText"/>
      </w:pPr>
      <w:r>
        <w:t xml:space="preserve">Проверила работу написанного скрипта («./format.sh ~ pdf sh txt doc»), предварительно добавив для него право на выполнение (команда «chmod +x *.sh»), а также создав дополнительные файлы с разными расширениями («touch file.pdf file1.doc file2.doc»). Скрипт работает корректно. (рис. -fig. 16)( рис. -fig. 17)</w:t>
      </w:r>
    </w:p>
    <w:p>
      <w:pPr>
        <w:pStyle w:val="CaptionedFigure"/>
      </w:pPr>
      <w:bookmarkStart w:id="52" w:name="fig:016"/>
      <w:r>
        <w:drawing>
          <wp:inline>
            <wp:extent cx="5334000" cy="1230923"/>
            <wp:effectExtent b="0" l="0" r="0" t="0"/>
            <wp:docPr descr="Figure 16: Проверка четвертого скрипта" title="" id="1" name="Picture"/>
            <a:graphic>
              <a:graphicData uri="http://schemas.openxmlformats.org/drawingml/2006/picture">
                <pic:pic>
                  <pic:nvPicPr>
                    <pic:cNvPr descr="images11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16: Проверка четвертого скрипта</w:t>
      </w:r>
    </w:p>
    <w:p>
      <w:pPr>
        <w:pStyle w:val="CaptionedFigure"/>
      </w:pPr>
      <w:bookmarkStart w:id="54" w:name="fig:017"/>
      <w:r>
        <w:drawing>
          <wp:inline>
            <wp:extent cx="5334000" cy="883065"/>
            <wp:effectExtent b="0" l="0" r="0" t="0"/>
            <wp:docPr descr="Figure 17: Проверка четвертого скрипта" title="" id="1" name="Picture"/>
            <a:graphic>
              <a:graphicData uri="http://schemas.openxmlformats.org/drawingml/2006/picture">
                <pic:pic>
                  <pic:nvPicPr>
                    <pic:cNvPr descr="images11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17: Проверка четвертого скрипта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UNIX/Linux и научилась писать небольшие командные файлы.</w:t>
      </w:r>
    </w:p>
    <w:bookmarkEnd w:id="56"/>
    <w:bookmarkStart w:id="5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Командный процессор (командная оболочка, интерпретатор команд shell) −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1) оболочка Борна (Bourne shell или sh) − стандартная командная оболочка UNIX/Linux, содержащая базовый, но при этом полный набор функций; 2) С-оболочка (или csh) − надстройка на оболочкой Борна, использующая Сподобный синтаксис команд с возможностью сохранения истории выполнения команд; 3) оболочка Корна (или ksh) − напоминает оболочку С, но операторы управления программой совместимы с операторами оболочки Борна; 4) BASH −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5"/>
        </w:numPr>
      </w:pPr>
      <w:r>
        <w:t xml:space="preserve">POSIX (Portable Operating System Interface for Computer Environments) −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5"/>
        </w:numPr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команда«mark=/usr/andy/bin»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 «mv afile ${mark}» переместит файл afile из текущего каталога в каталог с абсолютным полным именем /usr/andy/bin.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 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05"/>
        </w:numPr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− это единичный терм (term), обычно целочисленный. Команда let берет два операнда и присваивает их переменной. Команда read позволяет читать значения переменных со стандартного ввода: 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 «read mon day trash»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5"/>
        </w:numPr>
      </w:pPr>
      <w:r>
        <w:t xml:space="preserve">В языке программирования bash можно применять такие арифметические операции как сложение (+), вычитание (-), умножение(*), целочисленное деление (/) и целочисленный остаток от деления (%).</w:t>
      </w:r>
    </w:p>
    <w:p>
      <w:pPr>
        <w:numPr>
          <w:ilvl w:val="0"/>
          <w:numId w:val="1005"/>
        </w:numPr>
      </w:pPr>
      <w:r>
        <w:t xml:space="preserve">В (( )) можно записывать условия оболочки bash, а также внутри двойных скобок можно вычислять арифметические выражения и возвращать результат.</w:t>
      </w:r>
    </w:p>
    <w:p>
      <w:pPr>
        <w:numPr>
          <w:ilvl w:val="0"/>
          <w:numId w:val="1005"/>
        </w:numPr>
      </w:pPr>
      <w:r>
        <w:t xml:space="preserve">Стандартные переменные: 1) 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 2) PS1 и PS2: эти переменные предназначены для отображения промптера командного процессора. PS1 −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 3) HOME: имя домашнего каталога пользователя. Если команда cd вводится без аргументов, то происходит переход в каталог, указанный в этой переменной. 4) IFS: последовательность символов, являющихся разделителями в командной строке, например, пробел, табуляция и перевод строки (new line). 5) MAIL: командный процессор каждый раз перед выводом на экран промптера проверяет содержимое файла, имя которого указано вэтой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 6) TERM: тип используемого терминала. 7) LOGNAME: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05"/>
        </w:numPr>
      </w:pPr>
      <w:r>
        <w:t xml:space="preserve">Такие символы, как ’ &lt; &gt; * ? |  " &amp;, являются метасимволами и имеют для командного процессора специальный смысл.</w:t>
      </w:r>
    </w:p>
    <w:p>
      <w:pPr>
        <w:numPr>
          <w:ilvl w:val="0"/>
          <w:numId w:val="1005"/>
        </w:numPr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 Например, – echo * выведет на экран символ</w:t>
      </w:r>
      <w:r>
        <w:t xml:space="preserve"> </w:t>
      </w:r>
      <w:r>
        <w:rPr>
          <w:iCs/>
          <w:i/>
        </w:rPr>
        <w:t xml:space="preserve">, 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5"/>
        </w:numPr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«bash командный_файл [аргументы]»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«chmod +x имя_файла»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05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</w:t>
      </w:r>
    </w:p>
    <w:p>
      <w:pPr>
        <w:numPr>
          <w:ilvl w:val="0"/>
          <w:numId w:val="1005"/>
        </w:numPr>
      </w:pPr>
      <w:r>
        <w:t xml:space="preserve">Чтобы выяснить, является ли файл каталогом или обычным файлом, необходимо воспользоваться командами «test -f [путь до файла]» (для проверки, является ли обычным файлом) и «test -d [путь до файла]» (для проверки, является ли каталогом).</w:t>
      </w:r>
    </w:p>
    <w:p>
      <w:pPr>
        <w:numPr>
          <w:ilvl w:val="0"/>
          <w:numId w:val="1005"/>
        </w:numPr>
      </w:pPr>
      <w:r>
        <w:t xml:space="preserve">Команду «set» можно использовать для вывода списка переменных окружения. В системах Ubuntu и Debian команда «set»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«set | more». Команда «typeset» предназначена для наложения ограничений на переменные. Команду «unset» следует использовать для удаления переменной из окружения командной оболочки.</w:t>
      </w:r>
    </w:p>
    <w:p>
      <w:pPr>
        <w:numPr>
          <w:ilvl w:val="0"/>
          <w:numId w:val="1005"/>
        </w:numPr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окмандного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 либо в командном файле комбинации символов $i,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подстановкевместо неё имени данного командного файла.</w:t>
      </w:r>
    </w:p>
    <w:p>
      <w:pPr>
        <w:numPr>
          <w:ilvl w:val="0"/>
          <w:numId w:val="1005"/>
        </w:numPr>
      </w:pPr>
      <w:r>
        <w:t xml:space="preserve">Специальные переменные: $* − отображается вся командная строка или параметры оболочки; $? − код завершения последней выполненной команды; $$ − уникальный идентификатор процесса, в рамках которого выполняется командный процессор; $! − номер процесса, в рамках которого выполняется последняя вызванная на выполнение в командном режиме команда; $- − значение флагов командного процессора; ${#</w:t>
      </w:r>
      <w:r>
        <w:rPr>
          <w:iCs/>
          <w:i/>
        </w:rPr>
        <w:t xml:space="preserve">} − возвращает целое число − количество слов, которые были результатом $</w:t>
      </w:r>
      <w:r>
        <w:t xml:space="preserve">; ${#name} − возвращает целое значение длины строки в переменной name; ${name[n]} − обращение к n-му элементу массива; ${name[*]} − перечисляет все элементы массива, разделённые пробелом; ${name[@]} − то же самое, но позволяет учитывать символы пробелы в самих переменных; ${name:-value} − если значение переменной name не определено, то оно будет заменено на указанное value; ${name:value} − проверяется факт существования переменной; ${name=value} − если name не определено, то ему присваивается значение value; ${name?value} − останавливает выполнение, если имя переменной не определено, и выводит value как сообщение об ошибке; ${name+value} − это выражение работает противоположно ${name-value}. Если переменная определена, то подставляется value; ${name#pattern} − представляет значение переменной name с удалённым самым коротким левым образцом (pattern); ${#name[*]} и ${#name[@]} − эти выражения возвращают количество элементов в массиве name.</w:t>
      </w:r>
    </w:p>
    <w:bookmarkEnd w:id="57"/>
    <w:bookmarkStart w:id="58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6"/>
        </w:numPr>
        <w:pStyle w:val="Compact"/>
      </w:pPr>
      <w:r>
        <w:t xml:space="preserve">https://ru.wikipedia.org/wiki/%D0%9A%D0%BE%D0%BC%D0%B0%D0%BD%D0%B4%D0%BD%D0%B0%D1%8F_%D0%BE%D0%B1%D0%BE%D0%BB%D0%BE%D1%87%D0%BA%D0%B0_Unix</w:t>
      </w:r>
    </w:p>
    <w:p>
      <w:pPr>
        <w:numPr>
          <w:ilvl w:val="0"/>
          <w:numId w:val="1006"/>
        </w:numPr>
        <w:pStyle w:val="Compact"/>
      </w:pPr>
      <w:r>
        <w:t xml:space="preserve">http://kabinet-vplaksina.narod.ru/olderfiles/5/Rabota_v_rezhime_komandnoi_stroki_Linux.pdf</w:t>
      </w:r>
    </w:p>
    <w:p>
      <w:pPr>
        <w:numPr>
          <w:ilvl w:val="0"/>
          <w:numId w:val="1006"/>
        </w:numPr>
        <w:pStyle w:val="Compact"/>
      </w:pPr>
      <w:r>
        <w:t xml:space="preserve">https://dic.academic.ru/dic.nsf/ruwiki/5630</w:t>
      </w:r>
    </w:p>
    <w:p>
      <w:pPr>
        <w:numPr>
          <w:ilvl w:val="0"/>
          <w:numId w:val="1006"/>
        </w:numPr>
        <w:pStyle w:val="Compact"/>
      </w:pPr>
      <w:r>
        <w:t xml:space="preserve">https://younglinux.info/bash/commands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Егорова Александра</dc:creator>
  <dc:language>ru-RU</dc:language>
  <cp:keywords/>
  <dcterms:created xsi:type="dcterms:W3CDTF">2021-05-29T04:14:37Z</dcterms:created>
  <dcterms:modified xsi:type="dcterms:W3CDTF">2021-05-29T04:14:37Z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Дисциплина: Операционные системы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