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6D73" w14:textId="77777777" w:rsidR="008C432A" w:rsidRPr="008C432A" w:rsidRDefault="008C432A" w:rsidP="008C432A">
      <w:pPr>
        <w:numPr>
          <w:ilvl w:val="0"/>
          <w:numId w:val="1"/>
        </w:numPr>
      </w:pPr>
      <w:r w:rsidRPr="008C432A">
        <w:rPr>
          <w:b/>
          <w:bCs/>
        </w:rPr>
        <w:t>Anlam Kayması/Kip Kayması:</w:t>
      </w:r>
      <w:r w:rsidRPr="008C432A">
        <w:t xml:space="preserve"> Zaman eklerinin farklı zamanlara kayması, anlatım bozukluğu oluşturmaz. Örnekler verildi (yarın sağlam geliyor, sene sonunda gidiyoruz, 3 yıl sonra dedelerim yanımıza taşınıyor, Atatürk milli mücadeleyi başlattı). Sınavlarda çok sorulmaz, ancak testlerde sıkça karşımıza çıkar.</w:t>
      </w:r>
    </w:p>
    <w:p w14:paraId="11D0AB06" w14:textId="77777777" w:rsidR="008C432A" w:rsidRPr="008C432A" w:rsidRDefault="008C432A" w:rsidP="008C432A">
      <w:pPr>
        <w:numPr>
          <w:ilvl w:val="0"/>
          <w:numId w:val="1"/>
        </w:numPr>
      </w:pPr>
      <w:r w:rsidRPr="008C432A">
        <w:rPr>
          <w:b/>
          <w:bCs/>
        </w:rPr>
        <w:t>Ek Eylemler:</w:t>
      </w:r>
    </w:p>
    <w:p w14:paraId="0D3DBB48" w14:textId="77777777" w:rsidR="008C432A" w:rsidRPr="008C432A" w:rsidRDefault="008C432A" w:rsidP="008C432A">
      <w:pPr>
        <w:numPr>
          <w:ilvl w:val="1"/>
          <w:numId w:val="1"/>
        </w:numPr>
      </w:pPr>
      <w:r w:rsidRPr="008C432A">
        <w:rPr>
          <w:b/>
          <w:bCs/>
        </w:rPr>
        <w:t>Tanım 1:</w:t>
      </w:r>
      <w:r w:rsidRPr="008C432A">
        <w:t xml:space="preserve"> İsmin sonuna gelen "-idi", "-miş", "-ise", "-dir" ekleri ek eylemdir. Yüklem görevi almayabilirler. Ünlü düşmesi yaparlar (2016 LYS iptalinin sebebi).</w:t>
      </w:r>
    </w:p>
    <w:p w14:paraId="1446722E" w14:textId="77777777" w:rsidR="008C432A" w:rsidRPr="008C432A" w:rsidRDefault="008C432A" w:rsidP="008C432A">
      <w:pPr>
        <w:numPr>
          <w:ilvl w:val="1"/>
          <w:numId w:val="1"/>
        </w:numPr>
      </w:pPr>
      <w:r w:rsidRPr="008C432A">
        <w:rPr>
          <w:b/>
          <w:bCs/>
        </w:rPr>
        <w:t>Tanım 2:</w:t>
      </w:r>
      <w:r w:rsidRPr="008C432A">
        <w:t xml:space="preserve"> Fiilin sonuna gelip bileşik çekim yapan "-dı", "-mış", "-se" ekleri de ek eylemdir. Ünlü düşmesi yaparlar. Basit çekimli eylemlerde ek eylem aranmaz.</w:t>
      </w:r>
    </w:p>
    <w:p w14:paraId="6D970AF3" w14:textId="77777777" w:rsidR="008C432A" w:rsidRPr="008C432A" w:rsidRDefault="008C432A" w:rsidP="008C432A">
      <w:pPr>
        <w:numPr>
          <w:ilvl w:val="1"/>
          <w:numId w:val="1"/>
        </w:numPr>
      </w:pPr>
      <w:r w:rsidRPr="008C432A">
        <w:rPr>
          <w:b/>
          <w:bCs/>
        </w:rPr>
        <w:t>İstisna:</w:t>
      </w:r>
      <w:r w:rsidRPr="008C432A">
        <w:t xml:space="preserve"> "-dır" eki bildirme eki olup ek eylem özelliğini korur, ancak bileşik çekim yapmaz.</w:t>
      </w:r>
    </w:p>
    <w:p w14:paraId="568C0DFA" w14:textId="77777777" w:rsidR="008C432A" w:rsidRPr="008C432A" w:rsidRDefault="008C432A" w:rsidP="008C432A">
      <w:pPr>
        <w:numPr>
          <w:ilvl w:val="0"/>
          <w:numId w:val="1"/>
        </w:numPr>
      </w:pPr>
      <w:r w:rsidRPr="008C432A">
        <w:rPr>
          <w:b/>
          <w:bCs/>
        </w:rPr>
        <w:t>Eylemsiler (Fiilimsiler):</w:t>
      </w:r>
    </w:p>
    <w:p w14:paraId="560119D8" w14:textId="77777777" w:rsidR="008C432A" w:rsidRPr="008C432A" w:rsidRDefault="008C432A" w:rsidP="008C432A">
      <w:pPr>
        <w:numPr>
          <w:ilvl w:val="1"/>
          <w:numId w:val="1"/>
        </w:numPr>
      </w:pPr>
      <w:r w:rsidRPr="008C432A">
        <w:rPr>
          <w:b/>
          <w:bCs/>
        </w:rPr>
        <w:t>Tanım:</w:t>
      </w:r>
      <w:r w:rsidRPr="008C432A">
        <w:t xml:space="preserve"> Fiillerin isim, sıfat veya zarf görevinde kullanılmasıdır. Eylemsi bulmak için önce fiil olması gerekir. İsim, sıfat, zarf gibi sözcük türleri eylemsi değildir.</w:t>
      </w:r>
    </w:p>
    <w:p w14:paraId="03494E23" w14:textId="77777777" w:rsidR="008C432A" w:rsidRPr="008C432A" w:rsidRDefault="008C432A" w:rsidP="008C432A">
      <w:pPr>
        <w:numPr>
          <w:ilvl w:val="1"/>
          <w:numId w:val="1"/>
        </w:numPr>
      </w:pPr>
      <w:r w:rsidRPr="008C432A">
        <w:rPr>
          <w:b/>
          <w:bCs/>
        </w:rPr>
        <w:t>Oluşum:</w:t>
      </w:r>
      <w:r w:rsidRPr="008C432A">
        <w:t xml:space="preserve"> Fiillerin "-mak/-mek", "-an/-en", "-ıp/-ip/-arak/-erek" ekleriyle isim, sıfat veya zarf yapılması. Örneklerle açıklandı (beklemek, bekleyen, bekledikçe, dokunmak, dokunacak, dokunmadan, dokunuş).</w:t>
      </w:r>
    </w:p>
    <w:p w14:paraId="2E473FF3" w14:textId="77777777" w:rsidR="008C432A" w:rsidRPr="008C432A" w:rsidRDefault="008C432A" w:rsidP="008C432A">
      <w:pPr>
        <w:numPr>
          <w:ilvl w:val="1"/>
          <w:numId w:val="1"/>
        </w:numPr>
      </w:pPr>
      <w:r w:rsidRPr="008C432A">
        <w:rPr>
          <w:b/>
          <w:bCs/>
        </w:rPr>
        <w:t>Kalıplaşmış İfadeler:</w:t>
      </w:r>
      <w:r w:rsidRPr="008C432A">
        <w:t xml:space="preserve"> Kıyma, sarma gibi kalıplaşmış ifadelerin kullanımına göre isim veya isim fiil olabilir. Anlamına göre değerlendirilmesi gerektiği vurgulandı.</w:t>
      </w:r>
    </w:p>
    <w:p w14:paraId="7E6D1FB3" w14:textId="77777777" w:rsidR="008C432A" w:rsidRPr="008C432A" w:rsidRDefault="008C432A" w:rsidP="008C432A">
      <w:pPr>
        <w:numPr>
          <w:ilvl w:val="0"/>
          <w:numId w:val="1"/>
        </w:numPr>
      </w:pPr>
      <w:r w:rsidRPr="008C432A">
        <w:rPr>
          <w:b/>
          <w:bCs/>
        </w:rPr>
        <w:t>Önemli Notlar:</w:t>
      </w:r>
      <w:r w:rsidRPr="008C432A">
        <w:t xml:space="preserve"> Ezberden çok mantığı anlamak vurgulandı. Benzer görünen eklerin farklı anlamları olabileceği örneklerle gösterildi. Matematiksel düşünme yeteneğinin Türkçe'de de önemli olduğu belirtildi. Konunun bıçak sırtı kısımları tekrar tekrar vurgulandı.</w:t>
      </w:r>
    </w:p>
    <w:p w14:paraId="3F0424C5" w14:textId="77777777" w:rsidR="008D74A5" w:rsidRDefault="008D74A5"/>
    <w:sectPr w:rsidR="008D7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76CC0"/>
    <w:multiLevelType w:val="multilevel"/>
    <w:tmpl w:val="808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6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66"/>
    <w:rsid w:val="00032666"/>
    <w:rsid w:val="00141FA4"/>
    <w:rsid w:val="008C432A"/>
    <w:rsid w:val="008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3CA20-2D30-418D-88A4-315286FF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GÜRSES</dc:creator>
  <cp:keywords/>
  <dc:description/>
  <cp:lastModifiedBy>Mustafa Kemal GÜRSES</cp:lastModifiedBy>
  <cp:revision>3</cp:revision>
  <dcterms:created xsi:type="dcterms:W3CDTF">2024-10-30T10:48:00Z</dcterms:created>
  <dcterms:modified xsi:type="dcterms:W3CDTF">2024-10-30T10:48:00Z</dcterms:modified>
</cp:coreProperties>
</file>