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4F76B" w14:textId="77777777" w:rsidR="008B63A0" w:rsidRPr="008B63A0" w:rsidRDefault="008B63A0" w:rsidP="008B63A0">
      <w:pPr>
        <w:rPr>
          <w:b/>
          <w:bCs/>
        </w:rPr>
      </w:pPr>
      <w:r w:rsidRPr="008B63A0">
        <w:rPr>
          <w:b/>
          <w:bCs/>
        </w:rPr>
        <w:t>Paragraflardaki Cümle Yapısını Anlama</w:t>
      </w:r>
    </w:p>
    <w:p w14:paraId="13A4BD42" w14:textId="77777777" w:rsidR="008B63A0" w:rsidRPr="008B63A0" w:rsidRDefault="008B63A0" w:rsidP="008B63A0">
      <w:r w:rsidRPr="008B63A0">
        <w:t>Tutarlı ve iyi yapılandırılmış paragraflar oluşturmak, etkili yazmanın temel bir yönüdür. Bu ayrıntılı tartışmada, bir paragrafın akışını bozabilecek yaygın bir zorluk olan cümle değiştirmenin karmaşıklıklarını keşfedeceğiz. Belirli örnekleri inceleyerek ve temel unsurlara odaklanarak, yazılı olarak uyum ve sürekliliğin nasıl sağlanacağını daha iyi anlayabiliriz.</w:t>
      </w:r>
    </w:p>
    <w:p w14:paraId="31FD4A58" w14:textId="77777777" w:rsidR="008B63A0" w:rsidRPr="008B63A0" w:rsidRDefault="008B63A0" w:rsidP="008B63A0">
      <w:pPr>
        <w:rPr>
          <w:b/>
          <w:bCs/>
        </w:rPr>
      </w:pPr>
      <w:r w:rsidRPr="008B63A0">
        <w:rPr>
          <w:b/>
          <w:bCs/>
        </w:rPr>
        <w:t>Cümle akışındaki aksaklıkların belirlenmesi</w:t>
      </w:r>
    </w:p>
    <w:p w14:paraId="5D19E2BD" w14:textId="77777777" w:rsidR="008B63A0" w:rsidRPr="008B63A0" w:rsidRDefault="008B63A0" w:rsidP="008B63A0">
      <w:r w:rsidRPr="008B63A0">
        <w:t>Bir paragrafın akışını korumanın kritik yönlerinden biri, konunun, bakış açısının ve ruh halinin tutarlı kalmasını sağlamaktır. Bu öğelerdeki aksaklıklar anlamsal sürekliliği bozarak tutarlılık kaybına yol açabilir.</w:t>
      </w:r>
    </w:p>
    <w:p w14:paraId="451C6585" w14:textId="77777777" w:rsidR="008B63A0" w:rsidRPr="008B63A0" w:rsidRDefault="008B63A0" w:rsidP="008B63A0">
      <w:r w:rsidRPr="008B63A0">
        <w:t>Bu noktayı açıklamak için, konunun Akdeniz kültürünü tartışmaktan Halikarnas Balıkçısı'na odaklanmaya geçtiği bir paragrafı ele alalım. Kayma ince görünebilir, ancak cümlelerin içeriği aniden değişirse, akışı bozar. Örneğin, zeytin ve üzümle ilgili bir cümleyi birdenbire Balıkçı'nın şiirsel ve bilimsel keşiflerinin ayrıntılı açıklamaları takip edebilir ve bu da anlamsal ayrışmaya yol açabilir.</w:t>
      </w:r>
    </w:p>
    <w:p w14:paraId="6D6F78A1" w14:textId="77777777" w:rsidR="008B63A0" w:rsidRPr="008B63A0" w:rsidRDefault="008B63A0" w:rsidP="008B63A0">
      <w:pPr>
        <w:rPr>
          <w:b/>
          <w:bCs/>
        </w:rPr>
      </w:pPr>
      <w:r w:rsidRPr="008B63A0">
        <w:rPr>
          <w:b/>
          <w:bCs/>
        </w:rPr>
        <w:t>Bağlantı elemanlarının rolü</w:t>
      </w:r>
    </w:p>
    <w:p w14:paraId="6873A61B" w14:textId="77777777" w:rsidR="008B63A0" w:rsidRPr="008B63A0" w:rsidRDefault="008B63A0" w:rsidP="008B63A0">
      <w:r w:rsidRPr="008B63A0">
        <w:t>Bağlayıcı öğeler, cümleleri birbirine bağlamada çok önemli bir rol oynar ve böylece paragrafın bütünlüğünü korur. "Ve", "veya", "hatta", "çünkü" ve "ama" gibi kelimeler cümleler arasında mantıksal bağlantılar oluşturmak için gereklidir. Bu konektörlerin tekrar tekrar kullanılması, nasıl kullanıldıklarına bağlı olarak akışı güçlendirebilir veya zayıflatabilir.</w:t>
      </w:r>
    </w:p>
    <w:p w14:paraId="37B8501F" w14:textId="77777777" w:rsidR="008B63A0" w:rsidRPr="008B63A0" w:rsidRDefault="008B63A0" w:rsidP="008B63A0">
      <w:r w:rsidRPr="008B63A0">
        <w:t>Örneğin, Akdeniz kültürünü tartışan bir dizide, Akdeniz ile ilgili bağlayıcıların tutarlı bir şekilde kullanılması cümleleri birbirine bağlayabilir. Bununla birlikte, Balıkçı gibi farklı bir konuyla ilgili bir konektörün aniden ortaya çıkması, anlatı akışında bir kırılma yaratabilir.</w:t>
      </w:r>
    </w:p>
    <w:p w14:paraId="34E687D5" w14:textId="77777777" w:rsidR="008B63A0" w:rsidRPr="008B63A0" w:rsidRDefault="008B63A0" w:rsidP="008B63A0">
      <w:pPr>
        <w:rPr>
          <w:b/>
          <w:bCs/>
        </w:rPr>
      </w:pPr>
      <w:r w:rsidRPr="008B63A0">
        <w:rPr>
          <w:b/>
          <w:bCs/>
        </w:rPr>
        <w:t>Cümle Değiştirmenin Pratik Örnekleri</w:t>
      </w:r>
    </w:p>
    <w:p w14:paraId="0AF5D6AA" w14:textId="77777777" w:rsidR="008B63A0" w:rsidRPr="008B63A0" w:rsidRDefault="008B63A0" w:rsidP="008B63A0">
      <w:r w:rsidRPr="008B63A0">
        <w:t>Kavramı daha iyi anlamak için, belirli cümlelerin paragrafın akışını bozduğu örnekleri inceleyelim.</w:t>
      </w:r>
    </w:p>
    <w:p w14:paraId="1438FAE6" w14:textId="77777777" w:rsidR="008B63A0" w:rsidRPr="008B63A0" w:rsidRDefault="008B63A0" w:rsidP="008B63A0">
      <w:pPr>
        <w:rPr>
          <w:b/>
          <w:bCs/>
        </w:rPr>
      </w:pPr>
      <w:r w:rsidRPr="008B63A0">
        <w:rPr>
          <w:b/>
          <w:bCs/>
        </w:rPr>
        <w:t>Örnek 1: Akdeniz Kültüründen Halikarnas Balıkçısına</w:t>
      </w:r>
    </w:p>
    <w:p w14:paraId="68FDF370" w14:textId="77777777" w:rsidR="008B63A0" w:rsidRPr="008B63A0" w:rsidRDefault="008B63A0" w:rsidP="008B63A0">
      <w:pPr>
        <w:numPr>
          <w:ilvl w:val="0"/>
          <w:numId w:val="1"/>
        </w:numPr>
      </w:pPr>
      <w:r w:rsidRPr="008B63A0">
        <w:t>Akdeniz kültürü zeytin ve üzüm bakımından zengindir.</w:t>
      </w:r>
    </w:p>
    <w:p w14:paraId="7170FE21" w14:textId="77777777" w:rsidR="008B63A0" w:rsidRPr="008B63A0" w:rsidRDefault="008B63A0" w:rsidP="008B63A0">
      <w:pPr>
        <w:numPr>
          <w:ilvl w:val="0"/>
          <w:numId w:val="1"/>
        </w:numPr>
      </w:pPr>
      <w:r w:rsidRPr="008B63A0">
        <w:t>Halikarnas Balıkçısı, Akdeniz'i canlı bir balık gibi anlatır.</w:t>
      </w:r>
    </w:p>
    <w:p w14:paraId="16D22E27" w14:textId="77777777" w:rsidR="008B63A0" w:rsidRPr="008B63A0" w:rsidRDefault="008B63A0" w:rsidP="008B63A0">
      <w:pPr>
        <w:numPr>
          <w:ilvl w:val="0"/>
          <w:numId w:val="1"/>
        </w:numPr>
      </w:pPr>
      <w:r w:rsidRPr="008B63A0">
        <w:t>Bunu bazen şiirsel bazen de bilimsel bir şekilde resmeder.</w:t>
      </w:r>
    </w:p>
    <w:p w14:paraId="184152E1" w14:textId="77777777" w:rsidR="008B63A0" w:rsidRPr="008B63A0" w:rsidRDefault="008B63A0" w:rsidP="008B63A0">
      <w:pPr>
        <w:numPr>
          <w:ilvl w:val="0"/>
          <w:numId w:val="1"/>
        </w:numPr>
      </w:pPr>
      <w:r w:rsidRPr="008B63A0">
        <w:t>Bununla birlikte, Akdeniz bölgesi başka ürünler de yetiştirir.</w:t>
      </w:r>
    </w:p>
    <w:p w14:paraId="1D154ADF" w14:textId="77777777" w:rsidR="008B63A0" w:rsidRPr="008B63A0" w:rsidRDefault="008B63A0" w:rsidP="008B63A0">
      <w:pPr>
        <w:numPr>
          <w:ilvl w:val="0"/>
          <w:numId w:val="1"/>
        </w:numPr>
      </w:pPr>
      <w:r w:rsidRPr="008B63A0">
        <w:t>Balıkçı'nın çalışması, Akdeniz'e dair derin anlayışını yansıtıyor.</w:t>
      </w:r>
    </w:p>
    <w:p w14:paraId="54E60B47" w14:textId="77777777" w:rsidR="008B63A0" w:rsidRPr="008B63A0" w:rsidRDefault="008B63A0" w:rsidP="008B63A0">
      <w:r w:rsidRPr="008B63A0">
        <w:t>Bu dizide, 4. cümle, ekinlerle ilgili ilgisiz bir konuyu tanıtarak Balıkçı'nın ayrıntılı açıklamalarından akışı bozar. Bu cümleyi kaldırmak veya yeniden konumlandırmak tutarlılığı yeniden sağlayabilir.</w:t>
      </w:r>
    </w:p>
    <w:p w14:paraId="184B7A76" w14:textId="77777777" w:rsidR="008B63A0" w:rsidRPr="008B63A0" w:rsidRDefault="008B63A0" w:rsidP="008B63A0">
      <w:pPr>
        <w:rPr>
          <w:b/>
          <w:bCs/>
        </w:rPr>
      </w:pPr>
      <w:r w:rsidRPr="008B63A0">
        <w:rPr>
          <w:b/>
          <w:bCs/>
        </w:rPr>
        <w:t>Örnek 2: Edebiyatta Yazma Teknikleri</w:t>
      </w:r>
    </w:p>
    <w:p w14:paraId="22A5C847" w14:textId="77777777" w:rsidR="008B63A0" w:rsidRPr="008B63A0" w:rsidRDefault="008B63A0" w:rsidP="008B63A0">
      <w:pPr>
        <w:numPr>
          <w:ilvl w:val="0"/>
          <w:numId w:val="2"/>
        </w:numPr>
      </w:pPr>
      <w:r w:rsidRPr="008B63A0">
        <w:t>Roman yazmak, doktora tezi hazırlamak gibidir; Planlama ve sabır gerektirir.</w:t>
      </w:r>
    </w:p>
    <w:p w14:paraId="4D01033D" w14:textId="77777777" w:rsidR="008B63A0" w:rsidRPr="008B63A0" w:rsidRDefault="008B63A0" w:rsidP="008B63A0">
      <w:pPr>
        <w:numPr>
          <w:ilvl w:val="0"/>
          <w:numId w:val="2"/>
        </w:numPr>
      </w:pPr>
      <w:r w:rsidRPr="008B63A0">
        <w:t>Şairler ayrıntılı bir planlama yapmadan spontane bir şekilde yazabilirler.</w:t>
      </w:r>
    </w:p>
    <w:p w14:paraId="3AE624E2" w14:textId="77777777" w:rsidR="008B63A0" w:rsidRPr="008B63A0" w:rsidRDefault="008B63A0" w:rsidP="008B63A0">
      <w:pPr>
        <w:numPr>
          <w:ilvl w:val="0"/>
          <w:numId w:val="2"/>
        </w:numPr>
      </w:pPr>
      <w:r w:rsidRPr="008B63A0">
        <w:t>Romanların dikkatli bir şekilde yapılandırılması ve geliştirilmesi gerekir.</w:t>
      </w:r>
    </w:p>
    <w:p w14:paraId="2A21D742" w14:textId="77777777" w:rsidR="008B63A0" w:rsidRPr="008B63A0" w:rsidRDefault="008B63A0" w:rsidP="008B63A0">
      <w:pPr>
        <w:numPr>
          <w:ilvl w:val="0"/>
          <w:numId w:val="2"/>
        </w:numPr>
      </w:pPr>
      <w:r w:rsidRPr="008B63A0">
        <w:t>Şairlerin roman yazmamakla övündüklerini gördüm.</w:t>
      </w:r>
    </w:p>
    <w:p w14:paraId="6F4BBAB1" w14:textId="77777777" w:rsidR="008B63A0" w:rsidRPr="008B63A0" w:rsidRDefault="008B63A0" w:rsidP="008B63A0">
      <w:pPr>
        <w:numPr>
          <w:ilvl w:val="0"/>
          <w:numId w:val="2"/>
        </w:numPr>
      </w:pPr>
      <w:r w:rsidRPr="008B63A0">
        <w:lastRenderedPageBreak/>
        <w:t>Bir roman yazmak, önemli bir çaba yatırımı gerektiren zaman alıcı bir süreçtir.</w:t>
      </w:r>
    </w:p>
    <w:p w14:paraId="47460F96" w14:textId="77777777" w:rsidR="008B63A0" w:rsidRPr="008B63A0" w:rsidRDefault="008B63A0" w:rsidP="008B63A0">
      <w:r w:rsidRPr="008B63A0">
        <w:t>Burada 4. cümle, alakasız kişisel anekdotları devreye sokarak yazma süreçlerinin sıralı anlatımını bozmaktadır. Bu cümleyi atlamak, planlı ve spontane yazma teknikleri arasındaki karşılaştırmaya odaklanmayı sürdürür.</w:t>
      </w:r>
    </w:p>
    <w:p w14:paraId="65D0CDEC" w14:textId="77777777" w:rsidR="008B63A0" w:rsidRPr="008B63A0" w:rsidRDefault="008B63A0" w:rsidP="008B63A0">
      <w:pPr>
        <w:rPr>
          <w:b/>
          <w:bCs/>
        </w:rPr>
      </w:pPr>
      <w:r w:rsidRPr="008B63A0">
        <w:rPr>
          <w:b/>
          <w:bCs/>
        </w:rPr>
        <w:t>Paragraflarda Anlam Bütünlüğü</w:t>
      </w:r>
    </w:p>
    <w:p w14:paraId="1678CE2C" w14:textId="77777777" w:rsidR="008B63A0" w:rsidRPr="008B63A0" w:rsidRDefault="008B63A0" w:rsidP="008B63A0">
      <w:r w:rsidRPr="008B63A0">
        <w:t>Anlamsal bütünlük, bir paragraf içindeki fikirlerin mantıksal tutarlılığını ve tutarlılığını ifade eder. Her cümle, ana temadan sapmadan genel mesaja katkıda bulunmalıdır. Ayrık cümleler, dilbilgisi açısından doğru olsa bile, kafa karışıklığına yol açabilir.</w:t>
      </w:r>
    </w:p>
    <w:p w14:paraId="338A35FE" w14:textId="77777777" w:rsidR="008B63A0" w:rsidRPr="008B63A0" w:rsidRDefault="008B63A0" w:rsidP="008B63A0">
      <w:pPr>
        <w:rPr>
          <w:b/>
          <w:bCs/>
        </w:rPr>
      </w:pPr>
      <w:r w:rsidRPr="008B63A0">
        <w:rPr>
          <w:b/>
          <w:bCs/>
        </w:rPr>
        <w:t>Tutarlılığın Değerlendirilmesi</w:t>
      </w:r>
    </w:p>
    <w:p w14:paraId="58461A1A" w14:textId="77777777" w:rsidR="008B63A0" w:rsidRPr="008B63A0" w:rsidRDefault="008B63A0" w:rsidP="008B63A0">
      <w:r w:rsidRPr="008B63A0">
        <w:t>Bir paragrafın tutarlılığını değerlendirirken, her cümlenin önceki ve sonraki cümlelerle uyumlu olup olmadığını göz önünde bulundurun. Örneğin, mimar olmanın zorluklarını ve ödüllerini tartışan bir paragraf, mimarlara hayran olanların kişisel nitelikleri gibi ilgisiz konulardan kaçınarak, mimari başarılara ve zorluklara odaklanmayı sürdürmelidir.</w:t>
      </w:r>
    </w:p>
    <w:p w14:paraId="14644691" w14:textId="77777777" w:rsidR="008B63A0" w:rsidRPr="008B63A0" w:rsidRDefault="008B63A0" w:rsidP="008B63A0">
      <w:pPr>
        <w:rPr>
          <w:b/>
          <w:bCs/>
        </w:rPr>
      </w:pPr>
      <w:r w:rsidRPr="008B63A0">
        <w:rPr>
          <w:b/>
          <w:bCs/>
        </w:rPr>
        <w:t>Cümleleri Bağlamanın Önemi</w:t>
      </w:r>
    </w:p>
    <w:p w14:paraId="65F3EA76" w14:textId="77777777" w:rsidR="008B63A0" w:rsidRPr="008B63A0" w:rsidRDefault="008B63A0" w:rsidP="008B63A0">
      <w:r w:rsidRPr="008B63A0">
        <w:t>Cümleleri birbirine bağlamak yalnızca fikirleri birbirine bağlamakla kalmaz, aynı zamanda okunabilirliği artıran geçişler de sağlar. "Örneğin", "bu nedenle" ve "diğer yandan" gibi ifadeler, okuyucuya düşüncelerin mantıksal ilerlemesi boyunca rehberlik eder. Yanlış yerleştirilmiş veya aşırı geçişler ise akışı engelleyebilir.</w:t>
      </w:r>
    </w:p>
    <w:p w14:paraId="59769D23" w14:textId="77777777" w:rsidR="008B63A0" w:rsidRPr="008B63A0" w:rsidRDefault="008B63A0" w:rsidP="008B63A0">
      <w:pPr>
        <w:rPr>
          <w:b/>
          <w:bCs/>
        </w:rPr>
      </w:pPr>
      <w:r w:rsidRPr="008B63A0">
        <w:rPr>
          <w:b/>
          <w:bCs/>
        </w:rPr>
        <w:t>Paragraf analizinde pratik alıştırmalar</w:t>
      </w:r>
    </w:p>
    <w:p w14:paraId="3677339D" w14:textId="77777777" w:rsidR="008B63A0" w:rsidRPr="008B63A0" w:rsidRDefault="008B63A0" w:rsidP="008B63A0">
      <w:pPr>
        <w:rPr>
          <w:b/>
          <w:bCs/>
        </w:rPr>
      </w:pPr>
      <w:r w:rsidRPr="008B63A0">
        <w:rPr>
          <w:b/>
          <w:bCs/>
        </w:rPr>
        <w:t>Rahatsız edici cümleleri belirleme</w:t>
      </w:r>
    </w:p>
    <w:p w14:paraId="1603D718" w14:textId="77777777" w:rsidR="008B63A0" w:rsidRPr="008B63A0" w:rsidRDefault="008B63A0" w:rsidP="008B63A0">
      <w:r w:rsidRPr="008B63A0">
        <w:t>Her cümlenin bir evin mutfağının tanımına katkıda bulunduğu bir paragraf düşünün:</w:t>
      </w:r>
    </w:p>
    <w:p w14:paraId="2C5F6B04" w14:textId="77777777" w:rsidR="008B63A0" w:rsidRPr="008B63A0" w:rsidRDefault="008B63A0" w:rsidP="008B63A0">
      <w:pPr>
        <w:numPr>
          <w:ilvl w:val="0"/>
          <w:numId w:val="3"/>
        </w:numPr>
      </w:pPr>
      <w:r w:rsidRPr="008B63A0">
        <w:t>Kocası evin mutfağında yaşıyordu ve orada uyudu.</w:t>
      </w:r>
    </w:p>
    <w:p w14:paraId="6399543D" w14:textId="77777777" w:rsidR="008B63A0" w:rsidRPr="008B63A0" w:rsidRDefault="008B63A0" w:rsidP="008B63A0">
      <w:pPr>
        <w:numPr>
          <w:ilvl w:val="0"/>
          <w:numId w:val="3"/>
        </w:numPr>
      </w:pPr>
      <w:r w:rsidRPr="008B63A0">
        <w:t>Acımaya başlayınca evi terk ettiler.</w:t>
      </w:r>
    </w:p>
    <w:p w14:paraId="0C41958F" w14:textId="77777777" w:rsidR="008B63A0" w:rsidRPr="008B63A0" w:rsidRDefault="008B63A0" w:rsidP="008B63A0">
      <w:pPr>
        <w:numPr>
          <w:ilvl w:val="0"/>
          <w:numId w:val="3"/>
        </w:numPr>
      </w:pPr>
      <w:r w:rsidRPr="008B63A0">
        <w:t>Mutfak hariç tüm odalar kapalı ve boştu.</w:t>
      </w:r>
    </w:p>
    <w:p w14:paraId="4B1349EB" w14:textId="77777777" w:rsidR="008B63A0" w:rsidRPr="008B63A0" w:rsidRDefault="008B63A0" w:rsidP="008B63A0">
      <w:pPr>
        <w:numPr>
          <w:ilvl w:val="0"/>
          <w:numId w:val="3"/>
        </w:numPr>
      </w:pPr>
      <w:r w:rsidRPr="008B63A0">
        <w:t>Kırılan camları bile tamir etmediler.</w:t>
      </w:r>
    </w:p>
    <w:p w14:paraId="3E079456" w14:textId="77777777" w:rsidR="008B63A0" w:rsidRPr="008B63A0" w:rsidRDefault="008B63A0" w:rsidP="008B63A0">
      <w:pPr>
        <w:numPr>
          <w:ilvl w:val="0"/>
          <w:numId w:val="3"/>
        </w:numPr>
      </w:pPr>
      <w:r w:rsidRPr="008B63A0">
        <w:t>Soğuğun girmesini önlemek için deliklere kağıt koydular.</w:t>
      </w:r>
    </w:p>
    <w:p w14:paraId="43D28A86" w14:textId="77777777" w:rsidR="008B63A0" w:rsidRPr="008B63A0" w:rsidRDefault="008B63A0" w:rsidP="008B63A0">
      <w:r w:rsidRPr="008B63A0">
        <w:t>Bu dizide, 2. cümle, tanımlayıcı sürekliliği bozan, acıya neden olan ilgisiz bir ev kavramını tanıtmaktadır. Bu cümleyi kaldırmak veya yeniden konumlandırmak, evin durumuna odaklanmayı geri getirebilir.</w:t>
      </w:r>
    </w:p>
    <w:p w14:paraId="7F190401" w14:textId="77777777" w:rsidR="008B63A0" w:rsidRPr="008B63A0" w:rsidRDefault="008B63A0" w:rsidP="008B63A0">
      <w:pPr>
        <w:rPr>
          <w:b/>
          <w:bCs/>
        </w:rPr>
      </w:pPr>
      <w:r w:rsidRPr="008B63A0">
        <w:rPr>
          <w:b/>
          <w:bCs/>
        </w:rPr>
        <w:t>Paragraf Yapısının Değerlendirilmesi</w:t>
      </w:r>
    </w:p>
    <w:p w14:paraId="7DBB8595" w14:textId="77777777" w:rsidR="008B63A0" w:rsidRPr="008B63A0" w:rsidRDefault="008B63A0" w:rsidP="008B63A0">
      <w:r w:rsidRPr="008B63A0">
        <w:t>Paragraf yapısını değerlendirme alıştırması yapmak için, dil yeterliliğinin önemi ile ilgili aşağıdaki örneği inceleyin:</w:t>
      </w:r>
    </w:p>
    <w:p w14:paraId="1E00A2A3" w14:textId="77777777" w:rsidR="008B63A0" w:rsidRPr="008B63A0" w:rsidRDefault="008B63A0" w:rsidP="008B63A0">
      <w:pPr>
        <w:numPr>
          <w:ilvl w:val="0"/>
          <w:numId w:val="4"/>
        </w:numPr>
      </w:pPr>
      <w:r w:rsidRPr="008B63A0">
        <w:t>Dilinizi ne kadar iyi bilirseniz, o kadar etkili iletişim kurabilirsiniz.</w:t>
      </w:r>
    </w:p>
    <w:p w14:paraId="196C0449" w14:textId="77777777" w:rsidR="008B63A0" w:rsidRPr="008B63A0" w:rsidRDefault="008B63A0" w:rsidP="008B63A0">
      <w:pPr>
        <w:numPr>
          <w:ilvl w:val="0"/>
          <w:numId w:val="4"/>
        </w:numPr>
      </w:pPr>
      <w:r w:rsidRPr="008B63A0">
        <w:t>Dilinize hakim olmamak, güçlü ama tekniği olmayan bir güreşçiye benzer.</w:t>
      </w:r>
    </w:p>
    <w:p w14:paraId="5FED196B" w14:textId="77777777" w:rsidR="008B63A0" w:rsidRPr="008B63A0" w:rsidRDefault="008B63A0" w:rsidP="008B63A0">
      <w:pPr>
        <w:numPr>
          <w:ilvl w:val="0"/>
          <w:numId w:val="4"/>
        </w:numPr>
      </w:pPr>
      <w:r w:rsidRPr="008B63A0">
        <w:t>Dile hakimiyet, yaratıcılık ve etkili ifade için çok önemlidir.</w:t>
      </w:r>
    </w:p>
    <w:p w14:paraId="25F500DA" w14:textId="77777777" w:rsidR="008B63A0" w:rsidRPr="008B63A0" w:rsidRDefault="008B63A0" w:rsidP="008B63A0">
      <w:pPr>
        <w:numPr>
          <w:ilvl w:val="0"/>
          <w:numId w:val="4"/>
        </w:numPr>
      </w:pPr>
      <w:r w:rsidRPr="008B63A0">
        <w:t>Tanıdık bir dilde yazmak, netliği ve etkiyi artırır.</w:t>
      </w:r>
    </w:p>
    <w:p w14:paraId="432E8303" w14:textId="77777777" w:rsidR="008B63A0" w:rsidRPr="008B63A0" w:rsidRDefault="008B63A0" w:rsidP="008B63A0">
      <w:pPr>
        <w:numPr>
          <w:ilvl w:val="0"/>
          <w:numId w:val="4"/>
        </w:numPr>
      </w:pPr>
      <w:r w:rsidRPr="008B63A0">
        <w:lastRenderedPageBreak/>
        <w:t>Dil yeterliliği olmadan, yazınız derinlik ve kesinlikten yoksun olabilir.</w:t>
      </w:r>
    </w:p>
    <w:p w14:paraId="6A64DF6E" w14:textId="77777777" w:rsidR="008B63A0" w:rsidRPr="008B63A0" w:rsidRDefault="008B63A0" w:rsidP="008B63A0">
      <w:r w:rsidRPr="008B63A0">
        <w:t>Bu paragraf, ana temayı güçlendirmek için analojiler ve destekleyici ifadeler kullanarak dil yeterliliğinin önemine net bir şekilde odaklanmaktadır. Mantıksal akış ve anlamsal bütünlük, paragrafı uyumlu ve etkili kılar.</w:t>
      </w:r>
    </w:p>
    <w:p w14:paraId="3ADC7AE5" w14:textId="77777777" w:rsidR="008B63A0" w:rsidRPr="008B63A0" w:rsidRDefault="008B63A0" w:rsidP="008B63A0">
      <w:pPr>
        <w:rPr>
          <w:b/>
          <w:bCs/>
        </w:rPr>
      </w:pPr>
      <w:r w:rsidRPr="008B63A0">
        <w:rPr>
          <w:b/>
          <w:bCs/>
        </w:rPr>
        <w:t>Son</w:t>
      </w:r>
    </w:p>
    <w:p w14:paraId="3763674D" w14:textId="77777777" w:rsidR="008B63A0" w:rsidRPr="008B63A0" w:rsidRDefault="008B63A0" w:rsidP="008B63A0">
      <w:r w:rsidRPr="008B63A0">
        <w:t>İyi yapılandırılmış paragraflar oluşturmak, tutarlılık, tutarlılık ve bağlantı öğelerinin uygun kullanımı için keskin bir göz gerektirir. Cümle değiştirme, dikkatli bir şekilde yönetilmediğinde akışı bozabilir ve kafa karışıklığına yol açabilir. Yazarlar, tartışılan ilkeleri anlayarak ve uygulayarak, paragraflarının okunabilirliğini ve etkinliğini artırabilir ve her cümlenin genel mesaja anlamlı bir şekilde katkıda bulunmasını sağlayabilir.</w:t>
      </w:r>
    </w:p>
    <w:p w14:paraId="5F85BD9D" w14:textId="77777777" w:rsidR="00622B6D" w:rsidRDefault="00622B6D"/>
    <w:sectPr w:rsidR="00622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D39DE"/>
    <w:multiLevelType w:val="multilevel"/>
    <w:tmpl w:val="63D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62F97"/>
    <w:multiLevelType w:val="multilevel"/>
    <w:tmpl w:val="E17C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839E0"/>
    <w:multiLevelType w:val="multilevel"/>
    <w:tmpl w:val="F346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E02B2"/>
    <w:multiLevelType w:val="multilevel"/>
    <w:tmpl w:val="42D4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377866">
    <w:abstractNumId w:val="0"/>
  </w:num>
  <w:num w:numId="2" w16cid:durableId="18356461">
    <w:abstractNumId w:val="1"/>
  </w:num>
  <w:num w:numId="3" w16cid:durableId="469128744">
    <w:abstractNumId w:val="2"/>
  </w:num>
  <w:num w:numId="4" w16cid:durableId="764885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400270"/>
    <w:rsid w:val="00622B6D"/>
    <w:rsid w:val="008B63A0"/>
    <w:rsid w:val="00C720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B0057-899B-49E1-876B-562DB535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02102">
      <w:bodyDiv w:val="1"/>
      <w:marLeft w:val="0"/>
      <w:marRight w:val="0"/>
      <w:marTop w:val="0"/>
      <w:marBottom w:val="0"/>
      <w:divBdr>
        <w:top w:val="none" w:sz="0" w:space="0" w:color="auto"/>
        <w:left w:val="none" w:sz="0" w:space="0" w:color="auto"/>
        <w:bottom w:val="none" w:sz="0" w:space="0" w:color="auto"/>
        <w:right w:val="none" w:sz="0" w:space="0" w:color="auto"/>
      </w:divBdr>
    </w:div>
    <w:div w:id="200501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2024-11-08T13:25:00Z</dcterms:created>
  <dcterms:modified xsi:type="dcterms:W3CDTF">2024-11-08T13:25:00Z</dcterms:modified>
</cp:coreProperties>
</file>