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70ad47"/>
        </w:rPr>
      </w:pPr>
      <w:bookmarkStart w:colFirst="0" w:colLast="0" w:name="_heading=h.gjdgxs" w:id="0"/>
      <w:bookmarkEnd w:id="0"/>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rPr>
          <w:color w:val="70ad47"/>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rPr>
          <w:color w:val="70ad47"/>
        </w:rPr>
      </w:pPr>
      <w:r w:rsidDel="00000000" w:rsidR="00000000" w:rsidRPr="00000000">
        <w:rPr>
          <w:rtl w:val="0"/>
        </w:rPr>
      </w:r>
    </w:p>
    <w:p w:rsidR="00000000" w:rsidDel="00000000" w:rsidP="00000000" w:rsidRDefault="00000000" w:rsidRPr="00000000" w14:paraId="00000004">
      <w:pPr>
        <w:rPr>
          <w:color w:val="70ad47"/>
        </w:rPr>
      </w:pPr>
      <w:r w:rsidDel="00000000" w:rsidR="00000000" w:rsidRPr="00000000">
        <w:rPr>
          <w:rtl w:val="0"/>
        </w:rPr>
      </w:r>
    </w:p>
    <w:p w:rsidR="00000000" w:rsidDel="00000000" w:rsidP="00000000" w:rsidRDefault="00000000" w:rsidRPr="00000000" w14:paraId="00000005">
      <w:pPr>
        <w:jc w:val="center"/>
        <w:rPr>
          <w:color w:val="70ad47"/>
          <w:sz w:val="42"/>
          <w:szCs w:val="42"/>
        </w:rPr>
      </w:pPr>
      <w:r w:rsidDel="00000000" w:rsidR="00000000" w:rsidRPr="00000000">
        <w:rPr/>
        <w:drawing>
          <wp:inline distB="0" distT="0" distL="114300" distR="114300">
            <wp:extent cx="2931781" cy="2931781"/>
            <wp:effectExtent b="0" l="0" r="0" t="0"/>
            <wp:docPr id="2141812613"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2931781" cy="293178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color w:val="6aa84f"/>
          <w:sz w:val="42"/>
          <w:szCs w:val="42"/>
        </w:rPr>
      </w:pPr>
      <w:r w:rsidDel="00000000" w:rsidR="00000000" w:rsidRPr="00000000">
        <w:rPr>
          <w:color w:val="70ad47"/>
          <w:sz w:val="42"/>
          <w:szCs w:val="42"/>
          <w:rtl w:val="0"/>
        </w:rPr>
        <w:t xml:space="preserve">  </w:t>
      </w:r>
      <w:r w:rsidDel="00000000" w:rsidR="00000000" w:rsidRPr="00000000">
        <w:rPr>
          <w:b w:val="1"/>
          <w:color w:val="70ad47"/>
          <w:sz w:val="42"/>
          <w:szCs w:val="42"/>
          <w:rtl w:val="0"/>
        </w:rPr>
        <w:t xml:space="preserve"> </w:t>
      </w:r>
      <w:r w:rsidDel="00000000" w:rsidR="00000000" w:rsidRPr="00000000">
        <w:rPr>
          <w:b w:val="1"/>
          <w:color w:val="70ad47"/>
          <w:sz w:val="72"/>
          <w:szCs w:val="72"/>
          <w:u w:val="none"/>
          <w:rtl w:val="0"/>
        </w:rPr>
        <w:t xml:space="preserve">M</w:t>
      </w:r>
      <w:r w:rsidDel="00000000" w:rsidR="00000000" w:rsidRPr="00000000">
        <w:rPr>
          <w:b w:val="1"/>
          <w:color w:val="000000"/>
          <w:sz w:val="72"/>
          <w:szCs w:val="72"/>
          <w:u w:val="none"/>
          <w:rtl w:val="0"/>
        </w:rPr>
        <w:t xml:space="preserve">anual</w:t>
      </w:r>
      <w:r w:rsidDel="00000000" w:rsidR="00000000" w:rsidRPr="00000000">
        <w:rPr>
          <w:b w:val="1"/>
          <w:color w:val="70ad47"/>
          <w:sz w:val="72"/>
          <w:szCs w:val="72"/>
          <w:u w:val="none"/>
          <w:rtl w:val="0"/>
        </w:rPr>
        <w:t xml:space="preserve"> D</w:t>
      </w:r>
      <w:r w:rsidDel="00000000" w:rsidR="00000000" w:rsidRPr="00000000">
        <w:rPr>
          <w:b w:val="1"/>
          <w:sz w:val="72"/>
          <w:szCs w:val="72"/>
          <w:u w:val="none"/>
          <w:rtl w:val="0"/>
        </w:rPr>
        <w:t xml:space="preserve">e</w:t>
      </w:r>
      <w:r w:rsidDel="00000000" w:rsidR="00000000" w:rsidRPr="00000000">
        <w:rPr>
          <w:b w:val="1"/>
          <w:sz w:val="72"/>
          <w:szCs w:val="72"/>
          <w:rtl w:val="0"/>
        </w:rPr>
        <w:t xml:space="preserve"> </w:t>
      </w:r>
      <w:r w:rsidDel="00000000" w:rsidR="00000000" w:rsidRPr="00000000">
        <w:rPr>
          <w:b w:val="1"/>
          <w:color w:val="6aa84f"/>
          <w:sz w:val="72"/>
          <w:szCs w:val="72"/>
          <w:rtl w:val="0"/>
        </w:rPr>
        <w:t xml:space="preserve">U</w:t>
      </w:r>
      <w:r w:rsidDel="00000000" w:rsidR="00000000" w:rsidRPr="00000000">
        <w:rPr>
          <w:b w:val="1"/>
          <w:sz w:val="72"/>
          <w:szCs w:val="72"/>
          <w:rtl w:val="0"/>
        </w:rPr>
        <w:t xml:space="preserve">suario</w:t>
      </w:r>
      <w:r w:rsidDel="00000000" w:rsidR="00000000" w:rsidRPr="00000000">
        <w:rPr>
          <w:b w:val="1"/>
          <w:color w:val="70ad47"/>
          <w:sz w:val="72"/>
          <w:szCs w:val="72"/>
          <w:rtl w:val="0"/>
        </w:rPr>
        <w:t xml:space="preserve"> </w:t>
      </w:r>
      <w:r w:rsidDel="00000000" w:rsidR="00000000" w:rsidRPr="00000000">
        <w:rPr>
          <w:b w:val="1"/>
          <w:sz w:val="72"/>
          <w:szCs w:val="72"/>
          <w:rtl w:val="0"/>
        </w:rPr>
        <w:t xml:space="preserve">20</w:t>
      </w:r>
      <w:r w:rsidDel="00000000" w:rsidR="00000000" w:rsidRPr="00000000">
        <w:rPr>
          <w:b w:val="1"/>
          <w:color w:val="6aa84f"/>
          <w:sz w:val="72"/>
          <w:szCs w:val="72"/>
          <w:rtl w:val="0"/>
        </w:rPr>
        <w:t xml:space="preserve">21</w:t>
      </w:r>
      <w:r w:rsidDel="00000000" w:rsidR="00000000" w:rsidRPr="00000000">
        <w:rPr>
          <w:rtl w:val="0"/>
        </w:rPr>
      </w:r>
    </w:p>
    <w:p w:rsidR="00000000" w:rsidDel="00000000" w:rsidP="00000000" w:rsidRDefault="00000000" w:rsidRPr="00000000" w14:paraId="00000007">
      <w:pPr>
        <w:rPr>
          <w:color w:val="000000"/>
          <w:sz w:val="52"/>
          <w:szCs w:val="52"/>
          <w:u w:val="none"/>
        </w:rPr>
      </w:pPr>
      <w:r w:rsidDel="00000000" w:rsidR="00000000" w:rsidRPr="00000000">
        <w:rPr>
          <w:rtl w:val="0"/>
        </w:rPr>
      </w:r>
    </w:p>
    <w:p w:rsidR="00000000" w:rsidDel="00000000" w:rsidP="00000000" w:rsidRDefault="00000000" w:rsidRPr="00000000" w14:paraId="00000008">
      <w:pPr>
        <w:rPr>
          <w:color w:val="000000"/>
          <w:sz w:val="52"/>
          <w:szCs w:val="52"/>
          <w:u w:val="none"/>
        </w:rPr>
      </w:pPr>
      <w:r w:rsidDel="00000000" w:rsidR="00000000" w:rsidRPr="00000000">
        <w:rPr>
          <w:rtl w:val="0"/>
        </w:rPr>
      </w:r>
    </w:p>
    <w:p w:rsidR="00000000" w:rsidDel="00000000" w:rsidP="00000000" w:rsidRDefault="00000000" w:rsidRPr="00000000" w14:paraId="00000009">
      <w:pPr>
        <w:rPr>
          <w:color w:val="000000"/>
          <w:sz w:val="52"/>
          <w:szCs w:val="52"/>
          <w:u w:val="none"/>
        </w:rPr>
      </w:pPr>
      <w:r w:rsidDel="00000000" w:rsidR="00000000" w:rsidRPr="00000000">
        <w:rPr>
          <w:rtl w:val="0"/>
        </w:rPr>
      </w:r>
    </w:p>
    <w:p w:rsidR="00000000" w:rsidDel="00000000" w:rsidP="00000000" w:rsidRDefault="00000000" w:rsidRPr="00000000" w14:paraId="0000000A">
      <w:pPr>
        <w:rPr>
          <w:color w:val="000000"/>
          <w:sz w:val="52"/>
          <w:szCs w:val="52"/>
          <w:u w:val="none"/>
        </w:rPr>
      </w:pPr>
      <w:r w:rsidDel="00000000" w:rsidR="00000000" w:rsidRPr="00000000">
        <w:rPr>
          <w:rtl w:val="0"/>
        </w:rPr>
      </w:r>
    </w:p>
    <w:p w:rsidR="00000000" w:rsidDel="00000000" w:rsidP="00000000" w:rsidRDefault="00000000" w:rsidRPr="00000000" w14:paraId="0000000B">
      <w:pPr>
        <w:rPr>
          <w:color w:val="000000"/>
          <w:sz w:val="52"/>
          <w:szCs w:val="52"/>
          <w:u w:val="none"/>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sz w:val="52"/>
          <w:szCs w:val="52"/>
        </w:rPr>
      </w:pPr>
      <w:r w:rsidDel="00000000" w:rsidR="00000000" w:rsidRPr="00000000">
        <w:rPr>
          <w:rtl w:val="0"/>
        </w:rPr>
      </w:r>
    </w:p>
    <w:p w:rsidR="00000000" w:rsidDel="00000000" w:rsidP="00000000" w:rsidRDefault="00000000" w:rsidRPr="00000000" w14:paraId="0000000E">
      <w:pPr>
        <w:rPr>
          <w:color w:val="70ad47"/>
          <w:sz w:val="60"/>
          <w:szCs w:val="60"/>
        </w:rPr>
      </w:pPr>
      <w:r w:rsidDel="00000000" w:rsidR="00000000" w:rsidRPr="00000000">
        <w:rPr>
          <w:rtl w:val="0"/>
        </w:rPr>
      </w:r>
    </w:p>
    <w:p w:rsidR="00000000" w:rsidDel="00000000" w:rsidP="00000000" w:rsidRDefault="00000000" w:rsidRPr="00000000" w14:paraId="0000000F">
      <w:pPr>
        <w:jc w:val="center"/>
        <w:rPr>
          <w:b w:val="1"/>
          <w:sz w:val="60"/>
          <w:szCs w:val="60"/>
        </w:rPr>
      </w:pPr>
      <w:r w:rsidDel="00000000" w:rsidR="00000000" w:rsidRPr="00000000">
        <w:rPr>
          <w:b w:val="1"/>
          <w:color w:val="70ad47"/>
          <w:sz w:val="60"/>
          <w:szCs w:val="60"/>
          <w:rtl w:val="0"/>
        </w:rPr>
        <w:t xml:space="preserve">Í</w:t>
      </w:r>
      <w:r w:rsidDel="00000000" w:rsidR="00000000" w:rsidRPr="00000000">
        <w:rPr>
          <w:b w:val="1"/>
          <w:sz w:val="60"/>
          <w:szCs w:val="60"/>
          <w:rtl w:val="0"/>
        </w:rPr>
        <w:t xml:space="preserve">ndice</w:t>
      </w:r>
    </w:p>
    <w:p w:rsidR="00000000" w:rsidDel="00000000" w:rsidP="00000000" w:rsidRDefault="00000000" w:rsidRPr="00000000" w14:paraId="00000010">
      <w:pPr>
        <w:rPr>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jc w:val="both"/>
            <w:rPr>
              <w:rFonts w:ascii="Calibri" w:cs="Calibri" w:eastAsia="Calibri" w:hAnsi="Calibri"/>
              <w:b w:val="1"/>
              <w:i w:val="0"/>
              <w:smallCaps w:val="0"/>
              <w:strike w:val="0"/>
              <w:sz w:val="36"/>
              <w:szCs w:val="36"/>
              <w:u w:val="none"/>
              <w:shd w:fill="auto" w:val="clear"/>
              <w:vertAlign w:val="baseline"/>
            </w:rPr>
          </w:pPr>
          <w:r w:rsidDel="00000000" w:rsidR="00000000" w:rsidRPr="00000000">
            <w:fldChar w:fldCharType="begin"/>
            <w:instrText xml:space="preserve"> TOC \h \u \z </w:instrText>
            <w:fldChar w:fldCharType="separate"/>
          </w:r>
          <w:hyperlink w:anchor="_heading=h.nll163o38zms">
            <w:r w:rsidDel="00000000" w:rsidR="00000000" w:rsidRPr="00000000">
              <w:rPr>
                <w:rFonts w:ascii="Calibri" w:cs="Calibri" w:eastAsia="Calibri" w:hAnsi="Calibri"/>
                <w:b w:val="1"/>
                <w:i w:val="0"/>
                <w:smallCaps w:val="0"/>
                <w:strike w:val="0"/>
                <w:sz w:val="36"/>
                <w:szCs w:val="36"/>
                <w:u w:val="none"/>
                <w:shd w:fill="auto" w:val="clear"/>
                <w:vertAlign w:val="baseline"/>
                <w:rtl w:val="0"/>
              </w:rPr>
              <w:t xml:space="preserve">1. Introducción</w:t>
            </w:r>
          </w:hyperlink>
          <w:r w:rsidDel="00000000" w:rsidR="00000000" w:rsidRPr="00000000">
            <w:rPr>
              <w:rFonts w:ascii="Calibri" w:cs="Calibri" w:eastAsia="Calibri" w:hAnsi="Calibri"/>
              <w:b w:val="1"/>
              <w:i w:val="0"/>
              <w:smallCaps w:val="0"/>
              <w:strike w:val="0"/>
              <w:sz w:val="36"/>
              <w:szCs w:val="36"/>
              <w:u w:val="none"/>
              <w:shd w:fill="auto" w:val="clear"/>
              <w:vertAlign w:val="baseline"/>
              <w:rtl w:val="0"/>
            </w:rPr>
            <w:tab/>
          </w:r>
          <w:r w:rsidDel="00000000" w:rsidR="00000000" w:rsidRPr="00000000">
            <w:fldChar w:fldCharType="begin"/>
            <w:instrText xml:space="preserve"> PAGEREF _heading=h.nll163o38zms \h </w:instrText>
            <w:fldChar w:fldCharType="separate"/>
          </w:r>
          <w:r w:rsidDel="00000000" w:rsidR="00000000" w:rsidRPr="00000000">
            <w:rPr>
              <w:rFonts w:ascii="Calibri" w:cs="Calibri" w:eastAsia="Calibri" w:hAnsi="Calibri"/>
              <w:b w:val="1"/>
              <w:i w:val="0"/>
              <w:smallCaps w:val="0"/>
              <w:strike w:val="0"/>
              <w:sz w:val="36"/>
              <w:szCs w:val="3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jc w:val="both"/>
            <w:rPr>
              <w:rFonts w:ascii="Calibri" w:cs="Calibri" w:eastAsia="Calibri" w:hAnsi="Calibri"/>
              <w:b w:val="1"/>
              <w:i w:val="0"/>
              <w:smallCaps w:val="0"/>
              <w:strike w:val="0"/>
              <w:sz w:val="36"/>
              <w:szCs w:val="36"/>
              <w:u w:val="none"/>
              <w:shd w:fill="auto" w:val="clear"/>
              <w:vertAlign w:val="baseline"/>
            </w:rPr>
          </w:pPr>
          <w:hyperlink w:anchor="_heading=h.xh5obn8md4">
            <w:r w:rsidDel="00000000" w:rsidR="00000000" w:rsidRPr="00000000">
              <w:rPr>
                <w:rFonts w:ascii="Calibri" w:cs="Calibri" w:eastAsia="Calibri" w:hAnsi="Calibri"/>
                <w:b w:val="1"/>
                <w:i w:val="0"/>
                <w:smallCaps w:val="0"/>
                <w:strike w:val="0"/>
                <w:sz w:val="36"/>
                <w:szCs w:val="36"/>
                <w:u w:val="none"/>
                <w:shd w:fill="auto" w:val="clear"/>
                <w:vertAlign w:val="baseline"/>
                <w:rtl w:val="0"/>
              </w:rPr>
              <w:t xml:space="preserve">2. Clonar Repositorio</w:t>
            </w:r>
          </w:hyperlink>
          <w:r w:rsidDel="00000000" w:rsidR="00000000" w:rsidRPr="00000000">
            <w:rPr>
              <w:rFonts w:ascii="Calibri" w:cs="Calibri" w:eastAsia="Calibri" w:hAnsi="Calibri"/>
              <w:b w:val="1"/>
              <w:i w:val="0"/>
              <w:smallCaps w:val="0"/>
              <w:strike w:val="0"/>
              <w:sz w:val="36"/>
              <w:szCs w:val="36"/>
              <w:u w:val="none"/>
              <w:shd w:fill="auto" w:val="clear"/>
              <w:vertAlign w:val="baseline"/>
              <w:rtl w:val="0"/>
            </w:rPr>
            <w:tab/>
          </w:r>
          <w:r w:rsidDel="00000000" w:rsidR="00000000" w:rsidRPr="00000000">
            <w:fldChar w:fldCharType="begin"/>
            <w:instrText xml:space="preserve"> PAGEREF _heading=h.xh5obn8md4 \h </w:instrText>
            <w:fldChar w:fldCharType="separate"/>
          </w:r>
          <w:r w:rsidDel="00000000" w:rsidR="00000000" w:rsidRPr="00000000">
            <w:rPr>
              <w:rFonts w:ascii="Calibri" w:cs="Calibri" w:eastAsia="Calibri" w:hAnsi="Calibri"/>
              <w:b w:val="1"/>
              <w:i w:val="0"/>
              <w:smallCaps w:val="0"/>
              <w:strike w:val="0"/>
              <w:sz w:val="36"/>
              <w:szCs w:val="3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after="80" w:before="200" w:line="240" w:lineRule="auto"/>
            <w:ind w:left="0" w:firstLine="0"/>
            <w:jc w:val="both"/>
            <w:rPr>
              <w:b w:val="1"/>
              <w:sz w:val="36"/>
              <w:szCs w:val="36"/>
            </w:rPr>
          </w:pPr>
          <w:hyperlink w:anchor="_heading=h.edjkugpte6ub">
            <w:r w:rsidDel="00000000" w:rsidR="00000000" w:rsidRPr="00000000">
              <w:rPr>
                <w:rFonts w:ascii="Calibri" w:cs="Calibri" w:eastAsia="Calibri" w:hAnsi="Calibri"/>
                <w:b w:val="1"/>
                <w:i w:val="0"/>
                <w:smallCaps w:val="0"/>
                <w:strike w:val="0"/>
                <w:sz w:val="36"/>
                <w:szCs w:val="36"/>
                <w:u w:val="none"/>
                <w:shd w:fill="auto" w:val="clear"/>
                <w:vertAlign w:val="baseline"/>
                <w:rtl w:val="0"/>
              </w:rPr>
              <w:t xml:space="preserve">3. Instalar “requirements.txt”</w:t>
            </w:r>
          </w:hyperlink>
          <w:r w:rsidDel="00000000" w:rsidR="00000000" w:rsidRPr="00000000">
            <w:rPr>
              <w:rFonts w:ascii="Calibri" w:cs="Calibri" w:eastAsia="Calibri" w:hAnsi="Calibri"/>
              <w:b w:val="1"/>
              <w:i w:val="0"/>
              <w:smallCaps w:val="0"/>
              <w:strike w:val="0"/>
              <w:sz w:val="36"/>
              <w:szCs w:val="36"/>
              <w:u w:val="none"/>
              <w:shd w:fill="auto" w:val="clear"/>
              <w:vertAlign w:val="baseline"/>
              <w:rtl w:val="0"/>
            </w:rPr>
            <w:tab/>
          </w:r>
          <w:r w:rsidDel="00000000" w:rsidR="00000000" w:rsidRPr="00000000">
            <w:fldChar w:fldCharType="begin"/>
            <w:instrText xml:space="preserve"> PAGEREF _heading=h.edjkugpte6ub \h </w:instrText>
            <w:fldChar w:fldCharType="separate"/>
          </w:r>
          <w:r w:rsidDel="00000000" w:rsidR="00000000" w:rsidRPr="00000000">
            <w:rPr>
              <w:rFonts w:ascii="Calibri" w:cs="Calibri" w:eastAsia="Calibri" w:hAnsi="Calibri"/>
              <w:b w:val="1"/>
              <w:i w:val="0"/>
              <w:smallCaps w:val="0"/>
              <w:strike w:val="0"/>
              <w:sz w:val="36"/>
              <w:szCs w:val="3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after="80" w:before="200" w:line="240" w:lineRule="auto"/>
            <w:ind w:left="0" w:firstLine="0"/>
            <w:jc w:val="both"/>
            <w:rPr>
              <w:b w:val="1"/>
              <w:sz w:val="36"/>
              <w:szCs w:val="36"/>
            </w:rPr>
          </w:pPr>
          <w:r w:rsidDel="00000000" w:rsidR="00000000" w:rsidRPr="00000000">
            <w:rPr>
              <w:b w:val="1"/>
              <w:sz w:val="36"/>
              <w:szCs w:val="36"/>
              <w:rtl w:val="0"/>
            </w:rPr>
            <w:t xml:space="preserve">4. Migraciones del server                                                              8</w:t>
          </w:r>
        </w:p>
        <w:p w:rsidR="00000000" w:rsidDel="00000000" w:rsidP="00000000" w:rsidRDefault="00000000" w:rsidRPr="00000000" w14:paraId="00000015">
          <w:pPr>
            <w:tabs>
              <w:tab w:val="right" w:pos="9025.511811023624"/>
            </w:tabs>
            <w:spacing w:after="80" w:before="200" w:line="240" w:lineRule="auto"/>
            <w:ind w:left="0" w:firstLine="0"/>
            <w:jc w:val="both"/>
            <w:rPr>
              <w:b w:val="1"/>
              <w:sz w:val="36"/>
              <w:szCs w:val="36"/>
            </w:rPr>
          </w:pPr>
          <w:r w:rsidDel="00000000" w:rsidR="00000000" w:rsidRPr="00000000">
            <w:rPr>
              <w:b w:val="1"/>
              <w:sz w:val="36"/>
              <w:szCs w:val="36"/>
              <w:rtl w:val="0"/>
            </w:rPr>
            <w:t xml:space="preserve">5. Despliegue de página                                                                 9             </w:t>
          </w:r>
        </w:p>
        <w:p w:rsidR="00000000" w:rsidDel="00000000" w:rsidP="00000000" w:rsidRDefault="00000000" w:rsidRPr="00000000" w14:paraId="00000016">
          <w:pPr>
            <w:tabs>
              <w:tab w:val="right" w:pos="9025.511811023624"/>
            </w:tabs>
            <w:spacing w:after="80" w:before="200" w:line="240" w:lineRule="auto"/>
            <w:ind w:left="0" w:firstLine="0"/>
            <w:rPr>
              <w:b w:val="1"/>
              <w:sz w:val="36"/>
              <w:szCs w:val="36"/>
            </w:rPr>
          </w:pPr>
          <w:r w:rsidDel="00000000" w:rsidR="00000000" w:rsidRPr="00000000">
            <w:rPr>
              <w:rtl w:val="0"/>
            </w:rPr>
          </w:r>
        </w:p>
        <w:p w:rsidR="00000000" w:rsidDel="00000000" w:rsidP="00000000" w:rsidRDefault="00000000" w:rsidRPr="00000000" w14:paraId="00000017">
          <w:pPr>
            <w:tabs>
              <w:tab w:val="right" w:pos="9025.511811023624"/>
            </w:tabs>
            <w:spacing w:after="80" w:before="200" w:line="240" w:lineRule="auto"/>
            <w:ind w:left="0" w:firstLine="0"/>
            <w:rPr>
              <w:b w:val="1"/>
              <w:sz w:val="36"/>
              <w:szCs w:val="3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color w:val="70ad47"/>
          <w:sz w:val="36"/>
          <w:szCs w:val="36"/>
        </w:rPr>
      </w:pPr>
      <w:r w:rsidDel="00000000" w:rsidR="00000000" w:rsidRPr="00000000">
        <w:rPr>
          <w:rtl w:val="0"/>
        </w:rPr>
      </w:r>
    </w:p>
    <w:p w:rsidR="00000000" w:rsidDel="00000000" w:rsidP="00000000" w:rsidRDefault="00000000" w:rsidRPr="00000000" w14:paraId="00000019">
      <w:pPr>
        <w:rPr>
          <w:color w:val="70ad47"/>
          <w:sz w:val="60"/>
          <w:szCs w:val="60"/>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b w:val="1"/>
          <w:i w:val="1"/>
          <w:color w:val="70ad47"/>
          <w:sz w:val="46"/>
          <w:szCs w:val="46"/>
        </w:rPr>
      </w:pPr>
      <w:r w:rsidDel="00000000" w:rsidR="00000000" w:rsidRPr="00000000">
        <w:rPr>
          <w:rtl w:val="0"/>
        </w:rPr>
      </w:r>
    </w:p>
    <w:p w:rsidR="00000000" w:rsidDel="00000000" w:rsidP="00000000" w:rsidRDefault="00000000" w:rsidRPr="00000000" w14:paraId="0000001C">
      <w:pPr>
        <w:rPr>
          <w:b w:val="1"/>
          <w:i w:val="1"/>
          <w:color w:val="70ad47"/>
          <w:sz w:val="46"/>
          <w:szCs w:val="46"/>
        </w:rPr>
      </w:pPr>
      <w:r w:rsidDel="00000000" w:rsidR="00000000" w:rsidRPr="00000000">
        <w:rPr>
          <w:rtl w:val="0"/>
        </w:rPr>
      </w:r>
    </w:p>
    <w:p w:rsidR="00000000" w:rsidDel="00000000" w:rsidP="00000000" w:rsidRDefault="00000000" w:rsidRPr="00000000" w14:paraId="0000001D">
      <w:pPr>
        <w:ind w:left="0" w:firstLine="0"/>
        <w:rPr>
          <w:b w:val="1"/>
          <w:i w:val="1"/>
          <w:color w:val="70ad47"/>
          <w:sz w:val="46"/>
          <w:szCs w:val="46"/>
        </w:rPr>
      </w:pPr>
      <w:r w:rsidDel="00000000" w:rsidR="00000000" w:rsidRPr="00000000">
        <w:rPr>
          <w:rtl w:val="0"/>
        </w:rPr>
      </w:r>
    </w:p>
    <w:p w:rsidR="00000000" w:rsidDel="00000000" w:rsidP="00000000" w:rsidRDefault="00000000" w:rsidRPr="00000000" w14:paraId="0000001E">
      <w:pPr>
        <w:ind w:left="0" w:firstLine="0"/>
        <w:rPr>
          <w:b w:val="1"/>
          <w:i w:val="1"/>
          <w:color w:val="70ad47"/>
          <w:sz w:val="46"/>
          <w:szCs w:val="46"/>
        </w:rPr>
      </w:pPr>
      <w:r w:rsidDel="00000000" w:rsidR="00000000" w:rsidRPr="00000000">
        <w:rPr>
          <w:rtl w:val="0"/>
        </w:rPr>
      </w:r>
    </w:p>
    <w:p w:rsidR="00000000" w:rsidDel="00000000" w:rsidP="00000000" w:rsidRDefault="00000000" w:rsidRPr="00000000" w14:paraId="0000001F">
      <w:pPr>
        <w:pStyle w:val="Heading1"/>
        <w:rPr/>
      </w:pPr>
      <w:bookmarkStart w:colFirst="0" w:colLast="0" w:name="_heading=h.nll163o38zms" w:id="1"/>
      <w:bookmarkEnd w:id="1"/>
      <w:r w:rsidDel="00000000" w:rsidR="00000000" w:rsidRPr="00000000">
        <w:rPr>
          <w:rtl w:val="0"/>
        </w:rPr>
      </w:r>
    </w:p>
    <w:p w:rsidR="00000000" w:rsidDel="00000000" w:rsidP="00000000" w:rsidRDefault="00000000" w:rsidRPr="00000000" w14:paraId="00000020">
      <w:pPr>
        <w:pStyle w:val="Heading1"/>
        <w:rPr/>
      </w:pPr>
      <w:bookmarkStart w:colFirst="0" w:colLast="0" w:name="_heading=h.nauaudam5buy" w:id="2"/>
      <w:bookmarkEnd w:id="2"/>
      <w:r w:rsidDel="00000000" w:rsidR="00000000" w:rsidRPr="00000000">
        <w:rPr>
          <w:rtl w:val="0"/>
        </w:rPr>
        <w:t xml:space="preserve">1. </w:t>
      </w:r>
      <w:r w:rsidDel="00000000" w:rsidR="00000000" w:rsidRPr="00000000">
        <w:rPr>
          <w:color w:val="6aa84f"/>
          <w:rtl w:val="0"/>
        </w:rPr>
        <w:t xml:space="preserve">I</w:t>
      </w:r>
      <w:r w:rsidDel="00000000" w:rsidR="00000000" w:rsidRPr="00000000">
        <w:rPr>
          <w:rtl w:val="0"/>
        </w:rPr>
        <w:t xml:space="preserve">ntroducción</w:t>
      </w:r>
    </w:p>
    <w:p w:rsidR="00000000" w:rsidDel="00000000" w:rsidP="00000000" w:rsidRDefault="00000000" w:rsidRPr="00000000" w14:paraId="00000021">
      <w:pPr>
        <w:ind w:left="0" w:firstLine="0"/>
        <w:jc w:val="both"/>
        <w:rPr>
          <w:sz w:val="28"/>
          <w:szCs w:val="28"/>
        </w:rPr>
      </w:pPr>
      <w:r w:rsidDel="00000000" w:rsidR="00000000" w:rsidRPr="00000000">
        <w:rPr>
          <w:sz w:val="28"/>
          <w:szCs w:val="28"/>
          <w:rtl w:val="0"/>
        </w:rPr>
        <w:t xml:space="preserve">En el siguiente manual se enseñará cómo descargar y desplegar el producto, explicando mediante una serie de instrucciones el montaje de la página web en un host local. Se comenzará con la clonación del repositorio a la computadora local, luego se instalarán los requerimientos básicos y se proseguirá con las migraciones del servidor, finalmente se realizará el despliegue de la aplicación.</w:t>
      </w: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b w:val="1"/>
          <w:color w:val="70ad47"/>
          <w:sz w:val="56"/>
          <w:szCs w:val="56"/>
        </w:rPr>
      </w:pPr>
      <w:r w:rsidDel="00000000" w:rsidR="00000000" w:rsidRPr="00000000">
        <w:rPr>
          <w:rtl w:val="0"/>
        </w:rPr>
      </w:r>
    </w:p>
    <w:p w:rsidR="00000000" w:rsidDel="00000000" w:rsidP="00000000" w:rsidRDefault="00000000" w:rsidRPr="00000000" w14:paraId="00000029">
      <w:pPr>
        <w:rPr>
          <w:color w:val="70ad47"/>
          <w:sz w:val="56"/>
          <w:szCs w:val="56"/>
        </w:rPr>
      </w:pPr>
      <w:r w:rsidDel="00000000" w:rsidR="00000000" w:rsidRPr="00000000">
        <w:rPr>
          <w:rtl w:val="0"/>
        </w:rPr>
      </w:r>
    </w:p>
    <w:p w:rsidR="00000000" w:rsidDel="00000000" w:rsidP="00000000" w:rsidRDefault="00000000" w:rsidRPr="00000000" w14:paraId="0000002A">
      <w:pPr>
        <w:rPr>
          <w:color w:val="70ad47"/>
          <w:sz w:val="56"/>
          <w:szCs w:val="56"/>
        </w:rPr>
      </w:pPr>
      <w:r w:rsidDel="00000000" w:rsidR="00000000" w:rsidRPr="00000000">
        <w:rPr>
          <w:rtl w:val="0"/>
        </w:rPr>
      </w:r>
    </w:p>
    <w:p w:rsidR="00000000" w:rsidDel="00000000" w:rsidP="00000000" w:rsidRDefault="00000000" w:rsidRPr="00000000" w14:paraId="0000002B">
      <w:pPr>
        <w:rPr>
          <w:color w:val="70ad47"/>
          <w:sz w:val="56"/>
          <w:szCs w:val="56"/>
        </w:rPr>
      </w:pPr>
      <w:r w:rsidDel="00000000" w:rsidR="00000000" w:rsidRPr="00000000">
        <w:rPr>
          <w:rtl w:val="0"/>
        </w:rPr>
      </w:r>
    </w:p>
    <w:p w:rsidR="00000000" w:rsidDel="00000000" w:rsidP="00000000" w:rsidRDefault="00000000" w:rsidRPr="00000000" w14:paraId="0000002C">
      <w:pPr>
        <w:rPr>
          <w:color w:val="70ad47"/>
          <w:sz w:val="56"/>
          <w:szCs w:val="56"/>
        </w:rPr>
      </w:pPr>
      <w:r w:rsidDel="00000000" w:rsidR="00000000" w:rsidRPr="00000000">
        <w:rPr>
          <w:rtl w:val="0"/>
        </w:rPr>
      </w:r>
    </w:p>
    <w:p w:rsidR="00000000" w:rsidDel="00000000" w:rsidP="00000000" w:rsidRDefault="00000000" w:rsidRPr="00000000" w14:paraId="0000002D">
      <w:pPr>
        <w:rPr>
          <w:color w:val="70ad47"/>
          <w:sz w:val="56"/>
          <w:szCs w:val="56"/>
        </w:rPr>
      </w:pPr>
      <w:r w:rsidDel="00000000" w:rsidR="00000000" w:rsidRPr="00000000">
        <w:rPr>
          <w:rtl w:val="0"/>
        </w:rPr>
      </w:r>
    </w:p>
    <w:p w:rsidR="00000000" w:rsidDel="00000000" w:rsidP="00000000" w:rsidRDefault="00000000" w:rsidRPr="00000000" w14:paraId="0000002E">
      <w:pPr>
        <w:rPr>
          <w:b w:val="1"/>
          <w:sz w:val="52"/>
          <w:szCs w:val="52"/>
        </w:rPr>
      </w:pPr>
      <w:r w:rsidDel="00000000" w:rsidR="00000000" w:rsidRPr="00000000">
        <w:rPr>
          <w:rtl w:val="0"/>
        </w:rPr>
      </w:r>
    </w:p>
    <w:p w:rsidR="00000000" w:rsidDel="00000000" w:rsidP="00000000" w:rsidRDefault="00000000" w:rsidRPr="00000000" w14:paraId="0000002F">
      <w:pPr>
        <w:rPr>
          <w:b w:val="1"/>
          <w:sz w:val="52"/>
          <w:szCs w:val="52"/>
        </w:rPr>
      </w:pPr>
      <w:r w:rsidDel="00000000" w:rsidR="00000000" w:rsidRPr="00000000">
        <w:rPr>
          <w:rtl w:val="0"/>
        </w:rPr>
      </w:r>
    </w:p>
    <w:p w:rsidR="00000000" w:rsidDel="00000000" w:rsidP="00000000" w:rsidRDefault="00000000" w:rsidRPr="00000000" w14:paraId="00000030">
      <w:pPr>
        <w:pStyle w:val="Heading1"/>
        <w:rPr/>
      </w:pPr>
      <w:bookmarkStart w:colFirst="0" w:colLast="0" w:name="_heading=h.xh5obn8md4" w:id="3"/>
      <w:bookmarkEnd w:id="3"/>
      <w:r w:rsidDel="00000000" w:rsidR="00000000" w:rsidRPr="00000000">
        <w:rPr>
          <w:rtl w:val="0"/>
        </w:rPr>
        <w:t xml:space="preserve">2. </w:t>
      </w:r>
      <w:r w:rsidDel="00000000" w:rsidR="00000000" w:rsidRPr="00000000">
        <w:rPr>
          <w:color w:val="6aa84f"/>
          <w:rtl w:val="0"/>
        </w:rPr>
        <w:t xml:space="preserve">C</w:t>
      </w:r>
      <w:r w:rsidDel="00000000" w:rsidR="00000000" w:rsidRPr="00000000">
        <w:rPr>
          <w:rtl w:val="0"/>
        </w:rPr>
        <w:t xml:space="preserve">lonar </w:t>
      </w:r>
      <w:r w:rsidDel="00000000" w:rsidR="00000000" w:rsidRPr="00000000">
        <w:rPr>
          <w:color w:val="6aa84f"/>
          <w:rtl w:val="0"/>
        </w:rPr>
        <w:t xml:space="preserve">R</w:t>
      </w:r>
      <w:r w:rsidDel="00000000" w:rsidR="00000000" w:rsidRPr="00000000">
        <w:rPr>
          <w:rtl w:val="0"/>
        </w:rPr>
        <w:t xml:space="preserve">epositorio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tl w:val="0"/>
        </w:rPr>
        <w:t xml:space="preserve">Como primer paso, se tendría que clonar el repositorio. </w:t>
      </w:r>
    </w:p>
    <w:p w:rsidR="00000000" w:rsidDel="00000000" w:rsidP="00000000" w:rsidRDefault="00000000" w:rsidRPr="00000000" w14:paraId="00000033">
      <w:pPr>
        <w:rPr>
          <w:sz w:val="28"/>
          <w:szCs w:val="28"/>
        </w:rPr>
      </w:pPr>
      <w:r w:rsidDel="00000000" w:rsidR="00000000" w:rsidRPr="00000000">
        <w:rPr>
          <w:sz w:val="28"/>
          <w:szCs w:val="28"/>
          <w:rtl w:val="0"/>
        </w:rPr>
        <w:t xml:space="preserve">Ir al siguiente Link (</w:t>
      </w:r>
      <w:hyperlink r:id="rId8">
        <w:r w:rsidDel="00000000" w:rsidR="00000000" w:rsidRPr="00000000">
          <w:rPr>
            <w:rFonts w:ascii="Courier New" w:cs="Courier New" w:eastAsia="Courier New" w:hAnsi="Courier New"/>
            <w:color w:val="1155cc"/>
            <w:sz w:val="20"/>
            <w:szCs w:val="20"/>
            <w:u w:val="single"/>
            <w:rtl w:val="0"/>
          </w:rPr>
          <w:t xml:space="preserve">https://github.com/alegrimminck/ProyectoMDD</w:t>
        </w:r>
      </w:hyperlink>
      <w:r w:rsidDel="00000000" w:rsidR="00000000" w:rsidRPr="00000000">
        <w:rPr>
          <w:sz w:val="28"/>
          <w:szCs w:val="28"/>
          <w:rtl w:val="0"/>
        </w:rPr>
        <w:t xml:space="preserve">)</w:t>
      </w:r>
    </w:p>
    <w:p w:rsidR="00000000" w:rsidDel="00000000" w:rsidP="00000000" w:rsidRDefault="00000000" w:rsidRPr="00000000" w14:paraId="00000034">
      <w:pPr>
        <w:rPr>
          <w:sz w:val="28"/>
          <w:szCs w:val="28"/>
        </w:rPr>
      </w:pPr>
      <w:r w:rsidDel="00000000" w:rsidR="00000000" w:rsidRPr="00000000">
        <w:rPr>
          <w:sz w:val="28"/>
          <w:szCs w:val="28"/>
          <w:rtl w:val="0"/>
        </w:rPr>
        <w:t xml:space="preserve">Luego clonar el repositorio con el siguiente comando</w:t>
      </w:r>
    </w:p>
    <w:p w:rsidR="00000000" w:rsidDel="00000000" w:rsidP="00000000" w:rsidRDefault="00000000" w:rsidRPr="00000000" w14:paraId="00000035">
      <w:pPr>
        <w:rPr>
          <w:i w:val="1"/>
          <w:sz w:val="28"/>
          <w:szCs w:val="28"/>
          <w:shd w:fill="d9d9d9" w:val="clear"/>
        </w:rPr>
      </w:pPr>
      <w:r w:rsidDel="00000000" w:rsidR="00000000" w:rsidRPr="00000000">
        <w:rPr>
          <w:i w:val="1"/>
          <w:sz w:val="28"/>
          <w:szCs w:val="28"/>
          <w:shd w:fill="d9d9d9" w:val="clear"/>
          <w:rtl w:val="0"/>
        </w:rPr>
        <w:t xml:space="preserve">git clone </w:t>
      </w:r>
      <w:hyperlink r:id="rId9">
        <w:r w:rsidDel="00000000" w:rsidR="00000000" w:rsidRPr="00000000">
          <w:rPr>
            <w:i w:val="1"/>
            <w:color w:val="1155cc"/>
            <w:sz w:val="28"/>
            <w:szCs w:val="28"/>
            <w:u w:val="single"/>
            <w:shd w:fill="d9d9d9" w:val="clear"/>
            <w:rtl w:val="0"/>
          </w:rPr>
          <w:t xml:space="preserve">https://github.com/alegrimminck/ProyectoMDD.git</w:t>
        </w:r>
      </w:hyperlink>
      <w:r w:rsidDel="00000000" w:rsidR="00000000" w:rsidRPr="00000000">
        <w:rPr>
          <w:rtl w:val="0"/>
        </w:rPr>
      </w:r>
    </w:p>
    <w:p w:rsidR="00000000" w:rsidDel="00000000" w:rsidP="00000000" w:rsidRDefault="00000000" w:rsidRPr="00000000" w14:paraId="00000036">
      <w:pPr>
        <w:rPr>
          <w:i w:val="1"/>
          <w:sz w:val="28"/>
          <w:szCs w:val="28"/>
          <w:shd w:fill="d9d9d9" w:val="clear"/>
        </w:rPr>
      </w:pPr>
      <w:r w:rsidDel="00000000" w:rsidR="00000000" w:rsidRPr="00000000">
        <w:rPr>
          <w:i w:val="1"/>
          <w:sz w:val="28"/>
          <w:szCs w:val="28"/>
          <w:shd w:fill="d9d9d9" w:val="clear"/>
        </w:rPr>
        <w:drawing>
          <wp:inline distB="114300" distT="114300" distL="114300" distR="114300">
            <wp:extent cx="5731200" cy="2870200"/>
            <wp:effectExtent b="0" l="0" r="0" t="0"/>
            <wp:docPr id="214181261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sz w:val="28"/>
          <w:szCs w:val="28"/>
          <w:rtl w:val="0"/>
        </w:rPr>
        <w:t xml:space="preserve">Para posteriormente tener los archivos del repositorio</w:t>
      </w:r>
    </w:p>
    <w:p w:rsidR="00000000" w:rsidDel="00000000" w:rsidP="00000000" w:rsidRDefault="00000000" w:rsidRPr="00000000" w14:paraId="00000038">
      <w:pPr>
        <w:rPr>
          <w:color w:val="6aa84f"/>
        </w:rPr>
      </w:pPr>
      <w:r w:rsidDel="00000000" w:rsidR="00000000" w:rsidRPr="00000000">
        <w:rPr>
          <w:sz w:val="28"/>
          <w:szCs w:val="28"/>
        </w:rPr>
        <w:drawing>
          <wp:inline distB="114300" distT="114300" distL="114300" distR="114300">
            <wp:extent cx="5731200" cy="2362200"/>
            <wp:effectExtent b="0" l="0" r="0" t="0"/>
            <wp:docPr id="214181261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1"/>
        <w:rPr/>
      </w:pPr>
      <w:bookmarkStart w:colFirst="0" w:colLast="0" w:name="_heading=h.edjkugpte6ub" w:id="4"/>
      <w:bookmarkEnd w:id="4"/>
      <w:r w:rsidDel="00000000" w:rsidR="00000000" w:rsidRPr="00000000">
        <w:rPr>
          <w:rtl w:val="0"/>
        </w:rPr>
        <w:t xml:space="preserve">3. </w:t>
      </w:r>
      <w:r w:rsidDel="00000000" w:rsidR="00000000" w:rsidRPr="00000000">
        <w:rPr>
          <w:color w:val="6aa84f"/>
          <w:rtl w:val="0"/>
        </w:rPr>
        <w:t xml:space="preserve">I</w:t>
      </w:r>
      <w:r w:rsidDel="00000000" w:rsidR="00000000" w:rsidRPr="00000000">
        <w:rPr>
          <w:rtl w:val="0"/>
        </w:rPr>
        <w:t xml:space="preserve">nstalar “requirements.txt”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sz w:val="28"/>
          <w:szCs w:val="28"/>
          <w:rtl w:val="0"/>
        </w:rPr>
        <w:t xml:space="preserve">Luego tenemos que instalar los requerimientos del proyecto para que funcione.</w:t>
      </w:r>
    </w:p>
    <w:p w:rsidR="00000000" w:rsidDel="00000000" w:rsidP="00000000" w:rsidRDefault="00000000" w:rsidRPr="00000000" w14:paraId="0000003C">
      <w:pPr>
        <w:rPr>
          <w:sz w:val="28"/>
          <w:szCs w:val="28"/>
        </w:rPr>
      </w:pPr>
      <w:r w:rsidDel="00000000" w:rsidR="00000000" w:rsidRPr="00000000">
        <w:rPr>
          <w:sz w:val="28"/>
          <w:szCs w:val="28"/>
          <w:rtl w:val="0"/>
        </w:rPr>
        <w:t xml:space="preserve">En la consola de comandos de windows (cmd) que se abre con la tecla </w:t>
      </w:r>
      <w:r w:rsidDel="00000000" w:rsidR="00000000" w:rsidRPr="00000000">
        <w:rPr>
          <w:b w:val="1"/>
          <w:sz w:val="28"/>
          <w:szCs w:val="28"/>
          <w:rtl w:val="0"/>
        </w:rPr>
        <w:t xml:space="preserve">win+r</w:t>
      </w:r>
      <w:r w:rsidDel="00000000" w:rsidR="00000000" w:rsidRPr="00000000">
        <w:rPr>
          <w:sz w:val="28"/>
          <w:szCs w:val="28"/>
          <w:rtl w:val="0"/>
        </w:rPr>
        <w:t xml:space="preserve">  y escribiendo </w:t>
      </w:r>
      <w:r w:rsidDel="00000000" w:rsidR="00000000" w:rsidRPr="00000000">
        <w:rPr>
          <w:b w:val="1"/>
          <w:sz w:val="28"/>
          <w:szCs w:val="28"/>
          <w:rtl w:val="0"/>
        </w:rPr>
        <w:t xml:space="preserve">cmd</w:t>
      </w:r>
      <w:r w:rsidDel="00000000" w:rsidR="00000000" w:rsidRPr="00000000">
        <w:rPr>
          <w:sz w:val="28"/>
          <w:szCs w:val="28"/>
          <w:rtl w:val="0"/>
        </w:rPr>
        <w:t xml:space="preserve">, como en el ejemplo:</w:t>
      </w:r>
    </w:p>
    <w:p w:rsidR="00000000" w:rsidDel="00000000" w:rsidP="00000000" w:rsidRDefault="00000000" w:rsidRPr="00000000" w14:paraId="0000003D">
      <w:pPr>
        <w:rPr>
          <w:sz w:val="28"/>
          <w:szCs w:val="28"/>
        </w:rPr>
      </w:pPr>
      <w:r w:rsidDel="00000000" w:rsidR="00000000" w:rsidRPr="00000000">
        <w:rPr>
          <w:sz w:val="28"/>
          <w:szCs w:val="28"/>
        </w:rPr>
        <w:drawing>
          <wp:inline distB="114300" distT="114300" distL="114300" distR="114300">
            <wp:extent cx="3867150" cy="2076450"/>
            <wp:effectExtent b="0" l="0" r="0" t="0"/>
            <wp:docPr id="21418126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8671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sz w:val="28"/>
          <w:szCs w:val="28"/>
          <w:rtl w:val="0"/>
        </w:rPr>
        <w:t xml:space="preserve">o también en Git Bash.</w:t>
      </w:r>
    </w:p>
    <w:p w:rsidR="00000000" w:rsidDel="00000000" w:rsidP="00000000" w:rsidRDefault="00000000" w:rsidRPr="00000000" w14:paraId="0000003F">
      <w:pPr>
        <w:rPr>
          <w:sz w:val="28"/>
          <w:szCs w:val="28"/>
        </w:rPr>
      </w:pPr>
      <w:r w:rsidDel="00000000" w:rsidR="00000000" w:rsidRPr="00000000">
        <w:rPr>
          <w:sz w:val="28"/>
          <w:szCs w:val="28"/>
        </w:rPr>
        <w:drawing>
          <wp:inline distB="114300" distT="114300" distL="114300" distR="114300">
            <wp:extent cx="3352800" cy="666750"/>
            <wp:effectExtent b="0" l="0" r="0" t="0"/>
            <wp:docPr id="214181260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3528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sz w:val="28"/>
          <w:szCs w:val="28"/>
          <w:rtl w:val="0"/>
        </w:rPr>
        <w:t xml:space="preserve">Cuando ya estemos en la consola tendremos que desplazarnos hacia la carpeta donde clonamos el repositorio.</w:t>
      </w:r>
    </w:p>
    <w:p w:rsidR="00000000" w:rsidDel="00000000" w:rsidP="00000000" w:rsidRDefault="00000000" w:rsidRPr="00000000" w14:paraId="00000045">
      <w:pPr>
        <w:rPr>
          <w:sz w:val="28"/>
          <w:szCs w:val="28"/>
        </w:rPr>
      </w:pPr>
      <w:r w:rsidDel="00000000" w:rsidR="00000000" w:rsidRPr="00000000">
        <w:rPr>
          <w:sz w:val="28"/>
          <w:szCs w:val="28"/>
        </w:rPr>
        <w:drawing>
          <wp:inline distB="114300" distT="114300" distL="114300" distR="114300">
            <wp:extent cx="5731200" cy="3441700"/>
            <wp:effectExtent b="0" l="0" r="0" t="0"/>
            <wp:docPr id="214181262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sz w:val="28"/>
          <w:szCs w:val="28"/>
          <w:rtl w:val="0"/>
        </w:rPr>
        <w:t xml:space="preserve">En mi caso es en esta ruta: </w:t>
      </w:r>
      <w:r w:rsidDel="00000000" w:rsidR="00000000" w:rsidRPr="00000000">
        <w:rPr>
          <w:b w:val="1"/>
          <w:sz w:val="28"/>
          <w:szCs w:val="28"/>
          <w:rtl w:val="0"/>
        </w:rPr>
        <w:t xml:space="preserve">C:\Users\Joaquín\Desktop\Proyecto Colunga\ProyectoMDD</w:t>
      </w:r>
    </w:p>
    <w:p w:rsidR="00000000" w:rsidDel="00000000" w:rsidP="00000000" w:rsidRDefault="00000000" w:rsidRPr="00000000" w14:paraId="00000047">
      <w:pPr>
        <w:rPr>
          <w:sz w:val="28"/>
          <w:szCs w:val="28"/>
        </w:rPr>
      </w:pPr>
      <w:r w:rsidDel="00000000" w:rsidR="00000000" w:rsidRPr="00000000">
        <w:rPr>
          <w:sz w:val="28"/>
          <w:szCs w:val="28"/>
          <w:rtl w:val="0"/>
        </w:rPr>
        <w:t xml:space="preserve">ProyectoMDD es el repositorio clonado, entonces en la consola de comandos copiamos la ruta y escribimos en la consola:</w:t>
      </w:r>
    </w:p>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rtl w:val="0"/>
        </w:rPr>
      </w:r>
    </w:p>
    <w:p w:rsidR="00000000" w:rsidDel="00000000" w:rsidP="00000000" w:rsidRDefault="00000000" w:rsidRPr="00000000" w14:paraId="0000004A">
      <w:pPr>
        <w:rPr>
          <w:b w:val="1"/>
          <w:sz w:val="28"/>
          <w:szCs w:val="28"/>
        </w:rPr>
      </w:pPr>
      <w:r w:rsidDel="00000000" w:rsidR="00000000" w:rsidRPr="00000000">
        <w:rPr>
          <w:rtl w:val="0"/>
        </w:rPr>
      </w:r>
    </w:p>
    <w:p w:rsidR="00000000" w:rsidDel="00000000" w:rsidP="00000000" w:rsidRDefault="00000000" w:rsidRPr="00000000" w14:paraId="0000004B">
      <w:pPr>
        <w:rPr>
          <w:b w:val="1"/>
          <w:sz w:val="28"/>
          <w:szCs w:val="28"/>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rtl w:val="0"/>
        </w:rPr>
      </w:r>
    </w:p>
    <w:p w:rsidR="00000000" w:rsidDel="00000000" w:rsidP="00000000" w:rsidRDefault="00000000" w:rsidRPr="00000000" w14:paraId="0000004D">
      <w:pPr>
        <w:rPr>
          <w:b w:val="1"/>
          <w:sz w:val="28"/>
          <w:szCs w:val="28"/>
        </w:rPr>
      </w:pPr>
      <w:r w:rsidDel="00000000" w:rsidR="00000000" w:rsidRPr="00000000">
        <w:rPr>
          <w:b w:val="1"/>
          <w:sz w:val="28"/>
          <w:szCs w:val="28"/>
          <w:rtl w:val="0"/>
        </w:rPr>
        <w:t xml:space="preserve">cd C:\Users\Joaquín\Desktop\Proyecto Colunga\ProyectoMDD</w:t>
      </w:r>
    </w:p>
    <w:p w:rsidR="00000000" w:rsidDel="00000000" w:rsidP="00000000" w:rsidRDefault="00000000" w:rsidRPr="00000000" w14:paraId="0000004E">
      <w:pPr>
        <w:rPr>
          <w:b w:val="1"/>
          <w:sz w:val="28"/>
          <w:szCs w:val="28"/>
        </w:rPr>
      </w:pPr>
      <w:r w:rsidDel="00000000" w:rsidR="00000000" w:rsidRPr="00000000">
        <w:rPr>
          <w:b w:val="1"/>
          <w:sz w:val="28"/>
          <w:szCs w:val="28"/>
        </w:rPr>
        <w:drawing>
          <wp:inline distB="114300" distT="114300" distL="114300" distR="114300">
            <wp:extent cx="5731200" cy="3098800"/>
            <wp:effectExtent b="0" l="0" r="0" t="0"/>
            <wp:docPr id="214181262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b w:val="1"/>
          <w:sz w:val="28"/>
          <w:szCs w:val="28"/>
        </w:rPr>
        <w:drawing>
          <wp:inline distB="114300" distT="114300" distL="114300" distR="114300">
            <wp:extent cx="5676900" cy="238125"/>
            <wp:effectExtent b="0" l="0" r="0" t="0"/>
            <wp:docPr id="214181262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6769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sz w:val="28"/>
          <w:szCs w:val="28"/>
          <w:rtl w:val="0"/>
        </w:rPr>
        <w:t xml:space="preserve">Así como está en lo seleccionado en blanco y presionamos ENTER.</w:t>
      </w:r>
    </w:p>
    <w:p w:rsidR="00000000" w:rsidDel="00000000" w:rsidP="00000000" w:rsidRDefault="00000000" w:rsidRPr="00000000" w14:paraId="00000051">
      <w:pPr>
        <w:rPr>
          <w:sz w:val="28"/>
          <w:szCs w:val="28"/>
        </w:rPr>
      </w:pPr>
      <w:r w:rsidDel="00000000" w:rsidR="00000000" w:rsidRPr="00000000">
        <w:rPr>
          <w:sz w:val="28"/>
          <w:szCs w:val="28"/>
        </w:rPr>
        <w:drawing>
          <wp:inline distB="114300" distT="114300" distL="114300" distR="114300">
            <wp:extent cx="4286250" cy="381000"/>
            <wp:effectExtent b="0" l="0" r="0" t="0"/>
            <wp:docPr id="214181261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2862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sz w:val="28"/>
          <w:szCs w:val="28"/>
          <w:rtl w:val="0"/>
        </w:rPr>
        <w:t xml:space="preserve">A continuación instalaremos los requerimientos con:</w:t>
        <w:br w:type="textWrapping"/>
      </w:r>
      <w:r w:rsidDel="00000000" w:rsidR="00000000" w:rsidRPr="00000000">
        <w:rPr>
          <w:b w:val="1"/>
          <w:sz w:val="28"/>
          <w:szCs w:val="28"/>
          <w:rtl w:val="0"/>
        </w:rPr>
        <w:t xml:space="preserve">pip install -r requirements.txt</w:t>
      </w:r>
    </w:p>
    <w:p w:rsidR="00000000" w:rsidDel="00000000" w:rsidP="00000000" w:rsidRDefault="00000000" w:rsidRPr="00000000" w14:paraId="00000053">
      <w:pPr>
        <w:rPr>
          <w:b w:val="1"/>
          <w:sz w:val="28"/>
          <w:szCs w:val="28"/>
        </w:rPr>
      </w:pPr>
      <w:r w:rsidDel="00000000" w:rsidR="00000000" w:rsidRPr="00000000">
        <w:rPr>
          <w:b w:val="1"/>
          <w:sz w:val="28"/>
          <w:szCs w:val="28"/>
        </w:rPr>
        <w:drawing>
          <wp:inline distB="114300" distT="114300" distL="114300" distR="114300">
            <wp:extent cx="5731200" cy="381000"/>
            <wp:effectExtent b="0" l="0" r="0" t="0"/>
            <wp:docPr id="214181261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sz w:val="28"/>
          <w:szCs w:val="28"/>
          <w:rtl w:val="0"/>
        </w:rPr>
        <w:t xml:space="preserve">Finalmente presionamos ENTER y nos descargara lo que necesitemos para la página web.</w:t>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pStyle w:val="Heading1"/>
        <w:rPr/>
      </w:pPr>
      <w:bookmarkStart w:colFirst="0" w:colLast="0" w:name="_heading=h.haj9dogdfveo" w:id="5"/>
      <w:bookmarkEnd w:id="5"/>
      <w:r w:rsidDel="00000000" w:rsidR="00000000" w:rsidRPr="00000000">
        <w:rPr>
          <w:rtl w:val="0"/>
        </w:rPr>
        <w:t xml:space="preserve">4. Migraciones del </w:t>
      </w:r>
      <w:r w:rsidDel="00000000" w:rsidR="00000000" w:rsidRPr="00000000">
        <w:rPr>
          <w:rtl w:val="0"/>
        </w:rPr>
        <w:t xml:space="preserve">server</w:t>
      </w:r>
      <w:r w:rsidDel="00000000" w:rsidR="00000000" w:rsidRPr="00000000">
        <w:rPr>
          <w:rtl w:val="0"/>
        </w:rPr>
        <w:t xml:space="preserve">.</w:t>
      </w:r>
    </w:p>
    <w:p w:rsidR="00000000" w:rsidDel="00000000" w:rsidP="00000000" w:rsidRDefault="00000000" w:rsidRPr="00000000" w14:paraId="0000005B">
      <w:pPr>
        <w:rPr>
          <w:sz w:val="28"/>
          <w:szCs w:val="28"/>
        </w:rPr>
      </w:pPr>
      <w:r w:rsidDel="00000000" w:rsidR="00000000" w:rsidRPr="00000000">
        <w:rPr>
          <w:sz w:val="28"/>
          <w:szCs w:val="28"/>
          <w:rtl w:val="0"/>
        </w:rPr>
        <w:t xml:space="preserve">Antes de prender el server y ver la página tenemos que hacer algunas migraciones de la base de datos.</w:t>
      </w:r>
    </w:p>
    <w:p w:rsidR="00000000" w:rsidDel="00000000" w:rsidP="00000000" w:rsidRDefault="00000000" w:rsidRPr="00000000" w14:paraId="0000005C">
      <w:pPr>
        <w:rPr>
          <w:sz w:val="28"/>
          <w:szCs w:val="28"/>
        </w:rPr>
      </w:pPr>
      <w:r w:rsidDel="00000000" w:rsidR="00000000" w:rsidRPr="00000000">
        <w:rPr>
          <w:sz w:val="28"/>
          <w:szCs w:val="28"/>
          <w:rtl w:val="0"/>
        </w:rPr>
        <w:t xml:space="preserve">En la misma consola de comandos donde instalamos los requerimientos, en la misma ruta donde tenemos el repositorio clonado en: </w:t>
      </w:r>
      <w:r w:rsidDel="00000000" w:rsidR="00000000" w:rsidRPr="00000000">
        <w:rPr>
          <w:b w:val="1"/>
          <w:sz w:val="28"/>
          <w:szCs w:val="28"/>
          <w:rtl w:val="0"/>
        </w:rPr>
        <w:t xml:space="preserve">C:\Users\Joaquín\Desktop\Proyecto Colunga\ProyectoMDD</w:t>
        <w:br w:type="textWrapping"/>
      </w:r>
      <w:r w:rsidDel="00000000" w:rsidR="00000000" w:rsidRPr="00000000">
        <w:rPr>
          <w:sz w:val="28"/>
          <w:szCs w:val="28"/>
          <w:rtl w:val="0"/>
        </w:rPr>
        <w:t xml:space="preserve">en la consola escribimos: </w:t>
      </w:r>
      <w:r w:rsidDel="00000000" w:rsidR="00000000" w:rsidRPr="00000000">
        <w:rPr>
          <w:b w:val="1"/>
          <w:sz w:val="28"/>
          <w:szCs w:val="28"/>
          <w:rtl w:val="0"/>
        </w:rPr>
        <w:t xml:space="preserve">python manage.py makemigrations </w:t>
        <w:br w:type="textWrapping"/>
      </w:r>
      <w:r w:rsidDel="00000000" w:rsidR="00000000" w:rsidRPr="00000000">
        <w:rPr>
          <w:sz w:val="28"/>
          <w:szCs w:val="28"/>
          <w:rtl w:val="0"/>
        </w:rPr>
        <w:t xml:space="preserve">presionamos ENTER. </w:t>
      </w:r>
    </w:p>
    <w:p w:rsidR="00000000" w:rsidDel="00000000" w:rsidP="00000000" w:rsidRDefault="00000000" w:rsidRPr="00000000" w14:paraId="0000005D">
      <w:pPr>
        <w:rPr>
          <w:sz w:val="28"/>
          <w:szCs w:val="28"/>
        </w:rPr>
      </w:pPr>
      <w:r w:rsidDel="00000000" w:rsidR="00000000" w:rsidRPr="00000000">
        <w:rPr>
          <w:sz w:val="28"/>
          <w:szCs w:val="28"/>
        </w:rPr>
        <w:drawing>
          <wp:inline distB="114300" distT="114300" distL="114300" distR="114300">
            <wp:extent cx="5731200" cy="190500"/>
            <wp:effectExtent b="0" l="0" r="0" t="0"/>
            <wp:docPr id="214181262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sz w:val="28"/>
          <w:szCs w:val="28"/>
          <w:rtl w:val="0"/>
        </w:rPr>
        <w:t xml:space="preserve">Luego escribimos: </w:t>
      </w:r>
      <w:r w:rsidDel="00000000" w:rsidR="00000000" w:rsidRPr="00000000">
        <w:rPr>
          <w:b w:val="1"/>
          <w:sz w:val="28"/>
          <w:szCs w:val="28"/>
          <w:rtl w:val="0"/>
        </w:rPr>
        <w:t xml:space="preserve">python manage.py migrate</w:t>
        <w:br w:type="textWrapping"/>
      </w:r>
      <w:r w:rsidDel="00000000" w:rsidR="00000000" w:rsidRPr="00000000">
        <w:rPr>
          <w:sz w:val="28"/>
          <w:szCs w:val="28"/>
          <w:rtl w:val="0"/>
        </w:rPr>
        <w:t xml:space="preserve">Presionamos ENTER</w:t>
      </w:r>
    </w:p>
    <w:p w:rsidR="00000000" w:rsidDel="00000000" w:rsidP="00000000" w:rsidRDefault="00000000" w:rsidRPr="00000000" w14:paraId="0000005F">
      <w:pPr>
        <w:rPr>
          <w:sz w:val="28"/>
          <w:szCs w:val="28"/>
        </w:rPr>
      </w:pPr>
      <w:r w:rsidDel="00000000" w:rsidR="00000000" w:rsidRPr="00000000">
        <w:rPr>
          <w:sz w:val="28"/>
          <w:szCs w:val="28"/>
        </w:rPr>
        <w:drawing>
          <wp:inline distB="114300" distT="114300" distL="114300" distR="114300">
            <wp:extent cx="5731200" cy="215900"/>
            <wp:effectExtent b="0" l="0" r="0" t="0"/>
            <wp:docPr id="214181260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sz w:val="28"/>
          <w:szCs w:val="28"/>
          <w:rtl w:val="0"/>
        </w:rPr>
        <w:t xml:space="preserve">Se nos verá algo así.</w:t>
      </w:r>
    </w:p>
    <w:p w:rsidR="00000000" w:rsidDel="00000000" w:rsidP="00000000" w:rsidRDefault="00000000" w:rsidRPr="00000000" w14:paraId="00000061">
      <w:pPr>
        <w:rPr>
          <w:sz w:val="28"/>
          <w:szCs w:val="28"/>
        </w:rPr>
      </w:pPr>
      <w:r w:rsidDel="00000000" w:rsidR="00000000" w:rsidRPr="00000000">
        <w:rPr>
          <w:sz w:val="28"/>
          <w:szCs w:val="28"/>
        </w:rPr>
        <w:drawing>
          <wp:inline distB="114300" distT="114300" distL="114300" distR="114300">
            <wp:extent cx="5731200" cy="3035300"/>
            <wp:effectExtent b="0" l="0" r="0" t="0"/>
            <wp:docPr id="214181262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tl w:val="0"/>
        </w:rPr>
        <w:t xml:space="preserve">Ahora estamos listos para prender el server.</w:t>
      </w:r>
      <w:r w:rsidDel="00000000" w:rsidR="00000000" w:rsidRPr="00000000">
        <w:rPr>
          <w:rtl w:val="0"/>
        </w:rPr>
      </w:r>
    </w:p>
    <w:p w:rsidR="00000000" w:rsidDel="00000000" w:rsidP="00000000" w:rsidRDefault="00000000" w:rsidRPr="00000000" w14:paraId="00000063">
      <w:pPr>
        <w:pStyle w:val="Heading1"/>
        <w:rPr/>
      </w:pPr>
      <w:bookmarkStart w:colFirst="0" w:colLast="0" w:name="_heading=h.b8g4agl6n1q7" w:id="6"/>
      <w:bookmarkEnd w:id="6"/>
      <w:r w:rsidDel="00000000" w:rsidR="00000000" w:rsidRPr="00000000">
        <w:rPr>
          <w:rtl w:val="0"/>
        </w:rPr>
        <w:t xml:space="preserve">5. </w:t>
      </w:r>
      <w:r w:rsidDel="00000000" w:rsidR="00000000" w:rsidRPr="00000000">
        <w:rPr>
          <w:color w:val="6aa84f"/>
          <w:rtl w:val="0"/>
        </w:rPr>
        <w:t xml:space="preserve">D</w:t>
      </w:r>
      <w:r w:rsidDel="00000000" w:rsidR="00000000" w:rsidRPr="00000000">
        <w:rPr>
          <w:rtl w:val="0"/>
        </w:rPr>
        <w:t xml:space="preserve">espliegue de página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4">
      <w:pPr>
        <w:rPr>
          <w:b w:val="1"/>
        </w:rPr>
      </w:pPr>
      <w:r w:rsidDel="00000000" w:rsidR="00000000" w:rsidRPr="00000000">
        <w:rPr>
          <w:sz w:val="28"/>
          <w:szCs w:val="28"/>
          <w:rtl w:val="0"/>
        </w:rPr>
        <w:t xml:space="preserve">Para hacer funcional la página hay que prender el servidor. Para esto tenemos que abrir la misma consola de comandos que abrimos antes en el lugar del repositorio clonado, en este caso en mi caso es: </w:t>
      </w:r>
      <w:r w:rsidDel="00000000" w:rsidR="00000000" w:rsidRPr="00000000">
        <w:rPr>
          <w:b w:val="1"/>
          <w:sz w:val="28"/>
          <w:szCs w:val="28"/>
          <w:rtl w:val="0"/>
        </w:rPr>
        <w:t xml:space="preserve">C:\Users\Joaquín\Desktop\Proyecto Colunga\ProyectoMDD</w:t>
        <w:br w:type="textWrapping"/>
      </w:r>
      <w:r w:rsidDel="00000000" w:rsidR="00000000" w:rsidRPr="00000000">
        <w:rPr>
          <w:sz w:val="28"/>
          <w:szCs w:val="28"/>
          <w:rtl w:val="0"/>
        </w:rPr>
        <w:t xml:space="preserve">y escribimos:  </w:t>
      </w:r>
      <w:r w:rsidDel="00000000" w:rsidR="00000000" w:rsidRPr="00000000">
        <w:rPr>
          <w:b w:val="1"/>
          <w:sz w:val="28"/>
          <w:szCs w:val="28"/>
          <w:rtl w:val="0"/>
        </w:rPr>
        <w:t xml:space="preserve">python manage.py runserver</w:t>
      </w:r>
      <w:r w:rsidDel="00000000" w:rsidR="00000000" w:rsidRPr="00000000">
        <w:rPr>
          <w:rtl w:val="0"/>
        </w:rPr>
      </w:r>
    </w:p>
    <w:p w:rsidR="00000000" w:rsidDel="00000000" w:rsidP="00000000" w:rsidRDefault="00000000" w:rsidRPr="00000000" w14:paraId="00000065">
      <w:pPr>
        <w:rPr>
          <w:b w:val="1"/>
          <w:sz w:val="28"/>
          <w:szCs w:val="28"/>
        </w:rPr>
      </w:pPr>
      <w:r w:rsidDel="00000000" w:rsidR="00000000" w:rsidRPr="00000000">
        <w:rPr>
          <w:b w:val="1"/>
          <w:sz w:val="28"/>
          <w:szCs w:val="28"/>
        </w:rPr>
        <w:drawing>
          <wp:inline distB="114300" distT="114300" distL="114300" distR="114300">
            <wp:extent cx="5731200" cy="190500"/>
            <wp:effectExtent b="0" l="0" r="0" t="0"/>
            <wp:docPr id="214181261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tl w:val="0"/>
        </w:rPr>
        <w:t xml:space="preserve">Se nos verá algo así:</w:t>
      </w:r>
    </w:p>
    <w:p w:rsidR="00000000" w:rsidDel="00000000" w:rsidP="00000000" w:rsidRDefault="00000000" w:rsidRPr="00000000" w14:paraId="00000067">
      <w:pPr>
        <w:rPr>
          <w:b w:val="1"/>
          <w:sz w:val="28"/>
          <w:szCs w:val="28"/>
        </w:rPr>
      </w:pPr>
      <w:r w:rsidDel="00000000" w:rsidR="00000000" w:rsidRPr="00000000">
        <w:rPr>
          <w:b w:val="1"/>
          <w:sz w:val="28"/>
          <w:szCs w:val="28"/>
        </w:rPr>
        <w:drawing>
          <wp:inline distB="114300" distT="114300" distL="114300" distR="114300">
            <wp:extent cx="5731200" cy="1206500"/>
            <wp:effectExtent b="0" l="0" r="0" t="0"/>
            <wp:docPr id="214181261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sz w:val="28"/>
          <w:szCs w:val="28"/>
        </w:rPr>
      </w:pPr>
      <w:r w:rsidDel="00000000" w:rsidR="00000000" w:rsidRPr="00000000">
        <w:rPr>
          <w:sz w:val="28"/>
          <w:szCs w:val="28"/>
          <w:rtl w:val="0"/>
        </w:rPr>
        <w:t xml:space="preserve">Para continuar nos vamos a esta página en nuestro navegador preferido: </w:t>
      </w:r>
      <w:hyperlink r:id="rId24">
        <w:r w:rsidDel="00000000" w:rsidR="00000000" w:rsidRPr="00000000">
          <w:rPr>
            <w:b w:val="1"/>
            <w:color w:val="1155cc"/>
            <w:sz w:val="28"/>
            <w:szCs w:val="28"/>
            <w:u w:val="single"/>
            <w:rtl w:val="0"/>
          </w:rPr>
          <w:t xml:space="preserve">http://127.0.0.1:8000/</w:t>
        </w:r>
      </w:hyperlink>
      <w:r w:rsidDel="00000000" w:rsidR="00000000" w:rsidRPr="00000000">
        <w:rPr>
          <w:rtl w:val="0"/>
        </w:rPr>
      </w:r>
    </w:p>
    <w:p w:rsidR="00000000" w:rsidDel="00000000" w:rsidP="00000000" w:rsidRDefault="00000000" w:rsidRPr="00000000" w14:paraId="00000069">
      <w:pPr>
        <w:rPr>
          <w:b w:val="1"/>
          <w:sz w:val="28"/>
          <w:szCs w:val="28"/>
        </w:rPr>
      </w:pPr>
      <w:r w:rsidDel="00000000" w:rsidR="00000000" w:rsidRPr="00000000">
        <w:rPr>
          <w:b w:val="1"/>
          <w:sz w:val="28"/>
          <w:szCs w:val="28"/>
        </w:rPr>
        <w:drawing>
          <wp:inline distB="114300" distT="114300" distL="114300" distR="114300">
            <wp:extent cx="5731200" cy="3009900"/>
            <wp:effectExtent b="0" l="0" r="0" t="0"/>
            <wp:docPr id="214181261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sz w:val="28"/>
          <w:szCs w:val="28"/>
          <w:rtl w:val="0"/>
        </w:rPr>
        <w:t xml:space="preserve">Ahora podremos visualizar la página.</w:t>
      </w:r>
    </w:p>
    <w:p w:rsidR="00000000" w:rsidDel="00000000" w:rsidP="00000000" w:rsidRDefault="00000000" w:rsidRPr="00000000" w14:paraId="0000006B">
      <w:pPr>
        <w:rPr/>
      </w:pPr>
      <w:r w:rsidDel="00000000" w:rsidR="00000000" w:rsidRPr="00000000">
        <w:rPr>
          <w:rtl w:val="0"/>
        </w:rPr>
      </w:r>
    </w:p>
    <w:sectPr>
      <w:headerReference r:id="rId26" w:type="default"/>
      <w:footerReference r:id="rId27" w:type="default"/>
      <w:pgSz w:h="16838" w:w="11906" w:orient="portrait"/>
      <w:pgMar w:bottom="1440" w:top="1440" w:left="1440" w:right="1440" w:header="570" w:footer="3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ind w:right="-891.2598425196836"/>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ind w:left="-570" w:firstLine="0"/>
      <w:rPr/>
    </w:pPr>
    <w:r w:rsidDel="00000000" w:rsidR="00000000" w:rsidRPr="00000000">
      <w:rPr/>
      <w:drawing>
        <wp:inline distB="0" distT="0" distL="114300" distR="114300">
          <wp:extent cx="1123950" cy="1077119"/>
          <wp:effectExtent b="0" l="0" r="0" t="0"/>
          <wp:docPr id="214181261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23950" cy="1077119"/>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6.png"/><Relationship Id="rId21" Type="http://schemas.openxmlformats.org/officeDocument/2006/relationships/image" Target="media/image9.png"/><Relationship Id="rId24" Type="http://schemas.openxmlformats.org/officeDocument/2006/relationships/hyperlink" Target="http://127.0.0.1:8000/"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legrimminck/ProyectoMDD.git" TargetMode="External"/><Relationship Id="rId26" Type="http://schemas.openxmlformats.org/officeDocument/2006/relationships/header" Target="header1.xml"/><Relationship Id="rId25" Type="http://schemas.openxmlformats.org/officeDocument/2006/relationships/image" Target="media/image17.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jpg"/><Relationship Id="rId8" Type="http://schemas.openxmlformats.org/officeDocument/2006/relationships/hyperlink" Target="https://github.com/alegrimminck/ProyectoMDD" TargetMode="External"/><Relationship Id="rId11" Type="http://schemas.openxmlformats.org/officeDocument/2006/relationships/image" Target="media/image8.png"/><Relationship Id="rId10" Type="http://schemas.openxmlformats.org/officeDocument/2006/relationships/image" Target="media/image12.png"/><Relationship Id="rId13" Type="http://schemas.openxmlformats.org/officeDocument/2006/relationships/image" Target="media/image4.png"/><Relationship Id="rId12"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15.png"/><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cVOVq964IWJlDve7lrG5VwTsSA==">AMUW2mXwVWdcR+8udfQyzm/zf9vqVBaCGhNVQ81z/rReCKlNEVyJITnoJaIU3RTsscF7t4aoDxiiHyRTwkLcx6XGtX/wqfIA5ih+g8Ub2GU4bOEkfv8caU+1NQE8y0rRHMAmiVIs9fk6H9xcXP8YvMmOfw6frRQhApGaAhBDIE78+vqmj5y0grPUaum9bSTQQmzEg2r8Nqjav5PeRsteQWxZ2qgSOHA0UkMzzukuNTtjFLP4XH5i+Bebg0GzSo/+M5ryzdaFu9D2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2021-06-18T05:00:37.8700554Z</dcterms:created>
  <dc:creator>esteban torres</dc:creator>
</cp:coreProperties>
</file>