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:rsidTr="39F315C5" w14:paraId="48D44216" w14:textId="77777777">
        <w:tc>
          <w:tcPr>
            <w:tcW w:w="5000" w:type="pct"/>
            <w:gridSpan w:val="2"/>
            <w:tcBorders>
              <w:bottom w:val="single" w:color="auto" w:sz="4" w:space="0"/>
            </w:tcBorders>
            <w:shd w:val="clear" w:color="auto" w:fill="CCCCCC"/>
          </w:tcPr>
          <w:p w:rsidR="00FA6F7F" w:rsidRDefault="009C1584" w14:paraId="140E89B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:rsidTr="39F315C5" w14:paraId="2C460BD3" w14:textId="77777777">
        <w:tc>
          <w:tcPr>
            <w:tcW w:w="863" w:type="pct"/>
            <w:shd w:val="clear" w:color="auto" w:fill="auto"/>
          </w:tcPr>
          <w:p w:rsidR="00FA6F7F" w:rsidRDefault="009C1584" w14:paraId="4311B007" w14:textId="77777777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:rsidR="00FA6F7F" w:rsidRDefault="39F315C5" w14:paraId="61AC0CC7" w14:textId="4E6E0685">
            <w:r>
              <w:t>%</w:t>
            </w:r>
            <w:proofErr w:type="spellStart"/>
            <w:r>
              <w:t>Common.ShortDate</w:t>
            </w:r>
            <w:proofErr w:type="spellEnd"/>
            <w:r>
              <w:t>%</w:t>
            </w:r>
          </w:p>
        </w:tc>
      </w:tr>
      <w:tr w:rsidR="00FA6F7F" w:rsidTr="39F315C5" w14:paraId="4C37ABDE" w14:textId="77777777">
        <w:tc>
          <w:tcPr>
            <w:tcW w:w="863" w:type="pct"/>
            <w:shd w:val="clear" w:color="auto" w:fill="auto"/>
          </w:tcPr>
          <w:p w:rsidR="00FA6F7F" w:rsidRDefault="009C1584" w14:paraId="45D68C4A" w14:textId="77777777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:rsidR="00FA6F7F" w:rsidRDefault="009C1584" w14:paraId="2398E6AE" w14:textId="77777777">
            <w:r>
              <w:t>Общий или Ограниченный</w:t>
            </w:r>
          </w:p>
        </w:tc>
      </w:tr>
      <w:tr w:rsidR="00FA6F7F" w:rsidTr="39F315C5" w14:paraId="6AFEBAE7" w14:textId="77777777">
        <w:tc>
          <w:tcPr>
            <w:tcW w:w="863" w:type="pct"/>
            <w:shd w:val="clear" w:color="auto" w:fill="auto"/>
          </w:tcPr>
          <w:p w:rsidR="00FA6F7F" w:rsidRDefault="009C1584" w14:paraId="67961A43" w14:textId="77777777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:rsidR="00FA6F7F" w:rsidRDefault="00FA6F7F" w14:paraId="24FEBFA2" w14:textId="77777777"/>
        </w:tc>
      </w:tr>
      <w:tr w:rsidR="00FA6F7F" w:rsidTr="39F315C5" w14:paraId="1F692FC3" w14:textId="77777777">
        <w:tc>
          <w:tcPr>
            <w:tcW w:w="86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A0E393A" w14:textId="77777777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EA7A672" w14:textId="77777777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:rsidR="00FA6F7F" w:rsidRDefault="00FA6F7F" w14:paraId="29C65996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9CE5F5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303F3DED" w14:textId="77777777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3946A435" w14:textId="77777777">
            <w:pPr>
              <w:ind w:right="-108"/>
              <w:rPr>
                <w:lang w:val="en-US"/>
              </w:rPr>
            </w:pPr>
          </w:p>
        </w:tc>
      </w:tr>
    </w:tbl>
    <w:p w:rsidR="00FA6F7F" w:rsidRDefault="00FA6F7F" w14:paraId="1B6262A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10B35A05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74884EA" w14:textId="77777777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:rsidR="00FA6F7F" w:rsidRDefault="00FA6F7F" w14:paraId="51605B91" w14:textId="77777777"/>
        </w:tc>
      </w:tr>
    </w:tbl>
    <w:p w:rsidR="00FA6F7F" w:rsidRDefault="00FA6F7F" w14:paraId="7B5008AC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:rsidTr="39F315C5" w14:paraId="43E1A3C5" w14:textId="77777777">
        <w:trPr>
          <w:cantSplit/>
          <w:trHeight w:val="276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text1" w:themeFillTint="7F"/>
            <w:vAlign w:val="center"/>
          </w:tcPr>
          <w:p w:rsidR="00FA6F7F" w:rsidRDefault="009C1584" w14:paraId="4CB1D8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:rsidTr="39F315C5" w14:paraId="3B71FE53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0D13C1E" w14:textId="77777777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5D42132" w14:textId="494070C9">
            <w:pPr>
              <w:rPr>
                <w:lang w:val="en-US"/>
              </w:rPr>
            </w:pPr>
            <w:r w:rsidRPr="39F315C5">
              <w:rPr>
                <w:lang w:val="en-US"/>
              </w:rPr>
              <w:t>%</w:t>
            </w:r>
            <w:proofErr w:type="spellStart"/>
            <w:r w:rsidRPr="39F315C5">
              <w:rPr>
                <w:lang w:val="en-US"/>
              </w:rPr>
              <w:t>GeneralInfoBlock.ShortName</w:t>
            </w:r>
            <w:proofErr w:type="spellEnd"/>
            <w:r w:rsidRPr="39F315C5">
              <w:rPr>
                <w:lang w:val="en-US"/>
              </w:rPr>
              <w:t>%</w:t>
            </w:r>
          </w:p>
        </w:tc>
      </w:tr>
      <w:tr w:rsidR="00FA6F7F" w:rsidTr="39F315C5" w14:paraId="0DE1A3D9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4EC764" w14:textId="77777777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9A644A9" w14:textId="0090C2DC">
            <w:r>
              <w:t>%</w:t>
            </w:r>
            <w:proofErr w:type="spellStart"/>
            <w:r w:rsidRPr="39F315C5">
              <w:t>GeneralInfoBlock.FullName</w:t>
            </w:r>
            <w:proofErr w:type="spellEnd"/>
            <w:r>
              <w:t>%</w:t>
            </w:r>
          </w:p>
        </w:tc>
      </w:tr>
      <w:tr w:rsidR="00FA6F7F" w:rsidTr="39F315C5" w14:paraId="30186501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17592E" w14:textId="77777777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1172028" w14:textId="400684FF">
            <w:pPr>
              <w:rPr>
                <w:color w:val="000000" w:themeColor="text1"/>
              </w:rPr>
            </w:pPr>
            <w:r w:rsidRPr="39F315C5">
              <w:rPr>
                <w:color w:val="000000" w:themeColor="text1"/>
              </w:rPr>
              <w:t>%</w:t>
            </w:r>
            <w:proofErr w:type="spellStart"/>
            <w:r w:rsidRPr="39F315C5">
              <w:t>GeneralInfoBlock.InitialRegistrationDate</w:t>
            </w:r>
            <w:proofErr w:type="spellEnd"/>
            <w:r w:rsidRPr="39F315C5">
              <w:t>%</w:t>
            </w:r>
          </w:p>
        </w:tc>
      </w:tr>
      <w:tr w:rsidR="00FA6F7F" w:rsidTr="39F315C5" w14:paraId="29EC853F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CD630B" w14:textId="77777777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3C3AB273" w14:textId="6DE0BF48">
            <w:pPr>
              <w:rPr>
                <w:color w:val="000000" w:themeColor="text1"/>
                <w:lang w:val="en-US"/>
              </w:rPr>
            </w:pPr>
            <w:r w:rsidRPr="39F315C5">
              <w:rPr>
                <w:color w:val="000000" w:themeColor="text1"/>
                <w:lang w:val="en-US"/>
              </w:rPr>
              <w:t>%</w:t>
            </w:r>
            <w:proofErr w:type="spellStart"/>
            <w:r w:rsidRPr="39F315C5">
              <w:t>GeneralInfoBlock</w:t>
            </w:r>
            <w:proofErr w:type="spellEnd"/>
            <w:r w:rsidRPr="39F315C5">
              <w:t>.</w:t>
            </w:r>
            <w:proofErr w:type="spellStart"/>
            <w:r w:rsidRPr="39F315C5">
              <w:rPr>
                <w:lang w:val="en-US"/>
              </w:rPr>
              <w:t>NameChange</w:t>
            </w:r>
            <w:proofErr w:type="spellEnd"/>
            <w:r w:rsidRPr="39F315C5">
              <w:rPr>
                <w:color w:val="000000" w:themeColor="text1"/>
                <w:lang w:val="en-US"/>
              </w:rPr>
              <w:t>%</w:t>
            </w:r>
          </w:p>
        </w:tc>
      </w:tr>
      <w:tr w:rsidR="00FA6F7F" w:rsidTr="39F315C5" w14:paraId="48C4AD88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B6F219" w14:textId="77777777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0B4717D0" w14:textId="1E2A33A2">
            <w:pPr>
              <w:rPr>
                <w:color w:val="000000" w:themeColor="text1"/>
              </w:rPr>
            </w:pPr>
            <w:r w:rsidRPr="39F315C5">
              <w:rPr>
                <w:color w:val="000000" w:themeColor="text1"/>
              </w:rPr>
              <w:t>%</w:t>
            </w:r>
            <w:proofErr w:type="spellStart"/>
            <w:r w:rsidRPr="39F315C5">
              <w:t>GeneralInfoBlock.RegistrationNumber</w:t>
            </w:r>
            <w:proofErr w:type="spellEnd"/>
            <w:r w:rsidRPr="39F315C5">
              <w:rPr>
                <w:color w:val="000000" w:themeColor="text1"/>
              </w:rPr>
              <w:t>%</w:t>
            </w:r>
          </w:p>
        </w:tc>
      </w:tr>
      <w:tr w:rsidR="00FA6F7F" w:rsidTr="39F315C5" w14:paraId="79813A6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ACF1CAB" w14:textId="77777777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526ED5AA" w14:textId="1DEBFF57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</w:t>
            </w:r>
            <w:r w:rsidRPr="39F315C5">
              <w:rPr>
                <w:b/>
                <w:bCs/>
              </w:rPr>
              <w:t>INN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:rsidTr="39F315C5" w14:paraId="7249906A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D063F4" w14:textId="77777777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6A6A10D5" w14:textId="6DFC223B">
            <w:r>
              <w:t>%</w:t>
            </w:r>
            <w:proofErr w:type="spellStart"/>
            <w:r w:rsidRPr="39F315C5">
              <w:t>GeneralInfoBlock.Jurisdiction</w:t>
            </w:r>
            <w:proofErr w:type="spellEnd"/>
            <w:r>
              <w:t>%</w:t>
            </w:r>
          </w:p>
        </w:tc>
      </w:tr>
      <w:tr w:rsidR="00FA6F7F" w:rsidTr="39F315C5" w14:paraId="12209E6B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0325663" w14:textId="77777777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6ED2D63A" w14:textId="6CE2C63F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GeneralInfoBlock.MainAddress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:rsidTr="39F315C5" w14:paraId="0C14AB72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96CFA1A" w14:textId="77777777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B7C88E8" w14:textId="69CA15E1">
            <w:pPr>
              <w:rPr>
                <w:b/>
                <w:bCs/>
              </w:rPr>
            </w:pPr>
            <w:r w:rsidRPr="39F315C5">
              <w:rPr>
                <w:b/>
                <w:bCs/>
              </w:rPr>
              <w:t>%</w:t>
            </w:r>
            <w:proofErr w:type="spellStart"/>
            <w:r w:rsidRPr="39F315C5">
              <w:t>GeneralInfoBlock.OtherAddresses</w:t>
            </w:r>
            <w:proofErr w:type="spellEnd"/>
            <w:r w:rsidRPr="39F315C5">
              <w:rPr>
                <w:b/>
                <w:bCs/>
              </w:rPr>
              <w:t>%</w:t>
            </w:r>
          </w:p>
        </w:tc>
      </w:tr>
      <w:tr w:rsidR="00FA6F7F" w:rsidTr="39F315C5" w14:paraId="035B2FAC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4FD86E9" w14:textId="77777777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42477515" w14:textId="5A105096">
            <w:pPr>
              <w:rPr>
                <w:lang w:val="en-US"/>
              </w:rPr>
            </w:pPr>
            <w:r w:rsidRPr="39F315C5">
              <w:rPr>
                <w:lang w:val="en-US"/>
              </w:rPr>
              <w:t>%</w:t>
            </w:r>
            <w:proofErr w:type="spellStart"/>
            <w:r w:rsidRPr="39F315C5">
              <w:t>GeneralInfoBlock</w:t>
            </w:r>
            <w:proofErr w:type="spellEnd"/>
            <w:r w:rsidRPr="39F315C5">
              <w:t>.</w:t>
            </w:r>
            <w:r w:rsidRPr="39F315C5">
              <w:rPr>
                <w:lang w:val="en-US"/>
              </w:rPr>
              <w:t>Contacts%</w:t>
            </w:r>
          </w:p>
        </w:tc>
      </w:tr>
      <w:tr w:rsidR="00FA6F7F" w:rsidTr="39F315C5" w14:paraId="104BB136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0E7A331" w14:textId="77777777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01F4E885" w14:textId="0052027C">
            <w:r>
              <w:t>%</w:t>
            </w:r>
            <w:proofErr w:type="spellStart"/>
            <w:r w:rsidRPr="39F315C5">
              <w:t>GeneralInfoBlock.AuthorizedCapital</w:t>
            </w:r>
            <w:proofErr w:type="spellEnd"/>
            <w:r>
              <w:t>%</w:t>
            </w:r>
          </w:p>
        </w:tc>
        <w:tc>
          <w:tcPr>
            <w:tcW w:w="6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6E70E17" w14:textId="77777777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2F8CBC94" w14:textId="3B9C8F2B">
            <w:r>
              <w:t>%</w:t>
            </w:r>
            <w:proofErr w:type="spellStart"/>
            <w:r w:rsidRPr="39F315C5">
              <w:t>GeneralInfoBlock.</w:t>
            </w:r>
            <w:r>
              <w:t>Currency</w:t>
            </w:r>
            <w:proofErr w:type="spellEnd"/>
            <w:r>
              <w:t>%</w:t>
            </w:r>
          </w:p>
        </w:tc>
      </w:tr>
      <w:tr w:rsidR="00FA6F7F" w:rsidTr="39F315C5" w14:paraId="66C4DE2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F2A9E6F" w14:textId="77777777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11878BEA" w14:textId="73DAE5D0">
            <w:r>
              <w:t>%</w:t>
            </w:r>
            <w:proofErr w:type="spellStart"/>
            <w:r w:rsidRPr="39F315C5">
              <w:t>GeneralInfoBlock.MainActivity</w:t>
            </w:r>
            <w:proofErr w:type="spellEnd"/>
            <w:r>
              <w:t>%</w:t>
            </w:r>
          </w:p>
        </w:tc>
      </w:tr>
      <w:tr w:rsidR="00FA6F7F" w:rsidTr="39F315C5" w14:paraId="76BF71D5" w14:textId="77777777">
        <w:tc>
          <w:tcPr>
            <w:tcW w:w="13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50161C8" w14:textId="77777777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39F315C5" w14:paraId="79ADF494" w14:textId="128480B5">
            <w:r>
              <w:t>%</w:t>
            </w:r>
            <w:proofErr w:type="spellStart"/>
            <w:r w:rsidRPr="39F315C5">
              <w:t>GeneralInfoBlock.State</w:t>
            </w:r>
            <w:proofErr w:type="spellEnd"/>
            <w:r>
              <w:t>%</w:t>
            </w:r>
          </w:p>
        </w:tc>
      </w:tr>
    </w:tbl>
    <w:p w:rsidR="00FA6F7F" w:rsidRDefault="00FA6F7F" w14:paraId="4E9DB7F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:rsidTr="39F315C5" w14:paraId="28B73F2A" w14:textId="77777777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0652B8A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D9D2FAC" w14:textId="77777777">
            <w:pPr>
              <w:keepNext/>
            </w:pPr>
          </w:p>
        </w:tc>
      </w:tr>
      <w:tr w:rsidR="00FA6F7F" w:rsidTr="39F315C5" w14:paraId="7D0BF1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DB524" w14:textId="77777777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3A0C71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56C423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1DC74A7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39F315C5" w14:paraId="25FB1E46" w14:textId="71874B57">
            <w:pPr>
              <w:keepNext/>
              <w:jc w:val="center"/>
            </w:pPr>
            <w:r>
              <w:t>%</w:t>
            </w:r>
            <w:proofErr w:type="spellStart"/>
            <w:r w:rsidRPr="39F315C5">
              <w:t>ManagementBlock.Individual.Position</w:t>
            </w:r>
            <w:proofErr w:type="spellEnd"/>
            <w:r>
              <w:t>%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39F315C5" w:rsidRDefault="39F315C5" w14:paraId="7EF185E6" w14:textId="1BCB81DE">
            <w:pPr>
              <w:keepNext/>
              <w:jc w:val="center"/>
              <w:rPr>
                <w:lang w:val="en-US"/>
              </w:rPr>
            </w:pP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ManagementBlock.Individual.FullName</w:t>
            </w:r>
            <w:proofErr w:type="spellEnd"/>
            <w:r w:rsidRPr="00B775B2">
              <w:rPr>
                <w:lang w:val="en-US"/>
              </w:rPr>
              <w:t>% (%</w:t>
            </w:r>
            <w:proofErr w:type="spellStart"/>
            <w:proofErr w:type="gramStart"/>
            <w:r w:rsidRPr="00B775B2">
              <w:rPr>
                <w:lang w:val="en-US"/>
              </w:rPr>
              <w:t>ManagementBlock.Individual.INN</w:t>
            </w:r>
            <w:proofErr w:type="spellEnd"/>
            <w:r w:rsidRPr="00B775B2">
              <w:rPr>
                <w:lang w:val="en-US"/>
              </w:rPr>
              <w:t>%</w:t>
            </w:r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09067842" w14:textId="77777777">
            <w:pPr>
              <w:keepNext/>
              <w:rPr>
                <w:color w:val="0000FF"/>
                <w:lang w:val="en-US"/>
              </w:rPr>
            </w:pPr>
          </w:p>
        </w:tc>
      </w:tr>
      <w:tr w:rsidR="00FA6F7F" w:rsidTr="39F315C5" w14:paraId="6C113FD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247C7C0" w14:textId="77777777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9515FE8" w14:textId="77777777"/>
        </w:tc>
      </w:tr>
      <w:tr w:rsidR="00FA6F7F" w:rsidTr="39F315C5" w14:paraId="609EE5B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7014AF7" w14:textId="77777777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1CCF867" w14:textId="77777777"/>
        </w:tc>
      </w:tr>
      <w:tr w:rsidR="00FA6F7F" w:rsidTr="39F315C5" w14:paraId="49E1CD4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E29BBC1" w14:textId="77777777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2CBD3555" w14:textId="3A9DF954">
            <w:pPr>
              <w:jc w:val="center"/>
            </w:pPr>
            <w:r>
              <w:t>%</w:t>
            </w:r>
            <w:proofErr w:type="spellStart"/>
            <w:r w:rsidRPr="39F315C5">
              <w:t>ManagementBlock.Individual.LeaderOf</w:t>
            </w:r>
            <w:proofErr w:type="spellEnd"/>
            <w:r>
              <w:t>%</w:t>
            </w:r>
          </w:p>
        </w:tc>
      </w:tr>
      <w:tr w:rsidR="00FA6F7F" w:rsidTr="39F315C5" w14:paraId="7A19D2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CFAB13" w14:textId="77777777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39F315C5" w:rsidRDefault="39F315C5" w14:paraId="19A0D409" w14:textId="4F60734C">
            <w:pPr>
              <w:tabs>
                <w:tab w:val="left" w:pos="5024"/>
              </w:tabs>
              <w:jc w:val="center"/>
            </w:pPr>
            <w:r>
              <w:t>%</w:t>
            </w:r>
            <w:proofErr w:type="spellStart"/>
            <w:r w:rsidRPr="39F315C5">
              <w:t>ManagementBlock.Individual.FounderOf</w:t>
            </w:r>
            <w:proofErr w:type="spellEnd"/>
            <w:r>
              <w:t>%</w:t>
            </w:r>
          </w:p>
        </w:tc>
      </w:tr>
      <w:tr w:rsidR="00FA6F7F" w:rsidTr="39F315C5" w14:paraId="24E5BFD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A45C9EE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1DD9F70" w14:textId="77777777"/>
        </w:tc>
      </w:tr>
      <w:tr w:rsidR="00FA6F7F" w:rsidTr="39F315C5" w14:paraId="6A2A35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48239A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69BFD" w14:textId="77777777">
            <w:pPr>
              <w:rPr>
                <w:color w:val="000000"/>
              </w:rPr>
            </w:pPr>
          </w:p>
        </w:tc>
      </w:tr>
      <w:tr w:rsidR="00FA6F7F" w:rsidTr="39F315C5" w14:paraId="494790C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BAF63D4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482EA1" w14:textId="77777777">
            <w:pPr>
              <w:rPr>
                <w:color w:val="0000FF"/>
              </w:rPr>
            </w:pPr>
          </w:p>
        </w:tc>
      </w:tr>
      <w:tr w:rsidR="00FA6F7F" w:rsidTr="39F315C5" w14:paraId="5E226F5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BCC58E1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9695F40" w14:textId="77777777">
            <w:pPr>
              <w:rPr>
                <w:color w:val="0000FF"/>
              </w:rPr>
            </w:pPr>
          </w:p>
        </w:tc>
      </w:tr>
      <w:tr w:rsidR="00FA6F7F" w:rsidTr="39F315C5" w14:paraId="19DF9DB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135A68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0F08B9B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:rsidR="00FA6F7F" w:rsidRDefault="009C1584" w14:paraId="56CF44F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:rsidTr="39F315C5" w14:paraId="27DBC1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="00FA6F7F" w:rsidRDefault="009C1584" w14:paraId="7DEEED76" w14:textId="77777777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P="00B775B2" w:rsidRDefault="00B775B2" w14:paraId="77363C6B" w14:textId="1AE7E427">
            <w:pPr>
              <w:keepNext/>
              <w:rPr>
                <w:lang w:val="en-US"/>
              </w:rPr>
            </w:pPr>
            <w:r w:rsidRPr="00B775B2">
              <w:rPr>
                <w:lang w:val="en-US"/>
              </w:rPr>
              <w:t>%</w:t>
            </w:r>
            <w:proofErr w:type="spellStart"/>
            <w:r w:rsidRPr="00B775B2">
              <w:rPr>
                <w:lang w:val="en-US"/>
              </w:rPr>
              <w:t>ManagementBlock.</w:t>
            </w:r>
            <w:r>
              <w:rPr>
                <w:lang w:val="en-US"/>
              </w:rPr>
              <w:t>Entity</w:t>
            </w:r>
            <w:r w:rsidRPr="00B775B2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proofErr w:type="spellEnd"/>
            <w:r w:rsidRPr="00B775B2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r w:rsidRPr="00B775B2">
              <w:rPr>
                <w:lang w:val="en-US"/>
              </w:rPr>
              <w:t>%</w:t>
            </w:r>
            <w:proofErr w:type="spellStart"/>
            <w:proofErr w:type="gramStart"/>
            <w:r w:rsidRPr="00B775B2">
              <w:rPr>
                <w:lang w:val="en-US"/>
              </w:rPr>
              <w:t>ManagementBlock.</w:t>
            </w:r>
            <w:r>
              <w:rPr>
                <w:lang w:val="en-US"/>
              </w:rPr>
              <w:t>Entity</w:t>
            </w:r>
            <w:r w:rsidRPr="00B775B2">
              <w:rPr>
                <w:lang w:val="en-US"/>
              </w:rPr>
              <w:t>.</w:t>
            </w:r>
            <w:r>
              <w:rPr>
                <w:lang w:val="en-US"/>
              </w:rPr>
              <w:t>INN</w:t>
            </w:r>
            <w:proofErr w:type="spellEnd"/>
            <w:r w:rsidRPr="00B775B2">
              <w:rPr>
                <w:lang w:val="en-US"/>
              </w:rPr>
              <w:t>%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</w:tcPr>
          <w:p w:rsidRPr="00B775B2" w:rsidR="00FA6F7F" w:rsidRDefault="00FA6F7F" w14:paraId="1C4C56CF" w14:textId="77777777">
            <w:pPr>
              <w:keepNext/>
              <w:rPr>
                <w:lang w:val="en-US"/>
              </w:rPr>
            </w:pPr>
          </w:p>
        </w:tc>
      </w:tr>
      <w:tr w:rsidR="00FA6F7F" w:rsidTr="39F315C5" w14:paraId="115A2B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7E12AEF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B775B2" w:rsidRDefault="00B775B2" w14:paraId="15E3A8B4" w14:textId="5785B805">
            <w:r>
              <w:t>%</w:t>
            </w:r>
            <w:proofErr w:type="spellStart"/>
            <w:r w:rsidRPr="39F315C5">
              <w:t>ManagementBlock</w:t>
            </w:r>
            <w:proofErr w:type="spellEnd"/>
            <w:r w:rsidRPr="39F315C5">
              <w:t>.</w:t>
            </w:r>
            <w:r>
              <w:rPr>
                <w:lang w:val="en-US"/>
              </w:rPr>
              <w:t>Entity</w:t>
            </w:r>
            <w:r w:rsidRPr="39F315C5">
              <w:t>.</w:t>
            </w:r>
            <w:r>
              <w:rPr>
                <w:lang w:val="en-US"/>
              </w:rPr>
              <w:t>Address</w:t>
            </w:r>
            <w:r>
              <w:t>%</w:t>
            </w:r>
          </w:p>
        </w:tc>
      </w:tr>
      <w:tr w:rsidR="00FA6F7F" w:rsidTr="39F315C5" w14:paraId="749F4656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63B5CAC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25F86B" w14:textId="77777777"/>
        </w:tc>
      </w:tr>
      <w:tr w:rsidR="00FA6F7F" w:rsidTr="39F315C5" w14:paraId="0829537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FBA9383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CDDA48B" w14:textId="77777777"/>
        </w:tc>
      </w:tr>
      <w:tr w:rsidR="00FA6F7F" w:rsidTr="39F315C5" w14:paraId="36D7A60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CF0BF3F" w14:textId="77777777">
            <w:r>
              <w:t>Уставный капитал:</w:t>
            </w:r>
          </w:p>
        </w:tc>
        <w:tc>
          <w:tcPr>
            <w:tcW w:w="12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483E5AF" w14:textId="77777777"/>
        </w:tc>
        <w:tc>
          <w:tcPr>
            <w:tcW w:w="4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9E79417" w14:textId="77777777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CB1E4A4" w14:textId="77777777"/>
        </w:tc>
      </w:tr>
      <w:tr w:rsidR="00FA6F7F" w:rsidTr="39F315C5" w14:paraId="48B76FD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C627D3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0C015B3" w14:textId="77777777"/>
        </w:tc>
      </w:tr>
      <w:tr w:rsidR="00FA6F7F" w:rsidTr="39F315C5" w14:paraId="19769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0EA088A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70AE80" w14:textId="77777777"/>
        </w:tc>
      </w:tr>
      <w:tr w:rsidR="00FA6F7F" w:rsidTr="39F315C5" w14:paraId="5CB38D8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23422212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BBE49A0" w14:textId="77777777"/>
        </w:tc>
      </w:tr>
      <w:tr w:rsidR="00FA6F7F" w:rsidTr="39F315C5" w14:paraId="0DEED07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7B6EDF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E800A7" w14:textId="77777777">
            <w:pPr>
              <w:rPr>
                <w:color w:val="0000FF"/>
              </w:rPr>
            </w:pPr>
          </w:p>
        </w:tc>
      </w:tr>
      <w:tr w:rsidR="00FA6F7F" w:rsidTr="39F315C5" w14:paraId="46BF480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5CBA469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2C43EB6" w14:textId="77777777">
            <w:pPr>
              <w:rPr>
                <w:color w:val="000000"/>
              </w:rPr>
            </w:pPr>
          </w:p>
        </w:tc>
      </w:tr>
      <w:tr w:rsidR="00FA6F7F" w:rsidTr="39F315C5" w14:paraId="7312885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64DF9EE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CE47DE" w14:textId="77777777"/>
        </w:tc>
      </w:tr>
      <w:tr w:rsidR="00FA6F7F" w:rsidTr="39F315C5" w14:paraId="02E395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2835443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46A8BA" w14:textId="77777777"/>
        </w:tc>
      </w:tr>
    </w:tbl>
    <w:p w:rsidR="00FA6F7F" w:rsidRDefault="00FA6F7F" w14:paraId="5D0494EA" w14:textId="77777777"/>
    <w:p w:rsidRPr="00980E46" w:rsidR="00980E46" w:rsidRDefault="00980E46" w14:paraId="7798A061" w14:textId="00A097D6">
      <w:pPr>
        <w:rPr>
          <w:lang w:val="en-US"/>
        </w:rPr>
      </w:pPr>
      <w:proofErr w:type="gramStart"/>
      <w:r>
        <w:rPr>
          <w:lang w:val="en-US"/>
        </w:rPr>
        <w:t>%</w:t>
      </w:r>
      <w:proofErr w:type="spellStart"/>
      <w:r>
        <w:rPr>
          <w:lang w:val="en-US"/>
        </w:rPr>
        <w:t>FoundersLE</w:t>
      </w:r>
      <w:proofErr w:type="spellEnd"/>
      <w:proofErr w:type="gramEnd"/>
      <w:r>
        <w:rPr>
          <w:lang w:val="en-US"/>
        </w:rPr>
        <w:t>%</w:t>
      </w: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7D3E5919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63EED8D8" w14:textId="77777777">
            <w:pPr>
              <w:keepNext/>
            </w:pPr>
          </w:p>
        </w:tc>
      </w:tr>
      <w:tr w:rsidR="00FA6F7F" w14:paraId="1E5C413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22D488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98CFD3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ED1BF4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Pr="00B15BB8" w:rsidR="00FA6F7F" w14:paraId="4670889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8460BB" w14:paraId="1131B020" w14:textId="35E3DFD3">
            <w:pPr>
              <w:keepNext/>
              <w:jc w:val="center"/>
            </w:pPr>
            <w:r w:rsidRPr="008460BB"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</w:t>
            </w:r>
            <w:proofErr w:type="gramStart"/>
            <w:r w:rsidR="00B15BB8">
              <w:rPr>
                <w:lang w:val="en-US"/>
              </w:rPr>
              <w:t>]</w:t>
            </w:r>
            <w:r w:rsidRPr="008460BB">
              <w:t>.</w:t>
            </w:r>
            <w:r>
              <w:rPr>
                <w:lang w:val="en-US"/>
              </w:rPr>
              <w:t>Share</w:t>
            </w:r>
            <w:proofErr w:type="gramEnd"/>
            <w:r w:rsidRPr="008460BB">
              <w:t>%</w:t>
            </w:r>
          </w:p>
        </w:tc>
        <w:tc>
          <w:tcPr>
            <w:tcW w:w="3035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P="008460BB" w:rsidRDefault="008460BB" w14:paraId="47487331" w14:textId="29E4115B">
            <w:pPr>
              <w:keepNext/>
              <w:rPr>
                <w:color w:val="000000"/>
                <w:lang w:val="en-US"/>
              </w:rPr>
            </w:pPr>
            <w:r w:rsidRPr="008460BB">
              <w:rPr>
                <w:lang w:val="en-US"/>
              </w:rPr>
              <w:t>%</w:t>
            </w:r>
            <w:proofErr w:type="spellStart"/>
            <w:proofErr w:type="gram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</w:t>
            </w:r>
            <w:proofErr w:type="gramEnd"/>
            <w:r w:rsidR="00B15BB8">
              <w:rPr>
                <w:lang w:val="en-US"/>
              </w:rPr>
              <w:t>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Name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 xml:space="preserve"> (</w:t>
            </w: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INN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 xml:space="preserve">, </w:t>
            </w:r>
            <w:r w:rsidRPr="008460BB"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r w:rsidRPr="008460BB">
              <w:rPr>
                <w:lang w:val="en-US"/>
              </w:rPr>
              <w:t>.</w:t>
            </w:r>
            <w:r>
              <w:rPr>
                <w:lang w:val="en-US"/>
              </w:rPr>
              <w:t>OGRN</w:t>
            </w:r>
            <w:r w:rsidRPr="008460BB">
              <w:rPr>
                <w:lang w:val="en-US"/>
              </w:rPr>
              <w:t>%</w:t>
            </w:r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:rsidRPr="008460BB" w:rsidR="00FA6F7F" w:rsidRDefault="00FA6F7F" w14:paraId="4F81CB29" w14:textId="77777777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87E36BB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P="008460BB" w:rsidRDefault="008460BB" w14:paraId="4C4291DC" w14:textId="2D7AA7E0">
            <w:pPr>
              <w:rPr>
                <w:color w:val="000000"/>
              </w:rPr>
            </w:pPr>
            <w:r w:rsidRPr="008460BB">
              <w:t>%</w:t>
            </w:r>
            <w:proofErr w:type="spellStart"/>
            <w:r>
              <w:rPr>
                <w:lang w:val="en-US"/>
              </w:rPr>
              <w:t>FoundersLE</w:t>
            </w:r>
            <w:proofErr w:type="spellEnd"/>
            <w:r w:rsidR="00B15BB8">
              <w:rPr>
                <w:lang w:val="en-US"/>
              </w:rPr>
              <w:t>[0]</w:t>
            </w:r>
            <w:bookmarkStart w:name="_GoBack" w:id="0"/>
            <w:bookmarkEnd w:id="0"/>
            <w:r w:rsidRPr="008460BB">
              <w:t>.</w:t>
            </w:r>
            <w:r>
              <w:rPr>
                <w:lang w:val="en-US"/>
              </w:rPr>
              <w:t>Address</w:t>
            </w:r>
            <w:r w:rsidRPr="008460BB">
              <w:t>%</w:t>
            </w:r>
          </w:p>
        </w:tc>
      </w:tr>
      <w:tr w:rsidR="00FA6F7F" w14:paraId="760F2F4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E653043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D04E4EC" w14:textId="77777777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F98C94A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E18093C" w14:textId="77777777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07F4D84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E23D777" w14:textId="77777777"/>
        </w:tc>
        <w:tc>
          <w:tcPr>
            <w:tcW w:w="38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6535C04" w14:textId="77777777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66B065" w14:textId="77777777"/>
        </w:tc>
      </w:tr>
      <w:tr w:rsidR="00FA6F7F" w14:paraId="325DAF0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CF654CC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B1C36" w14:textId="77777777"/>
        </w:tc>
      </w:tr>
      <w:tr w:rsidR="00FA6F7F" w14:paraId="2089AC1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E227761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A04FD6" w14:textId="77777777"/>
        </w:tc>
      </w:tr>
      <w:tr w:rsidR="00FA6F7F" w14:paraId="27643F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46B3BEA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BB2DAE7" w14:textId="77777777"/>
        </w:tc>
      </w:tr>
      <w:tr w:rsidR="00FA6F7F" w14:paraId="1E64069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81BC99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87B8B7" w14:textId="77777777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14365FA" w14:textId="77777777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3269046" w14:textId="77777777"/>
        </w:tc>
      </w:tr>
      <w:tr w:rsidR="00FA6F7F" w14:paraId="747062C8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54DC105" w14:textId="77777777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CBD2050" w14:textId="77777777"/>
        </w:tc>
      </w:tr>
      <w:tr w:rsidR="00FA6F7F" w14:paraId="7F32FBA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066357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9918EF5" w14:textId="77777777"/>
        </w:tc>
      </w:tr>
    </w:tbl>
    <w:p w:rsidR="00FA6F7F" w:rsidRDefault="00FA6F7F" w14:paraId="1D4D6DAE" w14:textId="77777777"/>
    <w:p w:rsidR="40CB88FC" w:rsidP="40CB88FC" w:rsidRDefault="40CB88FC" w14:paraId="322FD9B1" w14:textId="3E595D4C">
      <w:pPr>
        <w:rPr>
          <w:lang w:val="en-US"/>
        </w:rPr>
      </w:pPr>
      <w:r w:rsidRPr="40CB88FC" w:rsidR="40CB88FC">
        <w:rPr>
          <w:lang w:val="en-US"/>
        </w:rPr>
        <w:t>%</w:t>
      </w:r>
      <w:proofErr w:type="spellStart"/>
      <w:r w:rsidRPr="40CB88FC" w:rsidR="40CB88FC">
        <w:rPr>
          <w:lang w:val="en-US"/>
        </w:rPr>
        <w:t>Founders</w:t>
      </w:r>
      <w:r w:rsidRPr="40CB88FC" w:rsidR="40CB88FC">
        <w:rPr>
          <w:lang w:val="en-US"/>
        </w:rPr>
        <w:t>NP</w:t>
      </w:r>
      <w:proofErr w:type="spellEnd"/>
      <w:r w:rsidRPr="40CB88FC" w:rsidR="40CB88FC">
        <w:rPr>
          <w:lang w:val="en-US"/>
        </w:rPr>
        <w:t>%</w:t>
      </w: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:rsidTr="40CB88FC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7D03591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tcMar/>
          </w:tcPr>
          <w:p w:rsidR="00FA6F7F" w:rsidRDefault="00FA6F7F" w14:paraId="07E8C9AB" w14:textId="77777777">
            <w:pPr>
              <w:keepNext/>
            </w:pPr>
          </w:p>
        </w:tc>
      </w:tr>
      <w:tr w:rsidR="00FA6F7F" w:rsidTr="40CB88FC" w14:paraId="11C962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0F1E07E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32EA8AF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1A2E9F7D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40CB88FC" w14:paraId="20E1B39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4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1C6D48F7" w14:textId="61E3588C">
            <w:pPr>
              <w:keepNext/>
              <w:rPr>
                <w:lang w:val="en-US"/>
              </w:rPr>
            </w:pP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[0].Share%</w:t>
            </w:r>
          </w:p>
        </w:tc>
        <w:tc>
          <w:tcPr>
            <w:tcW w:w="303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40CB88FC" w:rsidRDefault="00FA6F7F" w14:paraId="4F1A81A2" w14:textId="6831DE1B">
            <w:pPr>
              <w:keepNext/>
              <w:rPr>
                <w:color w:val="000000" w:themeColor="text1" w:themeTint="FF" w:themeShade="FF"/>
                <w:lang w:val="en-US"/>
              </w:rPr>
            </w:pP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</w:t>
            </w:r>
            <w:r w:rsidRPr="40CB88FC" w:rsidR="40CB88FC">
              <w:rPr>
                <w:lang w:val="en-US"/>
              </w:rPr>
              <w:t>0]</w:t>
            </w:r>
            <w:r w:rsidRPr="40CB88FC" w:rsidR="40CB88FC">
              <w:rPr>
                <w:lang w:val="en-US"/>
              </w:rPr>
              <w:t>.</w:t>
            </w:r>
            <w:proofErr w:type="spellStart"/>
            <w:r w:rsidRPr="40CB88FC" w:rsidR="40CB88FC">
              <w:rPr>
                <w:lang w:val="en-US"/>
              </w:rPr>
              <w:t>Full</w:t>
            </w:r>
            <w:r w:rsidRPr="40CB88FC" w:rsidR="40CB88FC">
              <w:rPr>
                <w:lang w:val="en-US"/>
              </w:rPr>
              <w:t>Name</w:t>
            </w:r>
            <w:proofErr w:type="spellEnd"/>
            <w:r w:rsidRPr="40CB88FC" w:rsidR="40CB88FC">
              <w:rPr>
                <w:lang w:val="en-US"/>
              </w:rPr>
              <w:t>%</w:t>
            </w:r>
            <w:r w:rsidRPr="40CB88FC" w:rsidR="40CB88FC">
              <w:rPr>
                <w:lang w:val="en-US"/>
              </w:rPr>
              <w:t xml:space="preserve"> (</w:t>
            </w: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[0]</w:t>
            </w:r>
            <w:r w:rsidRPr="40CB88FC" w:rsidR="40CB88FC">
              <w:rPr>
                <w:lang w:val="en-US"/>
              </w:rPr>
              <w:t>.</w:t>
            </w:r>
            <w:r w:rsidRPr="40CB88FC" w:rsidR="40CB88FC">
              <w:rPr>
                <w:lang w:val="en-US"/>
              </w:rPr>
              <w:t>INN</w:t>
            </w:r>
            <w:r w:rsidRPr="40CB88FC" w:rsidR="40CB88FC">
              <w:rPr>
                <w:lang w:val="en-US"/>
              </w:rPr>
              <w:t>%</w:t>
            </w:r>
            <w:r w:rsidRPr="40CB88FC" w:rsidR="40CB88FC"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1D9B7CD4" w14:textId="77777777">
            <w:pPr>
              <w:keepNext/>
              <w:rPr>
                <w:color w:val="000000"/>
              </w:rPr>
            </w:pPr>
          </w:p>
        </w:tc>
      </w:tr>
      <w:tr w:rsidR="00FA6F7F" w:rsidTr="40CB88FC" w14:paraId="5EF590D9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FCF9976" w14:textId="77777777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1C96A872" w14:textId="77777777"/>
        </w:tc>
      </w:tr>
      <w:tr w:rsidR="00FA6F7F" w:rsidTr="40CB88FC" w14:paraId="7506A31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5E6DC81" w14:textId="77777777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30F38BE" w14:textId="77777777">
            <w:pPr>
              <w:rPr>
                <w:lang w:val="en-US"/>
              </w:rPr>
            </w:pPr>
          </w:p>
        </w:tc>
      </w:tr>
      <w:tr w:rsidR="00FA6F7F" w:rsidTr="40CB88FC" w14:paraId="75A8235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81D8B56" w14:textId="77777777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48C27D25" w14:textId="422A8363">
            <w:pPr>
              <w:rPr>
                <w:lang w:val="en-US"/>
              </w:rPr>
            </w:pP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</w:t>
            </w:r>
            <w:r w:rsidRPr="40CB88FC" w:rsidR="40CB88FC">
              <w:rPr>
                <w:lang w:val="en-US"/>
              </w:rPr>
              <w:t>0]</w:t>
            </w:r>
            <w:r w:rsidRPr="40CB88FC" w:rsidR="40CB88FC">
              <w:rPr>
                <w:lang w:val="en-US"/>
              </w:rPr>
              <w:t>.</w:t>
            </w:r>
            <w:proofErr w:type="spellStart"/>
            <w:r w:rsidRPr="40CB88FC" w:rsidR="40CB88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LeaderOf</w:t>
            </w:r>
            <w:proofErr w:type="spellEnd"/>
            <w:r w:rsidRPr="40CB88FC" w:rsidR="40CB88FC">
              <w:rPr>
                <w:lang w:val="en-US"/>
              </w:rPr>
              <w:t>%</w:t>
            </w:r>
          </w:p>
        </w:tc>
      </w:tr>
      <w:tr w:rsidR="00FA6F7F" w:rsidTr="40CB88FC" w14:paraId="4CCB5BD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DDE8B43" w14:textId="77777777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40CB88FC" w:rsidRDefault="00FA6F7F" w14:paraId="128D72A8" w14:textId="0A6609F3">
            <w:pPr>
              <w:rPr>
                <w:lang w:val="en-US"/>
              </w:rPr>
            </w:pPr>
            <w:r w:rsidRPr="40CB88FC" w:rsidR="40CB88FC">
              <w:rPr>
                <w:lang w:val="en-US"/>
              </w:rPr>
              <w:t>%</w:t>
            </w:r>
            <w:proofErr w:type="spellStart"/>
            <w:r w:rsidRPr="40CB88FC" w:rsidR="40CB88FC">
              <w:rPr>
                <w:lang w:val="en-US"/>
              </w:rPr>
              <w:t>Founders</w:t>
            </w:r>
            <w:r w:rsidRPr="40CB88FC" w:rsidR="40CB88FC">
              <w:rPr>
                <w:lang w:val="en-US"/>
              </w:rPr>
              <w:t>NP</w:t>
            </w:r>
            <w:proofErr w:type="spellEnd"/>
            <w:r w:rsidRPr="40CB88FC" w:rsidR="40CB88FC">
              <w:rPr>
                <w:lang w:val="en-US"/>
              </w:rPr>
              <w:t>[</w:t>
            </w:r>
            <w:r w:rsidRPr="40CB88FC" w:rsidR="40CB88FC">
              <w:rPr>
                <w:lang w:val="en-US"/>
              </w:rPr>
              <w:t>0]</w:t>
            </w:r>
            <w:r w:rsidRPr="40CB88FC" w:rsidR="40CB88FC">
              <w:rPr>
                <w:lang w:val="en-US"/>
              </w:rPr>
              <w:t>.</w:t>
            </w:r>
            <w:proofErr w:type="spellStart"/>
            <w:r w:rsidRPr="40CB88FC" w:rsidR="40CB88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FounderOf</w:t>
            </w:r>
            <w:proofErr w:type="spellEnd"/>
            <w:r w:rsidRPr="40CB88FC" w:rsidR="40CB88FC">
              <w:rPr>
                <w:lang w:val="en-US"/>
              </w:rPr>
              <w:t>%</w:t>
            </w:r>
          </w:p>
        </w:tc>
      </w:tr>
      <w:tr w:rsidR="00FA6F7F" w:rsidTr="40CB88FC" w14:paraId="58DD778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A771DA0" w14:textId="77777777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028227F1" w14:textId="77777777"/>
        </w:tc>
      </w:tr>
      <w:tr w:rsidR="00FA6F7F" w:rsidTr="40CB88FC" w14:paraId="1C72390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79A7A673" w14:textId="77777777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52049" w14:textId="77777777">
            <w:pPr>
              <w:rPr>
                <w:color w:val="0000FF"/>
              </w:rPr>
            </w:pPr>
          </w:p>
        </w:tc>
      </w:tr>
      <w:tr w:rsidR="00FA6F7F" w:rsidTr="40CB88FC" w14:paraId="0B37B7F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EF0DBC9" w14:textId="77777777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5ED2686" w14:textId="77777777">
            <w:pPr>
              <w:rPr>
                <w:color w:val="0000FF"/>
              </w:rPr>
            </w:pPr>
          </w:p>
        </w:tc>
      </w:tr>
      <w:tr w:rsidR="00FA6F7F" w:rsidTr="40CB88FC" w14:paraId="25D5217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104160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74A7F1" w14:textId="77777777"/>
        </w:tc>
      </w:tr>
    </w:tbl>
    <w:p w:rsidR="00FA6F7F" w:rsidRDefault="00FA6F7F" w14:paraId="3CC7C323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0C59146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:rsidR="00FA6F7F" w:rsidRDefault="009C1584" w14:paraId="428247E9" w14:textId="77777777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7479B4D9" w14:textId="77777777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:rsidR="00FA6F7F" w:rsidRDefault="009C1584" w14:paraId="4AD1274C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:rsidR="00FA6F7F" w:rsidRDefault="009C1584" w14:paraId="01F6BDA2" w14:textId="77777777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:rsidR="00FA6F7F" w:rsidRDefault="009C1584" w14:paraId="14673AF7" w14:textId="77777777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:rsidR="00FA6F7F" w:rsidRDefault="00FA6F7F" w14:paraId="63983671" w14:textId="77777777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:rsidR="00FA6F7F" w:rsidRDefault="00FA6F7F" w14:paraId="1173CC84" w14:textId="77777777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:rsidR="00FA6F7F" w:rsidRDefault="00FA6F7F" w14:paraId="068FE7D4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7F69BFB5" w14:textId="77777777"/>
    <w:p w:rsidR="399155B4" w:rsidP="399155B4" w:rsidRDefault="399155B4" w14:paraId="508CA9BF" w14:textId="5E5AF16D">
      <w:pPr>
        <w:pStyle w:val="a"/>
      </w:pPr>
      <w:r w:rsidR="399155B4">
        <w:rPr/>
        <w:t>%</w:t>
      </w:r>
      <w:proofErr w:type="spellStart"/>
      <w:r w:rsidRPr="399155B4" w:rsidR="399155B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EstablishedEnterprise</w:t>
      </w:r>
      <w:proofErr w:type="spellEnd"/>
      <w:r w:rsidRPr="399155B4" w:rsidR="399155B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%</w:t>
      </w: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:rsidTr="399155B4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color="auto" w:sz="4" w:space="0"/>
            </w:tcBorders>
            <w:shd w:val="clear" w:color="auto" w:fill="CCCCCC"/>
            <w:tcMar/>
          </w:tcPr>
          <w:p w:rsidR="00FA6F7F" w:rsidRDefault="009C1584" w14:paraId="09ADE792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/>
          </w:tcPr>
          <w:p w:rsidR="00FA6F7F" w:rsidRDefault="00FA6F7F" w14:paraId="098AD853" w14:textId="77777777">
            <w:pPr>
              <w:keepNext/>
            </w:pPr>
          </w:p>
        </w:tc>
      </w:tr>
      <w:tr w:rsidR="00FA6F7F" w:rsidTr="399155B4" w14:paraId="4848AA27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CF11C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508211DA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E6E6E6"/>
            <w:tcMar/>
            <w:vAlign w:val="center"/>
          </w:tcPr>
          <w:p w:rsidR="00FA6F7F" w:rsidRDefault="009C1584" w14:paraId="78A3219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Tr="399155B4" w14:paraId="6A75E66A" w14:textId="77777777">
        <w:trPr>
          <w:trHeight w:val="20"/>
        </w:trPr>
        <w:tc>
          <w:tcPr>
            <w:tcW w:w="449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2F0B521F" w14:textId="6C9F1B5F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="399155B4">
              <w:rPr/>
              <w:t>%</w:t>
            </w:r>
            <w:proofErr w:type="spellStart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EstablishedEnterprise</w:t>
            </w:r>
            <w:proofErr w:type="spellEnd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[0].</w:t>
            </w:r>
            <w:proofErr w:type="spellStart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Share</w:t>
            </w:r>
            <w:proofErr w:type="spellEnd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%</w:t>
            </w:r>
          </w:p>
        </w:tc>
        <w:tc>
          <w:tcPr>
            <w:tcW w:w="3035" w:type="pct"/>
            <w:gridSpan w:val="5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P="399155B4" w:rsidRDefault="00FA6F7F" w14:paraId="37524551" w14:textId="061029AC">
            <w:pPr>
              <w:keepNext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="399155B4">
              <w:rPr/>
              <w:t>%</w:t>
            </w:r>
            <w:proofErr w:type="spellStart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EstablishedEnterprise</w:t>
            </w:r>
            <w:proofErr w:type="spellEnd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[0].</w:t>
            </w:r>
            <w:proofErr w:type="spellStart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Nam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</w:t>
            </w:r>
            <w:proofErr w:type="spellEnd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%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(</w:t>
            </w:r>
            <w:r w:rsidR="399155B4">
              <w:rPr/>
              <w:t>%</w:t>
            </w:r>
            <w:proofErr w:type="spellStart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EstablishedEnterprise</w:t>
            </w:r>
            <w:proofErr w:type="spellEnd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[0].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INN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%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r w:rsidR="399155B4">
              <w:rPr/>
              <w:t>%</w:t>
            </w:r>
            <w:proofErr w:type="spellStart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EstablishedEnterprise</w:t>
            </w:r>
            <w:proofErr w:type="spellEnd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[0].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OGRN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%</w:t>
            </w:r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)</w:t>
            </w:r>
          </w:p>
        </w:tc>
        <w:tc>
          <w:tcPr>
            <w:tcW w:w="1516" w:type="pct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FA6F7F" w:rsidRDefault="00FA6F7F" w14:paraId="0C9BDFFC" w14:textId="77777777">
            <w:pPr>
              <w:keepNext/>
              <w:rPr>
                <w:color w:val="0000FF"/>
              </w:rPr>
            </w:pPr>
          </w:p>
        </w:tc>
      </w:tr>
      <w:tr w:rsidR="00FA6F7F" w:rsidTr="399155B4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86F909" w14:textId="77777777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P="399155B4" w:rsidRDefault="00FA6F7F" w14:paraId="2A0C9351" w14:textId="506614A6">
            <w:pPr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="399155B4">
              <w:rPr/>
              <w:t>%</w:t>
            </w:r>
            <w:proofErr w:type="spellStart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EstablishedEnterprise</w:t>
            </w:r>
            <w:proofErr w:type="spellEnd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[0].</w:t>
            </w:r>
            <w:proofErr w:type="spellStart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Address</w:t>
            </w:r>
            <w:proofErr w:type="spellEnd"/>
            <w:r w:rsidRPr="399155B4" w:rsidR="399155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%</w:t>
            </w:r>
          </w:p>
        </w:tc>
      </w:tr>
      <w:tr w:rsidR="00FA6F7F" w:rsidTr="399155B4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2029A5D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7AE564D" w14:textId="77777777"/>
        </w:tc>
      </w:tr>
      <w:tr w:rsidR="00FA6F7F" w:rsidTr="399155B4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ABF5816" w14:textId="77777777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6220080" w14:textId="77777777"/>
        </w:tc>
      </w:tr>
      <w:tr w:rsidR="00FA6F7F" w:rsidTr="399155B4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D45FA13" w14:textId="77777777">
            <w:r>
              <w:t>Уставный капитал:</w:t>
            </w:r>
          </w:p>
        </w:tc>
        <w:tc>
          <w:tcPr>
            <w:tcW w:w="13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6B6244F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325DB71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33A3D67C" w14:textId="77777777"/>
        </w:tc>
      </w:tr>
      <w:tr w:rsidR="00FA6F7F" w:rsidTr="399155B4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FA3487" w14:textId="77777777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BE7CDA1" w14:textId="77777777"/>
        </w:tc>
      </w:tr>
      <w:tr w:rsidR="00FA6F7F" w:rsidTr="399155B4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40F13BA8" w14:textId="77777777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6DEE72E" w14:textId="77777777"/>
        </w:tc>
      </w:tr>
      <w:tr w:rsidR="00FA6F7F" w:rsidTr="399155B4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15E25130" w14:textId="77777777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7A3DE6BD" w14:textId="77777777"/>
        </w:tc>
      </w:tr>
      <w:tr w:rsidR="00FA6F7F" w:rsidTr="399155B4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0189D060" w14:textId="77777777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25660376" w14:textId="77777777">
            <w:pPr>
              <w:rPr>
                <w:color w:val="0000FF"/>
              </w:rPr>
            </w:pPr>
          </w:p>
        </w:tc>
      </w:tr>
      <w:tr w:rsidR="00FA6F7F" w:rsidTr="399155B4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5060FA0" w14:textId="77777777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448E2F85" w14:textId="77777777"/>
        </w:tc>
      </w:tr>
      <w:tr w:rsidR="00FA6F7F" w:rsidTr="399155B4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5251DCB8" w14:textId="77777777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6995904E" w14:textId="77777777"/>
        </w:tc>
      </w:tr>
      <w:tr w:rsidR="00FA6F7F" w:rsidTr="399155B4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9C1584" w14:paraId="35E667ED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A6F7F" w:rsidRDefault="00FA6F7F" w14:paraId="5E0162E4" w14:textId="77777777"/>
        </w:tc>
      </w:tr>
    </w:tbl>
    <w:p w:rsidR="00FA6F7F" w:rsidRDefault="00FA6F7F" w14:paraId="29B5A364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:rsidR="00FA6F7F" w:rsidRDefault="009C1584" w14:paraId="70C12C9C" w14:textId="7777777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:rsidR="00FA6F7F" w:rsidRDefault="00FA6F7F" w14:paraId="743D951D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2A77C708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46B4746D" w14:textId="77777777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:rsidR="00FA6F7F" w:rsidRDefault="00FA6F7F" w14:paraId="472ADFC6" w14:textId="77777777">
            <w:pPr>
              <w:ind w:right="-108"/>
            </w:pPr>
          </w:p>
        </w:tc>
      </w:tr>
    </w:tbl>
    <w:p w:rsidR="00FA6F7F" w:rsidRDefault="00FA6F7F" w14:paraId="1220EA71" w14:textId="77777777"/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CCCCCC"/>
          </w:tcPr>
          <w:p w:rsidR="00FA6F7F" w:rsidRDefault="009C1584" w14:paraId="5664FCE1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4A4D3AB" w14:textId="77777777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:rsidR="00FA6F7F" w:rsidRDefault="00FA6F7F" w14:paraId="4E87DD53" w14:textId="77777777">
            <w:pPr>
              <w:ind w:right="-108"/>
            </w:pPr>
          </w:p>
        </w:tc>
      </w:tr>
    </w:tbl>
    <w:p w:rsidR="00FA6F7F" w:rsidRDefault="00FA6F7F" w14:paraId="4CBB53F5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6E1A167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0735E22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09600C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649124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29E57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FABC0A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A09D9EE" w14:textId="77777777"/>
        </w:tc>
        <w:tc>
          <w:tcPr>
            <w:tcW w:w="8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41A5FC8" w14:textId="77777777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6312891" w14:textId="77777777"/>
        </w:tc>
        <w:tc>
          <w:tcPr>
            <w:tcW w:w="119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8507A25" w14:textId="77777777"/>
        </w:tc>
      </w:tr>
    </w:tbl>
    <w:p w:rsidR="00FA6F7F" w:rsidRDefault="00FA6F7F" w14:paraId="65ED0336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11AF5532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7D3F7383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54D03D53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5A08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B26A104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0B35612" w14:textId="77777777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4C672026" w14:textId="77777777">
            <w:pPr>
              <w:jc w:val="center"/>
            </w:pPr>
          </w:p>
        </w:tc>
        <w:tc>
          <w:tcPr>
            <w:tcW w:w="239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59E6FF" w14:textId="77777777">
            <w:pPr>
              <w:jc w:val="center"/>
            </w:pPr>
          </w:p>
        </w:tc>
      </w:tr>
    </w:tbl>
    <w:p w:rsidR="00FA6F7F" w:rsidRDefault="00FA6F7F" w14:paraId="357469DC" w14:textId="77777777"/>
    <w:p w:rsidR="00FA6F7F" w:rsidRDefault="00FA6F7F" w14:paraId="331306F7" w14:textId="77777777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5E920D1D" w14:textId="77777777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F010694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02BCDE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6065231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116326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6022DF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49370FB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A58E35E" w14:textId="77777777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D6B621F" w14:textId="77777777">
            <w:pPr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36C9119" w14:textId="77777777">
            <w:pPr>
              <w:jc w:val="center"/>
            </w:pPr>
          </w:p>
        </w:tc>
      </w:tr>
    </w:tbl>
    <w:p w:rsidR="00FA6F7F" w:rsidRDefault="00FA6F7F" w14:paraId="4E263C6F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979F2B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16340BA7" w14:textId="77777777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40834BD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381D6D2E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613DDC8F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E7080A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11486E10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F026013" w14:textId="77777777">
            <w:pPr>
              <w:jc w:val="center"/>
            </w:pPr>
          </w:p>
        </w:tc>
        <w:tc>
          <w:tcPr>
            <w:tcW w:w="9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78F3C3" w14:textId="77777777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D523CC7" w14:textId="77777777">
            <w:pPr>
              <w:jc w:val="center"/>
            </w:pPr>
          </w:p>
        </w:tc>
        <w:tc>
          <w:tcPr>
            <w:tcW w:w="12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1194B2F1" w14:textId="77777777">
            <w:pPr>
              <w:jc w:val="center"/>
            </w:pPr>
          </w:p>
        </w:tc>
        <w:tc>
          <w:tcPr>
            <w:tcW w:w="11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62670C26" w14:textId="77777777">
            <w:pPr>
              <w:jc w:val="center"/>
            </w:pPr>
          </w:p>
        </w:tc>
      </w:tr>
    </w:tbl>
    <w:p w:rsidR="00FA6F7F" w:rsidRDefault="00FA6F7F" w14:paraId="7D66C063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71339D8F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FA6F7F" w14:paraId="4B2196E8" w14:textId="77777777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0D510637" w14:textId="77777777">
            <w:pPr>
              <w:rPr>
                <w:b/>
              </w:rPr>
            </w:pPr>
          </w:p>
        </w:tc>
      </w:tr>
    </w:tbl>
    <w:p w:rsidR="00FA6F7F" w:rsidRDefault="00FA6F7F" w14:paraId="3119B387" w14:textId="77777777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10A313A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615D813F" w14:textId="77777777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FA6F7F" w14:paraId="773A47BF" w14:textId="77777777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FEAD537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2834EFEC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center"/>
          </w:tcPr>
          <w:p w:rsidR="00FA6F7F" w:rsidRDefault="009C1584" w14:paraId="7D1BE43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 w:rsidR="00FA6F7F" w:rsidRDefault="009C1584" w14:paraId="62E69025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163AC3A" w14:textId="77777777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30F641C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A11350C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06EAFD8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5A7F4A6B" w14:textId="77777777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9D69B22" w14:textId="77777777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7D56FCAD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1D52A67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6DCD0A7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4D499F0D" w14:textId="77777777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FD48A0" w14:textId="77777777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43EAC5" w14:textId="77777777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8B4156A" w14:textId="77777777">
            <w:pPr>
              <w:jc w:val="center"/>
            </w:pPr>
          </w:p>
        </w:tc>
        <w:tc>
          <w:tcPr>
            <w:tcW w:w="6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1F817F74" w14:textId="77777777">
            <w:pPr>
              <w:jc w:val="center"/>
            </w:pPr>
          </w:p>
        </w:tc>
        <w:tc>
          <w:tcPr>
            <w:tcW w:w="6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6F7F" w:rsidRDefault="00FA6F7F" w14:paraId="039B21D8" w14:textId="77777777">
            <w:pPr>
              <w:jc w:val="center"/>
            </w:pPr>
          </w:p>
        </w:tc>
      </w:tr>
    </w:tbl>
    <w:p w:rsidR="00FA6F7F" w:rsidRDefault="00FA6F7F" w14:paraId="7E14B973" w14:textId="77777777">
      <w:pPr>
        <w:rPr>
          <w:lang w:val="en-US"/>
        </w:rPr>
      </w:pPr>
    </w:p>
    <w:tbl>
      <w:tblPr>
        <w:tblW w:w="502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 w:rsidR="00FA6F7F" w:rsidRDefault="009C1584" w14:paraId="292545CE" w14:textId="77777777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 w:rsidR="00FA6F7F" w:rsidRDefault="00FA6F7F" w14:paraId="1249CB37" w14:textId="77777777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:rsidR="00FA6F7F" w:rsidRDefault="00FA6F7F" w14:paraId="40D53638" w14:textId="77777777">
            <w:pPr>
              <w:ind w:right="-108"/>
              <w:rPr>
                <w:color w:val="0000FF"/>
              </w:rPr>
            </w:pPr>
          </w:p>
        </w:tc>
      </w:tr>
    </w:tbl>
    <w:p w:rsidR="00FA6F7F" w:rsidRDefault="00FA6F7F" w14:paraId="2FFBB870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5529DA6C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FA6F7F" w14:paraId="3058757D" w14:textId="77777777">
            <w:pPr>
              <w:ind w:firstLine="420"/>
            </w:pPr>
          </w:p>
        </w:tc>
      </w:tr>
    </w:tbl>
    <w:p w:rsidR="00FA6F7F" w:rsidRDefault="00FA6F7F" w14:paraId="40E3256E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3B3B3"/>
            <w:vAlign w:val="center"/>
          </w:tcPr>
          <w:p w:rsidR="00FA6F7F" w:rsidRDefault="009C1584" w14:paraId="463B90C0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color="auto" w:sz="4" w:space="0"/>
            </w:tcBorders>
            <w:shd w:val="clear" w:color="auto" w:fill="auto"/>
            <w:vAlign w:val="center"/>
          </w:tcPr>
          <w:p w:rsidR="00FA6F7F" w:rsidRDefault="009C1584" w14:paraId="142C89D9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6CB4E9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2C15478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5A42D8AB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51F85C4E" w14:textId="77777777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22E775F8" w14:textId="77777777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  <w:vAlign w:val="center"/>
          </w:tcPr>
          <w:p w:rsidR="00FA6F7F" w:rsidRDefault="00FA6F7F" w14:paraId="6E028514" w14:textId="77777777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DCA9A3A" w14:textId="77777777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160E0EC" w14:textId="77777777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3D01479" w14:textId="77777777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5E71E97" w14:textId="77777777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19967A" w14:textId="77777777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776C0F5" w14:textId="77777777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C4FB35F" w14:textId="77777777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2A203678" w14:textId="77777777"/>
        </w:tc>
        <w:tc>
          <w:tcPr>
            <w:tcW w:w="5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5C94B137" w14:textId="77777777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C14A57" w14:textId="77777777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12D2675" w14:textId="77777777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23A2DE3" w14:textId="77777777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42B758EB" w14:textId="77777777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05556FFF" w14:textId="77777777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397E25A5" w14:textId="77777777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C73D73F" w14:textId="77777777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10A13FE7" w14:textId="77777777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91D1534" w14:textId="77777777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7331FA04" w14:textId="77777777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592EA33B" w14:textId="77777777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9C1584" w14:paraId="67FE018F" w14:textId="77777777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FA6F7F" w:rsidRDefault="00FA6F7F" w14:paraId="31A2C589" w14:textId="77777777"/>
        </w:tc>
      </w:tr>
    </w:tbl>
    <w:p w:rsidR="00FA6F7F" w:rsidRDefault="00FA6F7F" w14:paraId="5B2D437B" w14:textId="77777777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/>
            <w:vAlign w:val="center"/>
          </w:tcPr>
          <w:p w:rsidR="00FA6F7F" w:rsidRDefault="009C1584" w14:paraId="21C84361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6ED5A4D8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0A6100A9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 w:rsidR="00FA6F7F" w:rsidRDefault="009C1584" w14:paraId="4C2BA3F6" w14:textId="77777777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1CF1D2" w14:textId="77777777">
            <w:r>
              <w:t>Ликвидация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E64F8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8E1B488" w14:textId="77777777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50353F7" w14:textId="77777777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C1B5A48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797D8A1" w14:textId="77777777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0DE085A" w14:textId="77777777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AE82113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808AAC8" w14:textId="77777777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F410363" w14:textId="77777777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D9205F9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CF8B22D" w14:textId="77777777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156C2FB" w14:textId="77777777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0DEBDDC" w14:textId="77777777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5D2F5A8" w14:textId="77777777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364A9A98" w14:textId="77777777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3DAEE95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02EAF33F" w14:textId="77777777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6FBAC6BB" w14:textId="77777777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AACEDD6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4EF2F2FC" w14:textId="77777777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17F906F6" w14:textId="77777777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216E1544" w14:textId="77777777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="00FA6F7F" w:rsidRDefault="009C1584" w14:paraId="5257819C" w14:textId="77777777">
            <w:pPr>
              <w:jc w:val="center"/>
            </w:pPr>
            <w:r>
              <w:t>НК</w:t>
            </w:r>
          </w:p>
        </w:tc>
      </w:tr>
    </w:tbl>
    <w:p w:rsidR="00FA6F7F" w:rsidRDefault="00FA6F7F" w14:paraId="47D92D3A" w14:textId="77777777">
      <w:pPr>
        <w:ind w:firstLine="708"/>
      </w:pPr>
    </w:p>
    <w:tbl>
      <w:tblPr>
        <w:tblW w:w="5021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:rsidR="00FA6F7F" w:rsidRDefault="009C1584" w14:paraId="2AE72096" w14:textId="77777777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18238362" w14:textId="77777777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09C711D" w14:textId="77777777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:rsidR="00FA6F7F" w:rsidRDefault="009C1584" w14:paraId="0B7ECF18" w14:textId="77777777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7485E59E" w14:textId="77777777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431ED51E" w14:textId="77777777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1253F1AA" w14:textId="77777777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:rsidR="00FA6F7F" w:rsidRDefault="009C1584" w14:paraId="266891F6" w14:textId="77777777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:rsidR="00FA6F7F" w:rsidRDefault="00FA6F7F" w14:paraId="5A900047" w14:textId="77777777">
            <w:pPr>
              <w:ind w:right="-108"/>
            </w:pPr>
          </w:p>
        </w:tc>
      </w:tr>
    </w:tbl>
    <w:p w:rsidR="00FA6F7F" w:rsidRDefault="00FA6F7F" w14:paraId="2261C226" w14:textId="77777777"/>
    <w:p w:rsidR="00FA6F7F" w:rsidRDefault="00FA6F7F" w14:paraId="3D9B3D82" w14:textId="77777777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825" w:rsidRDefault="003A5825" w14:paraId="7CC0C006" w14:textId="77777777">
      <w:r>
        <w:separator/>
      </w:r>
    </w:p>
  </w:endnote>
  <w:endnote w:type="continuationSeparator" w:id="0">
    <w:p w:rsidR="003A5825" w:rsidRDefault="003A5825" w14:paraId="7F51BB8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61859DBC" w14:textId="7777777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2178A4B1" w14:textId="7777777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4FDC3051" w14:textId="777777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825" w:rsidRDefault="003A5825" w14:paraId="4DC6DA59" w14:textId="77777777">
      <w:r>
        <w:separator/>
      </w:r>
    </w:p>
  </w:footnote>
  <w:footnote w:type="continuationSeparator" w:id="0">
    <w:p w:rsidR="003A5825" w:rsidRDefault="003A5825" w14:paraId="5F17492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05FB5C46" w14:textId="7777777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A42033D" w14:textId="7777777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F7F" w:rsidRDefault="00FA6F7F" w14:paraId="33286E01" w14:textId="7777777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9155B4"/>
    <w:rsid w:val="39F315C5"/>
    <w:rsid w:val="40CB88FC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styleId="a4" w:customStyle="1">
    <w:name w:val="Нижний колонтитул Знак"/>
    <w:link w:val="a3"/>
    <w:rPr>
      <w:sz w:val="24"/>
      <w:szCs w:val="24"/>
      <w:lang w:val="ru-RU" w:eastAsia="ru-RU" w:bidi="ar-SA"/>
    </w:rPr>
  </w:style>
  <w:style w:type="paragraph" w:styleId="1" w:customStyle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styleId="ad" w:customStyle="1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styleId="af" w:customStyle="1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ivanmakss</dc:creator>
  <lastModifiedBy>astarikh@mail.ru</lastModifiedBy>
  <revision>13</revision>
  <dcterms:created xsi:type="dcterms:W3CDTF">2016-06-15T10:45:00.0000000Z</dcterms:created>
  <dcterms:modified xsi:type="dcterms:W3CDTF">2017-04-16T18:01:08.8997941Z</dcterms:modified>
</coreProperties>
</file>