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6FD3" w:rsidRDefault="009E6FD3">
      <w:pPr>
        <w:jc w:val="right"/>
      </w:pPr>
    </w:p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9E6FD3" w:rsidRDefault="004420D1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Sistema de Ventas Online</w:t>
      </w:r>
      <w:r w:rsidR="00512464"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9E6FD3" w:rsidRDefault="009E6FD3"/>
    <w:p w:rsidR="009E6FD3" w:rsidRDefault="004420D1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9E6FD3" w:rsidRDefault="009E6FD3">
      <w:pPr>
        <w:jc w:val="right"/>
      </w:pPr>
    </w:p>
    <w:p w:rsidR="009E6FD3" w:rsidRDefault="009E6FD3">
      <w:pPr>
        <w:jc w:val="both"/>
      </w:pPr>
    </w:p>
    <w:p w:rsidR="009E6FD3" w:rsidRDefault="009E6FD3">
      <w:pPr>
        <w:spacing w:after="120"/>
        <w:ind w:left="720"/>
        <w:jc w:val="both"/>
      </w:pP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>
      <w:pPr>
        <w:spacing w:after="200" w:line="276" w:lineRule="auto"/>
      </w:pPr>
    </w:p>
    <w:p w:rsidR="009E6FD3" w:rsidRDefault="009E6FD3">
      <w:pPr>
        <w:jc w:val="right"/>
      </w:pPr>
    </w:p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9E6FD3" w:rsidRDefault="009E6FD3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9E6F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9E6F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4420D1">
            <w:pPr>
              <w:spacing w:after="120"/>
              <w:contextualSpacing w:val="0"/>
              <w:jc w:val="both"/>
            </w:pPr>
            <w:r>
              <w:t>14/09/2017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4420D1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F509F6">
            <w:pPr>
              <w:spacing w:after="120"/>
              <w:contextualSpacing w:val="0"/>
              <w:jc w:val="both"/>
            </w:pPr>
            <w:r>
              <w:t>Desarrollo de la introducción del documento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F509F6">
            <w:pPr>
              <w:spacing w:after="120"/>
              <w:contextualSpacing w:val="0"/>
              <w:jc w:val="both"/>
            </w:pPr>
            <w:r>
              <w:t>Huamán Moya, Christopher</w:t>
            </w:r>
          </w:p>
        </w:tc>
      </w:tr>
      <w:tr w:rsidR="009E6F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</w:tr>
      <w:tr w:rsidR="009E6F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</w:tr>
      <w:tr w:rsidR="009E6F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</w:tr>
      <w:tr w:rsidR="009E6F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</w:tr>
      <w:tr w:rsidR="009E6F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</w:tr>
      <w:tr w:rsidR="009E6FD3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120"/>
              <w:contextualSpacing w:val="0"/>
              <w:jc w:val="both"/>
            </w:pPr>
          </w:p>
        </w:tc>
      </w:tr>
    </w:tbl>
    <w:p w:rsidR="009E6FD3" w:rsidRDefault="009E6FD3">
      <w:pPr>
        <w:jc w:val="both"/>
      </w:pP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/>
    <w:p w:rsidR="009E6FD3" w:rsidRDefault="00512464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9E6FD3" w:rsidRDefault="00512464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  <w:szCs w:val="22"/>
        </w:rPr>
        <w:tab/>
        <w:t>Proceso 2</w:t>
      </w:r>
    </w:p>
    <w:p w:rsidR="009E6FD3" w:rsidRDefault="00512464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9E6FD3" w:rsidRDefault="00512464">
      <w:r>
        <w:br w:type="page"/>
      </w:r>
    </w:p>
    <w:p w:rsidR="009E6FD3" w:rsidRDefault="009E6FD3"/>
    <w:p w:rsidR="009E6FD3" w:rsidRDefault="009E6FD3"/>
    <w:p w:rsidR="009E6FD3" w:rsidRDefault="009E6FD3"/>
    <w:p w:rsidR="009E6FD3" w:rsidRDefault="00512464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9E6FD3" w:rsidRPr="00160924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h.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160924" w:rsidRPr="00160924" w:rsidRDefault="00160924" w:rsidP="00160924">
      <w:pPr>
        <w:spacing w:before="120" w:after="60"/>
        <w:ind w:left="720"/>
        <w:jc w:val="both"/>
      </w:pPr>
    </w:p>
    <w:p w:rsidR="00160924" w:rsidRDefault="00160924" w:rsidP="00160924">
      <w:pPr>
        <w:pStyle w:val="Prrafodelista"/>
        <w:jc w:val="both"/>
        <w:rPr>
          <w:rFonts w:asciiTheme="minorHAnsi" w:eastAsia="Arial" w:hAnsiTheme="minorHAnsi"/>
          <w:sz w:val="24"/>
        </w:rPr>
      </w:pPr>
      <w:r>
        <w:rPr>
          <w:rFonts w:asciiTheme="minorHAnsi" w:eastAsia="Arial" w:hAnsiTheme="minorHAnsi"/>
          <w:sz w:val="24"/>
        </w:rPr>
        <w:t xml:space="preserve">Hay entidades que no cuentan con una organización y administración de sus recursos de manera sistematizada citando el ejemplo de </w:t>
      </w:r>
      <w:r w:rsidR="0096234C">
        <w:rPr>
          <w:rFonts w:asciiTheme="minorHAnsi" w:eastAsia="Arial" w:hAnsiTheme="minorHAnsi"/>
          <w:sz w:val="24"/>
        </w:rPr>
        <w:t>librerías</w:t>
      </w:r>
      <w:r>
        <w:rPr>
          <w:rFonts w:asciiTheme="minorHAnsi" w:eastAsia="Arial" w:hAnsiTheme="minorHAnsi"/>
          <w:sz w:val="24"/>
        </w:rPr>
        <w:t xml:space="preserve"> o bodegas, esto muchas veces dificulta y no agiliza sus procesos tales como el control de stock de sus productos, balances, entre otros.</w:t>
      </w:r>
    </w:p>
    <w:p w:rsidR="00F509F6" w:rsidRDefault="00F509F6" w:rsidP="00160924">
      <w:pPr>
        <w:pStyle w:val="Prrafodelista"/>
        <w:jc w:val="both"/>
        <w:rPr>
          <w:rFonts w:asciiTheme="minorHAnsi" w:eastAsia="Arial" w:hAnsiTheme="minorHAnsi"/>
          <w:sz w:val="24"/>
        </w:rPr>
      </w:pPr>
      <w:r>
        <w:rPr>
          <w:rFonts w:asciiTheme="minorHAnsi" w:eastAsia="Arial" w:hAnsiTheme="minorHAnsi"/>
          <w:sz w:val="24"/>
        </w:rPr>
        <w:t xml:space="preserve">El presente proyecto a desarrollarse utilizara la metodología RUP donde se </w:t>
      </w:r>
      <w:proofErr w:type="gramStart"/>
      <w:r>
        <w:rPr>
          <w:rFonts w:asciiTheme="minorHAnsi" w:eastAsia="Arial" w:hAnsiTheme="minorHAnsi"/>
          <w:sz w:val="24"/>
        </w:rPr>
        <w:t>aplicaran</w:t>
      </w:r>
      <w:proofErr w:type="gramEnd"/>
      <w:r>
        <w:rPr>
          <w:rFonts w:asciiTheme="minorHAnsi" w:eastAsia="Arial" w:hAnsiTheme="minorHAnsi"/>
          <w:sz w:val="24"/>
        </w:rPr>
        <w:t xml:space="preserve"> las diferentes fases del desarrollo de software, por lo cual todo deberá estar debidamente documentado para posteriormente pasar a la fase de implementación sin demasiadas complicaciones.</w:t>
      </w:r>
    </w:p>
    <w:p w:rsidR="0096234C" w:rsidRDefault="0096234C" w:rsidP="00160924">
      <w:pPr>
        <w:pStyle w:val="Prrafodelista"/>
        <w:jc w:val="both"/>
        <w:rPr>
          <w:rFonts w:asciiTheme="minorHAnsi" w:eastAsia="Arial" w:hAnsiTheme="minorHAnsi"/>
          <w:sz w:val="24"/>
        </w:rPr>
      </w:pPr>
    </w:p>
    <w:p w:rsidR="009E6FD3" w:rsidRPr="0096234C" w:rsidRDefault="00512464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96234C" w:rsidRDefault="0096234C" w:rsidP="0096234C">
      <w:pPr>
        <w:spacing w:before="120" w:after="60"/>
        <w:contextualSpacing/>
        <w:jc w:val="both"/>
      </w:pPr>
    </w:p>
    <w:p w:rsidR="0096234C" w:rsidRDefault="0096234C" w:rsidP="0096234C">
      <w:pPr>
        <w:pStyle w:val="Prrafodelista"/>
        <w:jc w:val="both"/>
        <w:rPr>
          <w:rFonts w:asciiTheme="minorHAnsi" w:eastAsia="Arial" w:hAnsiTheme="minorHAnsi"/>
          <w:sz w:val="24"/>
        </w:rPr>
      </w:pPr>
      <w:r>
        <w:rPr>
          <w:rFonts w:asciiTheme="minorHAnsi" w:eastAsia="Arial" w:hAnsiTheme="minorHAnsi"/>
          <w:sz w:val="24"/>
        </w:rPr>
        <w:t>Este documento tiene por finalidad mostrar a detalle cómo ser</w:t>
      </w:r>
      <w:r w:rsidR="00F509F6">
        <w:rPr>
          <w:rFonts w:asciiTheme="minorHAnsi" w:eastAsia="Arial" w:hAnsiTheme="minorHAnsi"/>
          <w:sz w:val="24"/>
        </w:rPr>
        <w:t>á el desarrollo de proyecto Sistema de Ventas O</w:t>
      </w:r>
      <w:r>
        <w:rPr>
          <w:rFonts w:asciiTheme="minorHAnsi" w:eastAsia="Arial" w:hAnsiTheme="minorHAnsi"/>
          <w:sz w:val="24"/>
        </w:rPr>
        <w:t>nline aplicando las diferentes fases del ciclo de vida de desarrollo de software.</w:t>
      </w:r>
    </w:p>
    <w:p w:rsidR="009E6FD3" w:rsidRDefault="009E6FD3" w:rsidP="0096234C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9E6FD3" w:rsidRDefault="009E6FD3"/>
    <w:p w:rsidR="009E6FD3" w:rsidRPr="00F509F6" w:rsidRDefault="00F509F6" w:rsidP="00F509F6">
      <w:pPr>
        <w:spacing w:after="120"/>
        <w:ind w:left="720" w:firstLine="720"/>
        <w:jc w:val="both"/>
        <w:rPr>
          <w:sz w:val="22"/>
          <w:szCs w:val="22"/>
        </w:rPr>
      </w:pPr>
      <w:bookmarkStart w:id="3" w:name="h.tyjcwt" w:colFirst="0" w:colLast="0"/>
      <w:bookmarkEnd w:id="3"/>
      <w:r w:rsidRPr="00F509F6">
        <w:rPr>
          <w:sz w:val="22"/>
          <w:szCs w:val="22"/>
        </w:rPr>
        <w:t xml:space="preserve">Ver </w:t>
      </w:r>
      <w:r>
        <w:rPr>
          <w:sz w:val="22"/>
          <w:szCs w:val="22"/>
        </w:rPr>
        <w:t xml:space="preserve">documento de </w:t>
      </w:r>
      <w:r w:rsidRPr="00F509F6">
        <w:rPr>
          <w:b/>
          <w:sz w:val="22"/>
          <w:szCs w:val="22"/>
        </w:rPr>
        <w:t>Glosario de Términos</w:t>
      </w:r>
      <w:r w:rsidRPr="00F509F6">
        <w:rPr>
          <w:sz w:val="22"/>
          <w:szCs w:val="22"/>
        </w:rPr>
        <w:t>.</w:t>
      </w: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Referencias</w:t>
      </w:r>
    </w:p>
    <w:p w:rsidR="009E6FD3" w:rsidRDefault="009E6FD3">
      <w:pPr>
        <w:spacing w:before="120" w:after="60"/>
        <w:ind w:left="720"/>
        <w:jc w:val="both"/>
      </w:pPr>
    </w:p>
    <w:p w:rsidR="009E6FD3" w:rsidRDefault="00512464">
      <w:r>
        <w:t>MOF de las empresas</w:t>
      </w:r>
      <w:r>
        <w:br w:type="page"/>
      </w:r>
    </w:p>
    <w:p w:rsidR="009E6FD3" w:rsidRDefault="009E6FD3">
      <w:pPr>
        <w:numPr>
          <w:ilvl w:val="0"/>
          <w:numId w:val="2"/>
        </w:numPr>
        <w:ind w:hanging="360"/>
        <w:contextualSpacing/>
      </w:pPr>
    </w:p>
    <w:p w:rsidR="009E6FD3" w:rsidRDefault="009E6FD3"/>
    <w:p w:rsidR="009E6FD3" w:rsidRDefault="009E6FD3"/>
    <w:p w:rsidR="009E6FD3" w:rsidRDefault="009E6FD3">
      <w:pPr>
        <w:spacing w:after="120"/>
        <w:ind w:left="720"/>
        <w:jc w:val="both"/>
      </w:pPr>
      <w:bookmarkStart w:id="4" w:name="h.3dy6vkm" w:colFirst="0" w:colLast="0"/>
      <w:bookmarkEnd w:id="4"/>
    </w:p>
    <w:p w:rsidR="009E6FD3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5" w:name="h.1t3h5sf" w:colFirst="0" w:colLast="0"/>
      <w:bookmarkEnd w:id="5"/>
      <w:r>
        <w:rPr>
          <w:rFonts w:ascii="Arial" w:eastAsia="Arial" w:hAnsi="Arial" w:cs="Arial"/>
          <w:b/>
          <w:sz w:val="24"/>
          <w:szCs w:val="24"/>
        </w:rPr>
        <w:t xml:space="preserve">Proceso 1: </w:t>
      </w:r>
      <w:r w:rsidR="00086EB4">
        <w:rPr>
          <w:rFonts w:ascii="Arial" w:eastAsia="Arial" w:hAnsi="Arial" w:cs="Arial"/>
          <w:b/>
          <w:sz w:val="24"/>
          <w:szCs w:val="24"/>
        </w:rPr>
        <w:t>Venta de producto.</w:t>
      </w: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9E6FD3" w:rsidRDefault="009E6FD3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530"/>
        <w:gridCol w:w="1305"/>
      </w:tblGrid>
      <w:tr w:rsidR="009E6FD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086EB4">
            <w:pPr>
              <w:contextualSpacing w:val="0"/>
            </w:pPr>
            <w:r>
              <w:rPr>
                <w:rFonts w:ascii="Arial" w:eastAsia="Arial" w:hAnsi="Arial" w:cs="Arial"/>
              </w:rPr>
              <w:t>Venta de producto.</w:t>
            </w:r>
          </w:p>
          <w:p w:rsidR="009E6FD3" w:rsidRDefault="009E6FD3">
            <w:pPr>
              <w:contextualSpacing w:val="0"/>
            </w:pPr>
          </w:p>
        </w:tc>
      </w:tr>
      <w:tr w:rsidR="009E6FD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086EB4">
            <w:pPr>
              <w:contextualSpacing w:val="0"/>
            </w:pPr>
            <w:r>
              <w:rPr>
                <w:rFonts w:ascii="Arial" w:eastAsia="Arial" w:hAnsi="Arial" w:cs="Arial"/>
              </w:rPr>
              <w:t>Asistente de ventas.</w:t>
            </w:r>
          </w:p>
          <w:p w:rsidR="009E6FD3" w:rsidRDefault="009E6FD3">
            <w:pPr>
              <w:contextualSpacing w:val="0"/>
            </w:pPr>
          </w:p>
        </w:tc>
      </w:tr>
      <w:tr w:rsidR="009E6FD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contextualSpacing w:val="0"/>
            </w:pPr>
          </w:p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Pr="00086EB4" w:rsidRDefault="00086EB4" w:rsidP="00086EB4">
            <w:pPr>
              <w:contextualSpacing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Hacer efectiva la venta de un producto verificando previamente el producto a llevar.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200" w:line="276" w:lineRule="auto"/>
              <w:contextualSpacing w:val="0"/>
            </w:pPr>
          </w:p>
        </w:tc>
      </w:tr>
      <w:tr w:rsidR="009E6FD3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</w:t>
            </w:r>
            <w:r w:rsidR="00086EB4">
              <w:rPr>
                <w:rFonts w:ascii="Arial" w:eastAsia="Arial" w:hAnsi="Arial" w:cs="Arial"/>
              </w:rPr>
              <w:t xml:space="preserve">que un cliente necesita </w:t>
            </w:r>
            <w:r w:rsidR="005040FC">
              <w:rPr>
                <w:rFonts w:ascii="Arial" w:eastAsia="Arial" w:hAnsi="Arial" w:cs="Arial"/>
              </w:rPr>
              <w:t>y pide uno o varios productos.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200" w:line="276" w:lineRule="auto"/>
              <w:contextualSpacing w:val="0"/>
            </w:pPr>
          </w:p>
        </w:tc>
        <w:tc>
          <w:tcPr>
            <w:tcW w:w="130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9E6FD3">
            <w:pPr>
              <w:spacing w:after="200" w:line="276" w:lineRule="auto"/>
              <w:contextualSpacing w:val="0"/>
            </w:pPr>
          </w:p>
        </w:tc>
      </w:tr>
    </w:tbl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9E6FD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9E6FD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las Unidades de Negocio 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</w:t>
            </w:r>
          </w:p>
        </w:tc>
      </w:tr>
      <w:tr w:rsidR="009E6FD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de Clientes segmentados por unidad de negocio elegida.</w:t>
            </w:r>
          </w:p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(Esto </w:t>
            </w:r>
            <w:proofErr w:type="spellStart"/>
            <w:r>
              <w:rPr>
                <w:rFonts w:ascii="Arial" w:eastAsia="Arial" w:hAnsi="Arial" w:cs="Arial"/>
              </w:rPr>
              <w:t>sera</w:t>
            </w:r>
            <w:proofErr w:type="spellEnd"/>
            <w:r>
              <w:rPr>
                <w:rFonts w:ascii="Arial" w:eastAsia="Arial" w:hAnsi="Arial" w:cs="Arial"/>
              </w:rPr>
              <w:t xml:space="preserve"> obtenido del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CRM de "XYZ").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Segmento elegido</w:t>
            </w:r>
          </w:p>
        </w:tc>
      </w:tr>
      <w:tr w:rsidR="009E6FD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Tipos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Tipo de Producto Elegido</w:t>
            </w:r>
          </w:p>
        </w:tc>
      </w:tr>
      <w:tr w:rsidR="009E6FD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Unidad de Negocio elegida, segmento elegido y tipo de producto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</w:tr>
      <w:tr w:rsidR="009E6FD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Producto Creado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</w:tr>
      <w:tr w:rsidR="009E6FD3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Producto Validado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Producto Aprobado</w:t>
            </w:r>
          </w:p>
        </w:tc>
      </w:tr>
    </w:tbl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ind w:left="720"/>
        <w:jc w:val="both"/>
      </w:pPr>
      <w:bookmarkStart w:id="6" w:name="h.4d34og8" w:colFirst="0" w:colLast="0"/>
      <w:bookmarkEnd w:id="6"/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7" w:name="h.2s8eyo1" w:colFirst="0" w:colLast="0"/>
      <w:bookmarkEnd w:id="7"/>
      <w:r>
        <w:rPr>
          <w:rFonts w:ascii="Arial" w:eastAsia="Arial" w:hAnsi="Arial" w:cs="Arial"/>
          <w:b/>
        </w:rPr>
        <w:t>Diagrama del Proceso</w:t>
      </w:r>
    </w:p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p w:rsidR="009E6FD3" w:rsidRDefault="00512464">
      <w:pPr>
        <w:spacing w:before="120" w:after="60"/>
        <w:ind w:left="720"/>
        <w:jc w:val="both"/>
      </w:pPr>
      <w:r>
        <w:rPr>
          <w:noProof/>
        </w:rPr>
        <w:drawing>
          <wp:inline distT="0" distB="0" distL="114300" distR="114300">
            <wp:extent cx="5941060" cy="377888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78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p w:rsidR="009E6FD3" w:rsidRDefault="009E6FD3">
      <w:pPr>
        <w:spacing w:before="120" w:after="60"/>
        <w:ind w:left="720"/>
        <w:jc w:val="both"/>
      </w:pP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h.17dp8vu" w:colFirst="0" w:colLast="0"/>
      <w:bookmarkEnd w:id="8"/>
      <w:r>
        <w:rPr>
          <w:rFonts w:ascii="Arial" w:eastAsia="Arial" w:hAnsi="Arial" w:cs="Arial"/>
          <w:b/>
        </w:rPr>
        <w:t>Descripción de Actividades</w:t>
      </w:r>
    </w:p>
    <w:p w:rsidR="009E6FD3" w:rsidRDefault="009E6FD3">
      <w:pPr>
        <w:spacing w:before="120" w:after="60"/>
        <w:ind w:left="720"/>
        <w:jc w:val="both"/>
      </w:pPr>
    </w:p>
    <w:p w:rsidR="009E6FD3" w:rsidRDefault="00512464">
      <w:r>
        <w:rPr>
          <w:rFonts w:ascii="Arial" w:eastAsia="Arial" w:hAnsi="Arial" w:cs="Arial"/>
        </w:rPr>
        <w:t xml:space="preserve">A </w:t>
      </w:r>
      <w:proofErr w:type="gramStart"/>
      <w:r>
        <w:rPr>
          <w:rFonts w:ascii="Arial" w:eastAsia="Arial" w:hAnsi="Arial" w:cs="Arial"/>
        </w:rPr>
        <w:t>continuación</w:t>
      </w:r>
      <w:proofErr w:type="gramEnd"/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9E6FD3" w:rsidRDefault="009E6FD3"/>
    <w:tbl>
      <w:tblPr>
        <w:tblStyle w:val="a2"/>
        <w:tblW w:w="946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9E6FD3" w:rsidTr="005040FC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E6FD3" w:rsidTr="005040F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Determinar Unidad de Negocio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jefe de producto le indica al analista la unidad de negocio a la que </w:t>
            </w:r>
            <w:proofErr w:type="spellStart"/>
            <w:r>
              <w:rPr>
                <w:rFonts w:ascii="Arial" w:eastAsia="Arial" w:hAnsi="Arial" w:cs="Arial"/>
              </w:rPr>
              <w:t>pertenera</w:t>
            </w:r>
            <w:proofErr w:type="spellEnd"/>
            <w:r>
              <w:rPr>
                <w:rFonts w:ascii="Arial" w:eastAsia="Arial" w:hAnsi="Arial" w:cs="Arial"/>
              </w:rPr>
              <w:t xml:space="preserve"> el producto creado.</w:t>
            </w:r>
          </w:p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Las unidades de Negocio pueden ser: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Abierta, </w:t>
            </w:r>
            <w:proofErr w:type="spellStart"/>
            <w:r>
              <w:rPr>
                <w:rFonts w:ascii="Arial" w:eastAsia="Arial" w:hAnsi="Arial" w:cs="Arial"/>
              </w:rPr>
              <w:t>Capacitacion</w:t>
            </w:r>
            <w:proofErr w:type="spellEnd"/>
            <w:r>
              <w:rPr>
                <w:rFonts w:ascii="Arial" w:eastAsia="Arial" w:hAnsi="Arial" w:cs="Arial"/>
              </w:rPr>
              <w:t xml:space="preserve"> Cerrada y </w:t>
            </w:r>
            <w:proofErr w:type="spellStart"/>
            <w:r>
              <w:rPr>
                <w:rFonts w:ascii="Arial" w:eastAsia="Arial" w:hAnsi="Arial" w:cs="Arial"/>
              </w:rPr>
              <w:t>Consultoria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  <w:bookmarkStart w:id="9" w:name="_GoBack"/>
        <w:bookmarkEnd w:id="9"/>
      </w:tr>
      <w:tr w:rsidR="009E6FD3" w:rsidTr="005040FC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Determinar Segmento de Cliente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Se realiza la actividad cuando el jefe de producto le indica al analista el segmento de cliente al que ira dirigido el producto.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  <w:p w:rsidR="009E6FD3" w:rsidRDefault="009E6FD3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6FD3" w:rsidTr="005040FC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Determinar Tipo de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De la base de dato actualizada se realizan filtros para encontrar el mejor producto que satisfaga las necesidades del segmento elegido.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6FD3" w:rsidTr="005040FC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Crear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proofErr w:type="spellStart"/>
            <w:r>
              <w:rPr>
                <w:rFonts w:ascii="Arial" w:eastAsia="Arial" w:hAnsi="Arial" w:cs="Arial"/>
              </w:rPr>
              <w:t>creacion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producto, llenando las </w:t>
            </w:r>
            <w:proofErr w:type="spellStart"/>
            <w:r>
              <w:rPr>
                <w:rFonts w:ascii="Arial" w:eastAsia="Arial" w:hAnsi="Arial" w:cs="Arial"/>
              </w:rPr>
              <w:t>caracteristicas</w:t>
            </w:r>
            <w:proofErr w:type="spellEnd"/>
            <w:r>
              <w:rPr>
                <w:rFonts w:ascii="Arial" w:eastAsia="Arial" w:hAnsi="Arial" w:cs="Arial"/>
              </w:rPr>
              <w:t xml:space="preserve"> propias del mismo,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la unidad de negocio para la que se </w:t>
            </w:r>
            <w:proofErr w:type="spellStart"/>
            <w:r>
              <w:rPr>
                <w:rFonts w:ascii="Arial" w:eastAsia="Arial" w:hAnsi="Arial" w:cs="Arial"/>
              </w:rPr>
              <w:t>este</w:t>
            </w:r>
            <w:proofErr w:type="spellEnd"/>
            <w:r>
              <w:rPr>
                <w:rFonts w:ascii="Arial" w:eastAsia="Arial" w:hAnsi="Arial" w:cs="Arial"/>
              </w:rPr>
              <w:t xml:space="preserve"> trabajando y </w:t>
            </w:r>
            <w:proofErr w:type="spellStart"/>
            <w:r>
              <w:rPr>
                <w:rFonts w:ascii="Arial" w:eastAsia="Arial" w:hAnsi="Arial" w:cs="Arial"/>
              </w:rPr>
              <w:t>segun</w:t>
            </w:r>
            <w:proofErr w:type="spellEnd"/>
            <w:r>
              <w:rPr>
                <w:rFonts w:ascii="Arial" w:eastAsia="Arial" w:hAnsi="Arial" w:cs="Arial"/>
              </w:rPr>
              <w:t xml:space="preserve"> el segmento de cliente al que se </w:t>
            </w:r>
            <w:proofErr w:type="spellStart"/>
            <w:r>
              <w:rPr>
                <w:rFonts w:ascii="Arial" w:eastAsia="Arial" w:hAnsi="Arial" w:cs="Arial"/>
              </w:rPr>
              <w:t>ofrecera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Analista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6FD3" w:rsidTr="005040FC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Validar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del producto en el cual se revisa que este cumpla con los requisitos solicitados, como son: personal capacitado, material </w:t>
            </w:r>
            <w:proofErr w:type="spellStart"/>
            <w:r>
              <w:rPr>
                <w:rFonts w:ascii="Arial" w:eastAsia="Arial" w:hAnsi="Arial" w:cs="Arial"/>
              </w:rPr>
              <w:t>didactico</w:t>
            </w:r>
            <w:proofErr w:type="spellEnd"/>
            <w:r>
              <w:rPr>
                <w:rFonts w:ascii="Arial" w:eastAsia="Arial" w:hAnsi="Arial" w:cs="Arial"/>
              </w:rPr>
              <w:t xml:space="preserve"> de primera, etc.  Si el producto pasa la </w:t>
            </w:r>
            <w:proofErr w:type="spellStart"/>
            <w:r>
              <w:rPr>
                <w:rFonts w:ascii="Arial" w:eastAsia="Arial" w:hAnsi="Arial" w:cs="Arial"/>
              </w:rPr>
              <w:t>validacion</w:t>
            </w:r>
            <w:proofErr w:type="spellEnd"/>
            <w:r>
              <w:rPr>
                <w:rFonts w:ascii="Arial" w:eastAsia="Arial" w:hAnsi="Arial" w:cs="Arial"/>
              </w:rPr>
              <w:t xml:space="preserve"> se actualiza su estado a "Producto Validado".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Jefe de producto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9E6FD3" w:rsidTr="005040FC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Aprobar Producto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un proceso de </w:t>
            </w:r>
            <w:proofErr w:type="spellStart"/>
            <w:r>
              <w:rPr>
                <w:rFonts w:ascii="Arial" w:eastAsia="Arial" w:hAnsi="Arial" w:cs="Arial"/>
              </w:rPr>
              <w:t>aprobacion</w:t>
            </w:r>
            <w:proofErr w:type="spellEnd"/>
            <w:r>
              <w:rPr>
                <w:rFonts w:ascii="Arial" w:eastAsia="Arial" w:hAnsi="Arial" w:cs="Arial"/>
              </w:rPr>
              <w:t xml:space="preserve"> con la finalidad de verificar que este producto este a la medida de lo que se requiere (acorde a las necesidades de cada cliente), para luego ser almacenado en el repositorio de </w:t>
            </w:r>
            <w:proofErr w:type="spellStart"/>
            <w:r>
              <w:rPr>
                <w:rFonts w:ascii="Arial" w:eastAsia="Arial" w:hAnsi="Arial" w:cs="Arial"/>
              </w:rPr>
              <w:t>informacion</w:t>
            </w:r>
            <w:proofErr w:type="spellEnd"/>
            <w:r>
              <w:rPr>
                <w:rFonts w:ascii="Arial" w:eastAsia="Arial" w:hAnsi="Arial" w:cs="Arial"/>
              </w:rPr>
              <w:t xml:space="preserve"> "XYZ" con el estado "Producto Aprobado".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Gerencia de Marketing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E6FD3" w:rsidRDefault="00512464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9E6FD3" w:rsidRDefault="009E6FD3"/>
    <w:p w:rsidR="009E6FD3" w:rsidRDefault="009E6FD3">
      <w:pPr>
        <w:spacing w:before="120" w:after="60"/>
        <w:ind w:left="720"/>
        <w:jc w:val="both"/>
      </w:pPr>
    </w:p>
    <w:p w:rsidR="009E6FD3" w:rsidRDefault="009E6FD3">
      <w:bookmarkStart w:id="10" w:name="h.3rdcrjn" w:colFirst="0" w:colLast="0"/>
      <w:bookmarkEnd w:id="10"/>
    </w:p>
    <w:p w:rsidR="009E6FD3" w:rsidRDefault="009E6FD3">
      <w:pPr>
        <w:spacing w:after="120"/>
        <w:ind w:left="720"/>
        <w:jc w:val="both"/>
      </w:pPr>
      <w:bookmarkStart w:id="11" w:name="h.26in1rg" w:colFirst="0" w:colLast="0"/>
      <w:bookmarkEnd w:id="11"/>
    </w:p>
    <w:p w:rsidR="009E6FD3" w:rsidRDefault="00512464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12" w:name="h.lnxbz9" w:colFirst="0" w:colLast="0"/>
      <w:bookmarkEnd w:id="12"/>
      <w:r>
        <w:rPr>
          <w:rFonts w:ascii="Arial" w:eastAsia="Arial" w:hAnsi="Arial" w:cs="Arial"/>
          <w:b/>
          <w:sz w:val="24"/>
          <w:szCs w:val="24"/>
        </w:rPr>
        <w:t>Procesos 2</w:t>
      </w: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13" w:name="h.35nkun2" w:colFirst="0" w:colLast="0"/>
      <w:bookmarkEnd w:id="13"/>
      <w:r>
        <w:rPr>
          <w:rFonts w:ascii="Arial" w:eastAsia="Arial" w:hAnsi="Arial" w:cs="Arial"/>
          <w:b/>
        </w:rPr>
        <w:t>Ficha de Proceso</w:t>
      </w: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9E6FD3" w:rsidRDefault="00512464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9E6FD3" w:rsidRDefault="009E6FD3">
      <w:pPr>
        <w:spacing w:before="120" w:after="60"/>
        <w:ind w:left="720"/>
        <w:jc w:val="both"/>
      </w:pPr>
    </w:p>
    <w:p w:rsidR="009E6FD3" w:rsidRDefault="009E6FD3"/>
    <w:p w:rsidR="009E6FD3" w:rsidRDefault="009E6FD3">
      <w:pPr>
        <w:spacing w:after="120"/>
        <w:jc w:val="both"/>
      </w:pPr>
    </w:p>
    <w:sectPr w:rsidR="009E6FD3" w:rsidSect="00160924">
      <w:headerReference w:type="default" r:id="rId9"/>
      <w:footerReference w:type="default" r:id="rId10"/>
      <w:pgSz w:w="12240" w:h="15840"/>
      <w:pgMar w:top="1440" w:right="1440" w:bottom="1440" w:left="1440" w:header="737" w:footer="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48E2" w:rsidRDefault="004348E2">
      <w:r>
        <w:separator/>
      </w:r>
    </w:p>
  </w:endnote>
  <w:endnote w:type="continuationSeparator" w:id="0">
    <w:p w:rsidR="004348E2" w:rsidRDefault="00434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6FD3" w:rsidRDefault="009E6FD3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9E6FD3" w:rsidTr="004420D1">
      <w:trPr>
        <w:trHeight w:hRule="exact" w:val="306"/>
      </w:trPr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512464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9E6FD3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  <w:vAlign w:val="center"/>
        </w:tcPr>
        <w:p w:rsidR="009E6FD3" w:rsidRDefault="00512464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5040FC">
            <w:rPr>
              <w:noProof/>
            </w:rPr>
            <w:t>7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5040FC">
            <w:rPr>
              <w:noProof/>
            </w:rPr>
            <w:t>8</w:t>
          </w:r>
          <w:r>
            <w:fldChar w:fldCharType="end"/>
          </w:r>
        </w:p>
      </w:tc>
    </w:tr>
  </w:tbl>
  <w:p w:rsidR="009E6FD3" w:rsidRDefault="004420D1" w:rsidP="004420D1">
    <w:pPr>
      <w:tabs>
        <w:tab w:val="left" w:pos="945"/>
        <w:tab w:val="left" w:pos="2295"/>
      </w:tabs>
      <w:spacing w:after="72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48E2" w:rsidRDefault="004348E2">
      <w:r>
        <w:separator/>
      </w:r>
    </w:p>
  </w:footnote>
  <w:footnote w:type="continuationSeparator" w:id="0">
    <w:p w:rsidR="004348E2" w:rsidRDefault="00434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9E6FD3" w:rsidTr="00160924">
      <w:trPr>
        <w:trHeight w:val="317"/>
      </w:trPr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4420D1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Sistema de Ventas Online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4420D1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1.0</w:t>
          </w:r>
        </w:p>
      </w:tc>
    </w:tr>
    <w:tr w:rsidR="009E6FD3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512464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9E6FD3" w:rsidRDefault="004420D1">
          <w:pPr>
            <w:contextualSpacing w:val="0"/>
          </w:pPr>
          <w:r>
            <w:t xml:space="preserve">  Fecha:           14/09/2017</w:t>
          </w:r>
        </w:p>
      </w:tc>
    </w:tr>
  </w:tbl>
  <w:p w:rsidR="009E6FD3" w:rsidRDefault="009E6FD3" w:rsidP="00160924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57053"/>
    <w:multiLevelType w:val="multilevel"/>
    <w:tmpl w:val="BAD280F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55C36D35"/>
    <w:multiLevelType w:val="multilevel"/>
    <w:tmpl w:val="9948C88C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57E94235"/>
    <w:multiLevelType w:val="multilevel"/>
    <w:tmpl w:val="73A4DBF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E6FD3"/>
    <w:rsid w:val="00086EB4"/>
    <w:rsid w:val="00110CDA"/>
    <w:rsid w:val="00135D13"/>
    <w:rsid w:val="00160924"/>
    <w:rsid w:val="004348E2"/>
    <w:rsid w:val="004420D1"/>
    <w:rsid w:val="005040FC"/>
    <w:rsid w:val="00512464"/>
    <w:rsid w:val="0096234C"/>
    <w:rsid w:val="009E6FD3"/>
    <w:rsid w:val="00A44E32"/>
    <w:rsid w:val="00F5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1F2E6E"/>
  <w15:docId w15:val="{18F628AF-77B1-4A6C-AA72-A366DC14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4420D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420D1"/>
  </w:style>
  <w:style w:type="paragraph" w:styleId="Piedepgina">
    <w:name w:val="footer"/>
    <w:basedOn w:val="Normal"/>
    <w:link w:val="PiedepginaCar"/>
    <w:uiPriority w:val="99"/>
    <w:unhideWhenUsed/>
    <w:rsid w:val="004420D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420D1"/>
  </w:style>
  <w:style w:type="paragraph" w:styleId="Prrafodelista">
    <w:name w:val="List Paragraph"/>
    <w:basedOn w:val="Normal"/>
    <w:uiPriority w:val="34"/>
    <w:qFormat/>
    <w:rsid w:val="00160924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5D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CAEF2-D02E-46CD-A987-150C46DAB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8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</cp:lastModifiedBy>
  <cp:revision>3</cp:revision>
  <dcterms:created xsi:type="dcterms:W3CDTF">2017-09-15T05:39:00Z</dcterms:created>
  <dcterms:modified xsi:type="dcterms:W3CDTF">2017-09-15T18:15:00Z</dcterms:modified>
</cp:coreProperties>
</file>