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B2057" w14:textId="1E5E398A" w:rsidR="00664EB5" w:rsidRPr="006D4416" w:rsidRDefault="00664EB5" w:rsidP="006D4416">
      <w:pPr>
        <w:shd w:val="clear" w:color="auto" w:fill="FFFFFF"/>
        <w:spacing w:after="0" w:line="343" w:lineRule="atLeast"/>
        <w:rPr>
          <w:rFonts w:eastAsia="Times New Roman" w:cstheme="minorHAnsi"/>
          <w:color w:val="444444"/>
          <w:sz w:val="20"/>
          <w:szCs w:val="20"/>
        </w:rPr>
      </w:pPr>
    </w:p>
    <w:p w14:paraId="238F75B9" w14:textId="05777980" w:rsidR="007145D0" w:rsidRPr="007145D0" w:rsidRDefault="00B800EE" w:rsidP="00B800EE">
      <w:pPr>
        <w:spacing w:after="270" w:line="240" w:lineRule="auto"/>
        <w:outlineLvl w:val="1"/>
        <w:rPr>
          <w:rFonts w:eastAsia="Times New Roman" w:cstheme="minorHAnsi"/>
          <w:color w:val="444444"/>
          <w:sz w:val="20"/>
          <w:szCs w:val="20"/>
        </w:rPr>
      </w:pPr>
      <w:r w:rsidRPr="001E561A">
        <w:rPr>
          <w:rStyle w:val="LyncHowto-Heading1Char"/>
          <w:rFonts w:eastAsiaTheme="minorHAnsi"/>
        </w:rPr>
        <w:t>Set up Simultaneous Ring</w:t>
      </w:r>
      <w:r w:rsidRPr="00664EB5">
        <w:rPr>
          <w:rFonts w:cstheme="minorHAnsi"/>
          <w:b/>
        </w:rPr>
        <w:br/>
      </w:r>
      <w:r w:rsidRPr="007145D0">
        <w:rPr>
          <w:rFonts w:eastAsia="Times New Roman" w:cstheme="minorHAnsi"/>
          <w:color w:val="444444"/>
          <w:sz w:val="20"/>
          <w:szCs w:val="20"/>
        </w:rPr>
        <w:t>Unlike call forwarding where your work phone doesn’t ring, you can set your incoming calls to simultaneously ring your phone and another number or contact. This setting can help ensure that callers don’t get the busy signal and their calls don’t get missed. At the same time, they won’t be aware that their call was forwarded.</w:t>
      </w:r>
    </w:p>
    <w:p w14:paraId="51A4122C" w14:textId="5431A4A3" w:rsidR="007145D0" w:rsidRPr="007145D0" w:rsidRDefault="007145D0" w:rsidP="00B800EE">
      <w:pPr>
        <w:pStyle w:val="ListParagraph"/>
        <w:numPr>
          <w:ilvl w:val="0"/>
          <w:numId w:val="46"/>
        </w:numPr>
        <w:spacing w:after="270" w:line="240" w:lineRule="auto"/>
        <w:outlineLvl w:val="1"/>
        <w:rPr>
          <w:rFonts w:eastAsia="Times New Roman" w:cstheme="minorHAnsi"/>
          <w:b/>
          <w:color w:val="444444"/>
          <w:sz w:val="20"/>
          <w:szCs w:val="20"/>
        </w:rPr>
      </w:pPr>
      <w:r w:rsidRPr="007145D0">
        <w:rPr>
          <w:rFonts w:eastAsia="Times New Roman" w:cstheme="minorHAnsi"/>
          <w:color w:val="444444"/>
          <w:sz w:val="20"/>
          <w:szCs w:val="20"/>
        </w:rPr>
        <w:t xml:space="preserve">Click </w:t>
      </w:r>
      <w:r w:rsidRPr="007145D0">
        <w:rPr>
          <w:rFonts w:eastAsia="Times New Roman" w:cstheme="minorHAnsi"/>
          <w:b/>
          <w:color w:val="444444"/>
          <w:sz w:val="20"/>
          <w:szCs w:val="20"/>
        </w:rPr>
        <w:t>Options &gt; Call Forwarding.</w:t>
      </w:r>
    </w:p>
    <w:p w14:paraId="1088CA08" w14:textId="60733E2D" w:rsidR="007145D0" w:rsidRPr="007145D0" w:rsidRDefault="007145D0" w:rsidP="007145D0">
      <w:pPr>
        <w:pStyle w:val="Default"/>
        <w:numPr>
          <w:ilvl w:val="0"/>
          <w:numId w:val="46"/>
        </w:numPr>
        <w:rPr>
          <w:rFonts w:asciiTheme="minorHAnsi" w:hAnsiTheme="minorHAnsi" w:cstheme="minorHAnsi"/>
          <w:sz w:val="20"/>
          <w:szCs w:val="20"/>
        </w:rPr>
      </w:pPr>
      <w:r w:rsidRPr="007145D0">
        <w:rPr>
          <w:rFonts w:asciiTheme="minorHAnsi" w:hAnsiTheme="minorHAnsi" w:cstheme="minorHAnsi"/>
          <w:sz w:val="20"/>
          <w:szCs w:val="20"/>
        </w:rPr>
        <w:t>To set-up</w:t>
      </w:r>
      <w:r w:rsidR="00B800EE" w:rsidRPr="007145D0">
        <w:rPr>
          <w:rFonts w:asciiTheme="minorHAnsi" w:hAnsiTheme="minorHAnsi" w:cstheme="minorHAnsi"/>
          <w:sz w:val="20"/>
          <w:szCs w:val="20"/>
        </w:rPr>
        <w:t xml:space="preserve"> simultaneous ringing for your delegates or team-call group members, click the appropriate </w:t>
      </w:r>
      <w:r w:rsidRPr="007145D0">
        <w:rPr>
          <w:rFonts w:asciiTheme="minorHAnsi" w:hAnsiTheme="minorHAnsi" w:cstheme="minorHAnsi"/>
          <w:sz w:val="20"/>
          <w:szCs w:val="20"/>
        </w:rPr>
        <w:br/>
      </w:r>
      <w:r w:rsidR="00B800EE" w:rsidRPr="007145D0">
        <w:rPr>
          <w:rFonts w:asciiTheme="minorHAnsi" w:hAnsiTheme="minorHAnsi" w:cstheme="minorHAnsi"/>
          <w:sz w:val="20"/>
          <w:szCs w:val="20"/>
        </w:rPr>
        <w:t>option in the list</w:t>
      </w:r>
      <w:r w:rsidRPr="007145D0">
        <w:rPr>
          <w:rFonts w:asciiTheme="minorHAnsi" w:hAnsiTheme="minorHAnsi" w:cstheme="minorHAnsi"/>
          <w:sz w:val="20"/>
          <w:szCs w:val="20"/>
        </w:rPr>
        <w:t>.</w:t>
      </w:r>
    </w:p>
    <w:p w14:paraId="2C98371C" w14:textId="77777777" w:rsidR="007145D0" w:rsidRDefault="007145D0" w:rsidP="007145D0">
      <w:pPr>
        <w:pStyle w:val="Default"/>
        <w:ind w:left="720"/>
        <w:rPr>
          <w:rFonts w:asciiTheme="minorHAnsi" w:hAnsiTheme="minorHAnsi" w:cstheme="minorHAnsi"/>
          <w:sz w:val="22"/>
          <w:szCs w:val="22"/>
        </w:rPr>
      </w:pPr>
    </w:p>
    <w:p w14:paraId="0373A4A2" w14:textId="61A79815" w:rsidR="007145D0" w:rsidRDefault="007145D0" w:rsidP="007145D0">
      <w:pPr>
        <w:pStyle w:val="Default"/>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7456" behindDoc="0" locked="0" layoutInCell="1" allowOverlap="1" wp14:anchorId="004C2FFF" wp14:editId="23A47995">
                <wp:simplePos x="0" y="0"/>
                <wp:positionH relativeFrom="column">
                  <wp:posOffset>1257300</wp:posOffset>
                </wp:positionH>
                <wp:positionV relativeFrom="paragraph">
                  <wp:posOffset>2481580</wp:posOffset>
                </wp:positionV>
                <wp:extent cx="1379220" cy="4724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379220" cy="47244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AA5B0" id="Rectangle 16" o:spid="_x0000_s1026" style="position:absolute;margin-left:99pt;margin-top:195.4pt;width:108.6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" filled="f" strokecolor="#823b0b [1605]" strokeweight="1pt"/>
            </w:pict>
          </mc:Fallback>
        </mc:AlternateContent>
      </w:r>
      <w:r>
        <w:rPr>
          <w:noProof/>
        </w:rPr>
        <w:drawing>
          <wp:inline distT="0" distB="0" distL="0" distR="0" wp14:anchorId="06BBDF61" wp14:editId="61400496">
            <wp:extent cx="4331729" cy="3009900"/>
            <wp:effectExtent l="0" t="0" r="0" b="0"/>
            <wp:docPr id="13" name="Picture 13" descr="C:\Users\dju1686\AppData\Local\Temp\SNAGHTMLcb0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ju1686\AppData\Local\Temp\SNAGHTMLcb0f2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082" b="27338"/>
                    <a:stretch/>
                  </pic:blipFill>
                  <pic:spPr bwMode="auto">
                    <a:xfrm>
                      <a:off x="0" y="0"/>
                      <a:ext cx="4338506" cy="3014609"/>
                    </a:xfrm>
                    <a:prstGeom prst="rect">
                      <a:avLst/>
                    </a:prstGeom>
                    <a:noFill/>
                    <a:ln>
                      <a:noFill/>
                    </a:ln>
                    <a:extLst>
                      <a:ext uri="{53640926-AAD7-44D8-BBD7-CCE9431645EC}">
                        <a14:shadowObscured xmlns:a14="http://schemas.microsoft.com/office/drawing/2010/main"/>
                      </a:ext>
                    </a:extLst>
                  </pic:spPr>
                </pic:pic>
              </a:graphicData>
            </a:graphic>
          </wp:inline>
        </w:drawing>
      </w:r>
      <w:r w:rsidR="001E561A">
        <w:rPr>
          <w:rFonts w:asciiTheme="minorHAnsi" w:hAnsiTheme="minorHAnsi" w:cstheme="minorHAnsi"/>
          <w:sz w:val="22"/>
          <w:szCs w:val="22"/>
        </w:rPr>
        <w:br/>
      </w:r>
    </w:p>
    <w:p w14:paraId="1E05EED0" w14:textId="36E1DC61" w:rsidR="007145D0" w:rsidRPr="007145D0" w:rsidRDefault="007145D0" w:rsidP="007145D0">
      <w:pPr>
        <w:pStyle w:val="Default"/>
        <w:numPr>
          <w:ilvl w:val="0"/>
          <w:numId w:val="46"/>
        </w:numPr>
        <w:rPr>
          <w:rFonts w:asciiTheme="minorHAnsi" w:hAnsiTheme="minorHAnsi" w:cstheme="minorHAnsi"/>
          <w:sz w:val="20"/>
          <w:szCs w:val="20"/>
        </w:rPr>
      </w:pPr>
      <w:r w:rsidRPr="007145D0">
        <w:rPr>
          <w:sz w:val="20"/>
          <w:szCs w:val="20"/>
        </w:rPr>
        <w:t xml:space="preserve">Select recipients by clicking </w:t>
      </w:r>
      <w:r w:rsidRPr="007145D0">
        <w:rPr>
          <w:b/>
          <w:sz w:val="20"/>
          <w:szCs w:val="20"/>
        </w:rPr>
        <w:t>Add…</w:t>
      </w:r>
      <w:r w:rsidRPr="007145D0">
        <w:rPr>
          <w:rFonts w:asciiTheme="minorHAnsi" w:hAnsiTheme="minorHAnsi" w:cstheme="minorHAnsi"/>
          <w:sz w:val="20"/>
          <w:szCs w:val="20"/>
        </w:rPr>
        <w:t xml:space="preserve"> </w:t>
      </w:r>
    </w:p>
    <w:p w14:paraId="361B4520" w14:textId="77777777" w:rsidR="007145D0" w:rsidRPr="007145D0" w:rsidRDefault="007145D0" w:rsidP="007145D0">
      <w:pPr>
        <w:pStyle w:val="Default"/>
        <w:numPr>
          <w:ilvl w:val="0"/>
          <w:numId w:val="46"/>
        </w:numPr>
        <w:rPr>
          <w:rFonts w:asciiTheme="minorHAnsi" w:hAnsiTheme="minorHAnsi" w:cstheme="minorHAnsi"/>
          <w:sz w:val="20"/>
          <w:szCs w:val="20"/>
        </w:rPr>
      </w:pPr>
      <w:r w:rsidRPr="007145D0">
        <w:rPr>
          <w:rFonts w:asciiTheme="minorHAnsi" w:hAnsiTheme="minorHAnsi" w:cstheme="minorHAnsi"/>
          <w:sz w:val="20"/>
          <w:szCs w:val="20"/>
        </w:rPr>
        <w:t xml:space="preserve">Choose the number of seconds into the call ring that the Team Group or Delegate will hear the ring. </w:t>
      </w:r>
    </w:p>
    <w:p w14:paraId="67C15C5E" w14:textId="4F37BDCE" w:rsidR="00B800EE" w:rsidRPr="007145D0" w:rsidRDefault="001E561A" w:rsidP="007145D0">
      <w:pPr>
        <w:pStyle w:val="Default"/>
        <w:numPr>
          <w:ilvl w:val="0"/>
          <w:numId w:val="46"/>
        </w:numPr>
        <w:rPr>
          <w:rFonts w:asciiTheme="minorHAnsi" w:hAnsiTheme="minorHAnsi" w:cstheme="minorHAnsi"/>
          <w:sz w:val="20"/>
          <w:szCs w:val="20"/>
        </w:rPr>
      </w:pPr>
      <w:r w:rsidRPr="007145D0">
        <w:rPr>
          <w:rFonts w:asciiTheme="minorHAnsi" w:hAnsiTheme="minorHAnsi" w:cstheme="minorHAnsi"/>
          <w:sz w:val="20"/>
          <w:szCs w:val="20"/>
        </w:rPr>
        <w:t xml:space="preserve">Once the selections are made, click </w:t>
      </w:r>
      <w:r w:rsidRPr="007145D0">
        <w:rPr>
          <w:rFonts w:asciiTheme="minorHAnsi" w:hAnsiTheme="minorHAnsi" w:cstheme="minorHAnsi"/>
          <w:b/>
          <w:sz w:val="20"/>
          <w:szCs w:val="20"/>
        </w:rPr>
        <w:t>OK</w:t>
      </w:r>
      <w:r w:rsidRPr="007145D0">
        <w:rPr>
          <w:rFonts w:asciiTheme="minorHAnsi" w:hAnsiTheme="minorHAnsi" w:cstheme="minorHAnsi"/>
          <w:sz w:val="20"/>
          <w:szCs w:val="20"/>
        </w:rPr>
        <w:t xml:space="preserve"> to save them. </w:t>
      </w:r>
    </w:p>
    <w:p w14:paraId="06469D5D" w14:textId="3DE69754" w:rsidR="007145D0" w:rsidRDefault="007145D0" w:rsidP="00187F7C">
      <w:pPr>
        <w:pStyle w:val="Default"/>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72576" behindDoc="0" locked="0" layoutInCell="1" allowOverlap="1" wp14:anchorId="524844D6" wp14:editId="7D205AF2">
                <wp:simplePos x="0" y="0"/>
                <wp:positionH relativeFrom="column">
                  <wp:posOffset>4497493</wp:posOffset>
                </wp:positionH>
                <wp:positionV relativeFrom="paragraph">
                  <wp:posOffset>11852</wp:posOffset>
                </wp:positionV>
                <wp:extent cx="2491740" cy="2929467"/>
                <wp:effectExtent l="0" t="0" r="22860" b="23495"/>
                <wp:wrapNone/>
                <wp:docPr id="19" name="Text Box 19"/>
                <wp:cNvGraphicFramePr/>
                <a:graphic xmlns:a="http://schemas.openxmlformats.org/drawingml/2006/main">
                  <a:graphicData uri="http://schemas.microsoft.com/office/word/2010/wordprocessingShape">
                    <wps:wsp>
                      <wps:cNvSpPr txBox="1"/>
                      <wps:spPr>
                        <a:xfrm>
                          <a:off x="0" y="0"/>
                          <a:ext cx="2491740" cy="29294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3CB599" w14:textId="77777777" w:rsidR="00BE0135" w:rsidRDefault="00891DE5">
                            <w:pPr>
                              <w:rPr>
                                <w:sz w:val="20"/>
                                <w:szCs w:val="20"/>
                              </w:rPr>
                            </w:pPr>
                            <w:bookmarkStart w:id="0" w:name="_GoBack"/>
                            <w:r>
                              <w:rPr>
                                <w:b/>
                                <w:sz w:val="20"/>
                                <w:szCs w:val="20"/>
                              </w:rPr>
                              <w:br/>
                            </w:r>
                            <w:r w:rsidR="007145D0" w:rsidRPr="00891DE5">
                              <w:rPr>
                                <w:b/>
                                <w:sz w:val="20"/>
                                <w:szCs w:val="20"/>
                              </w:rPr>
                              <w:t>Team-Call Group</w:t>
                            </w:r>
                            <w:r w:rsidR="007145D0" w:rsidRPr="00891DE5">
                              <w:rPr>
                                <w:sz w:val="20"/>
                                <w:szCs w:val="20"/>
                              </w:rPr>
                              <w:br/>
                              <w:t>Able to answer calls for you.</w:t>
                            </w:r>
                            <w:r w:rsidR="007145D0" w:rsidRPr="00891DE5">
                              <w:rPr>
                                <w:sz w:val="20"/>
                                <w:szCs w:val="20"/>
                              </w:rPr>
                              <w:br/>
                            </w:r>
                            <w:r w:rsidR="007145D0" w:rsidRPr="00891DE5">
                              <w:rPr>
                                <w:sz w:val="20"/>
                                <w:szCs w:val="20"/>
                              </w:rPr>
                              <w:br/>
                            </w:r>
                            <w:r w:rsidR="007145D0" w:rsidRPr="00891DE5">
                              <w:rPr>
                                <w:b/>
                                <w:sz w:val="20"/>
                                <w:szCs w:val="20"/>
                              </w:rPr>
                              <w:t>Delegate</w:t>
                            </w:r>
                            <w:r w:rsidR="007145D0" w:rsidRPr="00891DE5">
                              <w:rPr>
                                <w:sz w:val="20"/>
                                <w:szCs w:val="20"/>
                              </w:rPr>
                              <w:br/>
                              <w:t xml:space="preserve">Able to schedule </w:t>
                            </w:r>
                            <w:r w:rsidR="00FF34DB">
                              <w:rPr>
                                <w:sz w:val="20"/>
                                <w:szCs w:val="20"/>
                              </w:rPr>
                              <w:t xml:space="preserve">Online </w:t>
                            </w:r>
                            <w:r w:rsidR="007145D0" w:rsidRPr="00891DE5">
                              <w:rPr>
                                <w:sz w:val="20"/>
                                <w:szCs w:val="20"/>
                              </w:rPr>
                              <w:t xml:space="preserve">Meetings on your behalf, and make or receive calls on your behalf. NOTE: </w:t>
                            </w:r>
                            <w:r>
                              <w:rPr>
                                <w:sz w:val="20"/>
                                <w:szCs w:val="20"/>
                              </w:rPr>
                              <w:t>A delegate m</w:t>
                            </w:r>
                            <w:r w:rsidRPr="00891DE5">
                              <w:rPr>
                                <w:sz w:val="20"/>
                                <w:szCs w:val="20"/>
                              </w:rPr>
                              <w:t xml:space="preserve">ust also be set up as </w:t>
                            </w:r>
                            <w:r>
                              <w:rPr>
                                <w:sz w:val="20"/>
                                <w:szCs w:val="20"/>
                              </w:rPr>
                              <w:t>your</w:t>
                            </w:r>
                            <w:r w:rsidRPr="00891DE5">
                              <w:rPr>
                                <w:sz w:val="20"/>
                                <w:szCs w:val="20"/>
                              </w:rPr>
                              <w:t xml:space="preserve"> Delegate in Outlook. </w:t>
                            </w:r>
                          </w:p>
                          <w:p w14:paraId="214DE879" w14:textId="1CCBB87C" w:rsidR="007145D0" w:rsidRPr="00891DE5" w:rsidRDefault="00BE0135">
                            <w:pPr>
                              <w:rPr>
                                <w:sz w:val="20"/>
                                <w:szCs w:val="20"/>
                              </w:rPr>
                            </w:pPr>
                            <w:r>
                              <w:rPr>
                                <w:sz w:val="20"/>
                                <w:szCs w:val="20"/>
                              </w:rPr>
                              <w:t>Calls made on-behalf of a delegator appear as coming from the delegator.</w:t>
                            </w:r>
                            <w:r w:rsidR="00891DE5">
                              <w:rPr>
                                <w:sz w:val="20"/>
                                <w:szCs w:val="20"/>
                              </w:rPr>
                              <w:br/>
                            </w:r>
                            <w:r w:rsidR="00891DE5">
                              <w:rPr>
                                <w:sz w:val="20"/>
                                <w:szCs w:val="20"/>
                              </w:rPr>
                              <w:br/>
                              <w:t>(File &gt; Account Settings &gt; Delegate Access)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844D6" id="_x0000_t202" coordsize="21600,21600" o:spt="202" path="m,l,21600r21600,l21600,xe">
                <v:stroke joinstyle="miter"/>
                <v:path gradientshapeok="t" o:connecttype="rect"/>
              </v:shapetype>
              <v:shape id="Text Box 19" o:spid="_x0000_s1026" type="#_x0000_t202" style="position:absolute;margin-left:354.15pt;margin-top:.95pt;width:196.2pt;height:2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" fillcolor="white [3201]" strokeweight=".5pt">
                <v:textbox>
                  <w:txbxContent>
                    <w:p w14:paraId="1C3CB599" w14:textId="77777777" w:rsidR="00BE0135" w:rsidRDefault="00891DE5">
                      <w:pPr>
                        <w:rPr>
                          <w:sz w:val="20"/>
                          <w:szCs w:val="20"/>
                        </w:rPr>
                      </w:pPr>
                      <w:bookmarkStart w:id="1" w:name="_GoBack"/>
                      <w:r>
                        <w:rPr>
                          <w:b/>
                          <w:sz w:val="20"/>
                          <w:szCs w:val="20"/>
                        </w:rPr>
                        <w:br/>
                      </w:r>
                      <w:r w:rsidR="007145D0" w:rsidRPr="00891DE5">
                        <w:rPr>
                          <w:b/>
                          <w:sz w:val="20"/>
                          <w:szCs w:val="20"/>
                        </w:rPr>
                        <w:t>Team-Call Group</w:t>
                      </w:r>
                      <w:r w:rsidR="007145D0" w:rsidRPr="00891DE5">
                        <w:rPr>
                          <w:sz w:val="20"/>
                          <w:szCs w:val="20"/>
                        </w:rPr>
                        <w:br/>
                        <w:t>Able to answer calls for you.</w:t>
                      </w:r>
                      <w:r w:rsidR="007145D0" w:rsidRPr="00891DE5">
                        <w:rPr>
                          <w:sz w:val="20"/>
                          <w:szCs w:val="20"/>
                        </w:rPr>
                        <w:br/>
                      </w:r>
                      <w:r w:rsidR="007145D0" w:rsidRPr="00891DE5">
                        <w:rPr>
                          <w:sz w:val="20"/>
                          <w:szCs w:val="20"/>
                        </w:rPr>
                        <w:br/>
                      </w:r>
                      <w:r w:rsidR="007145D0" w:rsidRPr="00891DE5">
                        <w:rPr>
                          <w:b/>
                          <w:sz w:val="20"/>
                          <w:szCs w:val="20"/>
                        </w:rPr>
                        <w:t>Delegate</w:t>
                      </w:r>
                      <w:r w:rsidR="007145D0" w:rsidRPr="00891DE5">
                        <w:rPr>
                          <w:sz w:val="20"/>
                          <w:szCs w:val="20"/>
                        </w:rPr>
                        <w:br/>
                        <w:t xml:space="preserve">Able to schedule </w:t>
                      </w:r>
                      <w:r w:rsidR="00FF34DB">
                        <w:rPr>
                          <w:sz w:val="20"/>
                          <w:szCs w:val="20"/>
                        </w:rPr>
                        <w:t xml:space="preserve">Online </w:t>
                      </w:r>
                      <w:r w:rsidR="007145D0" w:rsidRPr="00891DE5">
                        <w:rPr>
                          <w:sz w:val="20"/>
                          <w:szCs w:val="20"/>
                        </w:rPr>
                        <w:t xml:space="preserve">Meetings on your behalf, and make or receive calls on your behalf. NOTE: </w:t>
                      </w:r>
                      <w:r>
                        <w:rPr>
                          <w:sz w:val="20"/>
                          <w:szCs w:val="20"/>
                        </w:rPr>
                        <w:t>A delegate m</w:t>
                      </w:r>
                      <w:r w:rsidRPr="00891DE5">
                        <w:rPr>
                          <w:sz w:val="20"/>
                          <w:szCs w:val="20"/>
                        </w:rPr>
                        <w:t xml:space="preserve">ust also be set up as </w:t>
                      </w:r>
                      <w:r>
                        <w:rPr>
                          <w:sz w:val="20"/>
                          <w:szCs w:val="20"/>
                        </w:rPr>
                        <w:t>your</w:t>
                      </w:r>
                      <w:r w:rsidRPr="00891DE5">
                        <w:rPr>
                          <w:sz w:val="20"/>
                          <w:szCs w:val="20"/>
                        </w:rPr>
                        <w:t xml:space="preserve"> Delegate in Outlook. </w:t>
                      </w:r>
                    </w:p>
                    <w:p w14:paraId="214DE879" w14:textId="1CCBB87C" w:rsidR="007145D0" w:rsidRPr="00891DE5" w:rsidRDefault="00BE0135">
                      <w:pPr>
                        <w:rPr>
                          <w:sz w:val="20"/>
                          <w:szCs w:val="20"/>
                        </w:rPr>
                      </w:pPr>
                      <w:r>
                        <w:rPr>
                          <w:sz w:val="20"/>
                          <w:szCs w:val="20"/>
                        </w:rPr>
                        <w:t>Calls made on-behalf of a delegator appear as coming from the delegator.</w:t>
                      </w:r>
                      <w:r w:rsidR="00891DE5">
                        <w:rPr>
                          <w:sz w:val="20"/>
                          <w:szCs w:val="20"/>
                        </w:rPr>
                        <w:br/>
                      </w:r>
                      <w:r w:rsidR="00891DE5">
                        <w:rPr>
                          <w:sz w:val="20"/>
                          <w:szCs w:val="20"/>
                        </w:rPr>
                        <w:br/>
                        <w:t>(File &gt; Account Settings &gt; Delegate Access)</w:t>
                      </w:r>
                      <w:bookmarkEnd w:id="1"/>
                    </w:p>
                  </w:txbxContent>
                </v:textbox>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69504" behindDoc="0" locked="0" layoutInCell="1" allowOverlap="1" wp14:anchorId="54B67769" wp14:editId="2668CF68">
                <wp:simplePos x="0" y="0"/>
                <wp:positionH relativeFrom="column">
                  <wp:posOffset>106680</wp:posOffset>
                </wp:positionH>
                <wp:positionV relativeFrom="paragraph">
                  <wp:posOffset>1839595</wp:posOffset>
                </wp:positionV>
                <wp:extent cx="624840" cy="2209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624840" cy="22098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15F41" id="Rectangle 17" o:spid="_x0000_s1026" style="position:absolute;margin-left:8.4pt;margin-top:144.85pt;width:49.2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" filled="f" strokecolor="#823b0b [1605]" strokeweight="1pt"/>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71552" behindDoc="0" locked="0" layoutInCell="1" allowOverlap="1" wp14:anchorId="1DA60068" wp14:editId="25F9F1FB">
                <wp:simplePos x="0" y="0"/>
                <wp:positionH relativeFrom="column">
                  <wp:posOffset>114300</wp:posOffset>
                </wp:positionH>
                <wp:positionV relativeFrom="paragraph">
                  <wp:posOffset>2129155</wp:posOffset>
                </wp:positionV>
                <wp:extent cx="3162300" cy="2514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3162300" cy="25146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4547" id="Rectangle 18" o:spid="_x0000_s1026" style="position:absolute;margin-left:9pt;margin-top:167.65pt;width:249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" filled="f" strokecolor="#823b0b [1605]" strokeweight="1pt"/>
            </w:pict>
          </mc:Fallback>
        </mc:AlternateContent>
      </w:r>
      <w:r>
        <w:rPr>
          <w:noProof/>
        </w:rPr>
        <w:drawing>
          <wp:inline distT="0" distB="0" distL="0" distR="0" wp14:anchorId="373AEB0C" wp14:editId="3FC552E2">
            <wp:extent cx="4320540" cy="2748525"/>
            <wp:effectExtent l="0" t="0" r="3810" b="0"/>
            <wp:docPr id="2" name="Picture 2" descr="C:\Users\dju1686\AppData\Local\Temp\SNAGHTMLca65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ju1686\AppData\Local\Temp\SNAGHTMLca65d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489" cy="2752309"/>
                    </a:xfrm>
                    <a:prstGeom prst="rect">
                      <a:avLst/>
                    </a:prstGeom>
                    <a:noFill/>
                    <a:ln>
                      <a:noFill/>
                    </a:ln>
                  </pic:spPr>
                </pic:pic>
              </a:graphicData>
            </a:graphic>
          </wp:inline>
        </w:drawing>
      </w:r>
    </w:p>
    <w:p w14:paraId="1009737C" w14:textId="77777777" w:rsidR="007145D0" w:rsidRDefault="007145D0" w:rsidP="00187F7C">
      <w:pPr>
        <w:pStyle w:val="Default"/>
        <w:rPr>
          <w:rFonts w:asciiTheme="minorHAnsi" w:hAnsiTheme="minorHAnsi" w:cstheme="minorHAnsi"/>
          <w:sz w:val="22"/>
          <w:szCs w:val="22"/>
        </w:rPr>
      </w:pPr>
    </w:p>
    <w:p w14:paraId="6A97EA89" w14:textId="5F6376A8" w:rsidR="00187F7C" w:rsidRPr="002B0D43" w:rsidRDefault="007145D0" w:rsidP="002B0D43">
      <w:pPr>
        <w:pStyle w:val="Default"/>
        <w:rPr>
          <w:rFonts w:asciiTheme="minorHAnsi" w:hAnsiTheme="minorHAnsi" w:cstheme="minorHAnsi"/>
          <w:sz w:val="22"/>
          <w:szCs w:val="22"/>
        </w:rPr>
      </w:pPr>
      <w:r>
        <w:rPr>
          <w:noProof/>
        </w:rPr>
        <w:lastRenderedPageBreak/>
        <w:drawing>
          <wp:inline distT="0" distB="0" distL="0" distR="0" wp14:anchorId="42F3E0A8" wp14:editId="36F657B4">
            <wp:extent cx="4416460" cy="2681605"/>
            <wp:effectExtent l="0" t="0" r="3175" b="4445"/>
            <wp:docPr id="7" name="Picture 7" descr="C:\Users\dju1686\AppData\Local\Temp\SNAGHTMLcab7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ju1686\AppData\Local\Temp\SNAGHTMLcab78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821" cy="2697004"/>
                    </a:xfrm>
                    <a:prstGeom prst="rect">
                      <a:avLst/>
                    </a:prstGeom>
                    <a:noFill/>
                    <a:ln>
                      <a:noFill/>
                    </a:ln>
                  </pic:spPr>
                </pic:pic>
              </a:graphicData>
            </a:graphic>
          </wp:inline>
        </w:drawing>
      </w:r>
    </w:p>
    <w:p w14:paraId="004E23C9" w14:textId="7F070661" w:rsidR="002B0D43" w:rsidRDefault="002B0D43" w:rsidP="00CE1A12">
      <w:pPr>
        <w:shd w:val="clear" w:color="auto" w:fill="FFFFFF"/>
        <w:spacing w:after="0" w:line="264" w:lineRule="atLeast"/>
        <w:outlineLvl w:val="1"/>
        <w:rPr>
          <w:rStyle w:val="LyncHowto-Heading1Char"/>
          <w:rFonts w:eastAsiaTheme="minorHAnsi"/>
        </w:rPr>
      </w:pPr>
      <w:bookmarkStart w:id="2" w:name="_Toc341783704"/>
      <w:bookmarkEnd w:id="2"/>
      <w:r>
        <w:rPr>
          <w:rStyle w:val="LyncHowto-Heading1Char"/>
          <w:rFonts w:eastAsiaTheme="minorHAnsi"/>
        </w:rPr>
        <w:br/>
      </w:r>
      <w:r w:rsidRPr="001E561A">
        <w:rPr>
          <w:rStyle w:val="LyncHowto-Heading1Char"/>
          <w:rFonts w:eastAsiaTheme="minorHAnsi"/>
        </w:rPr>
        <w:t xml:space="preserve">Set up </w:t>
      </w:r>
      <w:r>
        <w:rPr>
          <w:rStyle w:val="LyncHowto-Heading1Char"/>
          <w:rFonts w:eastAsiaTheme="minorHAnsi"/>
        </w:rPr>
        <w:t>Distinctive Ringtone for a Contact</w:t>
      </w:r>
    </w:p>
    <w:p w14:paraId="5ED6E123" w14:textId="32B8145A" w:rsidR="002B0D43" w:rsidRDefault="002B0D43" w:rsidP="00CE1A12">
      <w:pPr>
        <w:shd w:val="clear" w:color="auto" w:fill="FFFFFF"/>
        <w:spacing w:after="0" w:line="264" w:lineRule="atLeast"/>
        <w:outlineLvl w:val="1"/>
        <w:rPr>
          <w:rFonts w:eastAsia="Times New Roman" w:cstheme="minorHAnsi"/>
          <w:color w:val="444444"/>
          <w:sz w:val="20"/>
          <w:szCs w:val="20"/>
        </w:rPr>
      </w:pPr>
      <w:r>
        <w:rPr>
          <w:rFonts w:eastAsia="Times New Roman" w:cstheme="minorHAnsi"/>
          <w:color w:val="444444"/>
          <w:sz w:val="20"/>
          <w:szCs w:val="20"/>
        </w:rPr>
        <w:t>Skype lets you set up a different ring for different types of calls. For example, if you have a team call group, you can pick a specific ringtone for that call group. To do this:</w:t>
      </w:r>
    </w:p>
    <w:p w14:paraId="0FE080C1" w14:textId="77777777" w:rsidR="002B0D43" w:rsidRDefault="002B0D43" w:rsidP="00CE1A12">
      <w:pPr>
        <w:shd w:val="clear" w:color="auto" w:fill="FFFFFF"/>
        <w:spacing w:after="0" w:line="264" w:lineRule="atLeast"/>
        <w:outlineLvl w:val="1"/>
        <w:rPr>
          <w:rFonts w:eastAsia="Times New Roman" w:cstheme="minorHAnsi"/>
          <w:color w:val="444444"/>
          <w:sz w:val="20"/>
          <w:szCs w:val="20"/>
        </w:rPr>
      </w:pPr>
    </w:p>
    <w:p w14:paraId="66E99439" w14:textId="77777777" w:rsidR="002B0D43" w:rsidRDefault="002B0D43" w:rsidP="002B0D43">
      <w:pPr>
        <w:pStyle w:val="ListParagraph"/>
        <w:numPr>
          <w:ilvl w:val="0"/>
          <w:numId w:val="49"/>
        </w:numPr>
      </w:pPr>
      <w:r w:rsidRPr="002B0D43">
        <w:t xml:space="preserve">Click </w:t>
      </w:r>
      <w:r w:rsidRPr="002B0D43">
        <w:rPr>
          <w:b/>
        </w:rPr>
        <w:t xml:space="preserve">Options &gt; </w:t>
      </w:r>
      <w:r>
        <w:rPr>
          <w:b/>
        </w:rPr>
        <w:t>Ringtones and Sounds</w:t>
      </w:r>
      <w:r w:rsidRPr="002B0D43">
        <w:t>.</w:t>
      </w:r>
    </w:p>
    <w:p w14:paraId="3C392CD6" w14:textId="22CBC102" w:rsidR="002B0D43" w:rsidRPr="002B0D43" w:rsidRDefault="002B0D43" w:rsidP="002B0D43">
      <w:pPr>
        <w:pStyle w:val="ListParagraph"/>
        <w:numPr>
          <w:ilvl w:val="0"/>
          <w:numId w:val="49"/>
        </w:numPr>
      </w:pPr>
      <w:r>
        <w:rPr>
          <w:rFonts w:cstheme="minorHAnsi"/>
          <w:sz w:val="20"/>
          <w:szCs w:val="20"/>
        </w:rPr>
        <w:t xml:space="preserve">In the </w:t>
      </w:r>
      <w:r w:rsidRPr="002B0D43">
        <w:rPr>
          <w:rFonts w:cstheme="minorHAnsi"/>
          <w:b/>
          <w:sz w:val="20"/>
          <w:szCs w:val="20"/>
        </w:rPr>
        <w:t>Calls to:</w:t>
      </w:r>
      <w:r>
        <w:rPr>
          <w:rFonts w:cstheme="minorHAnsi"/>
          <w:sz w:val="20"/>
          <w:szCs w:val="20"/>
        </w:rPr>
        <w:t xml:space="preserve"> section, select the desired option. Next, pick the desired ringtone and click </w:t>
      </w:r>
      <w:r w:rsidRPr="002B0D43">
        <w:rPr>
          <w:rFonts w:cstheme="minorHAnsi"/>
          <w:b/>
          <w:sz w:val="20"/>
          <w:szCs w:val="20"/>
        </w:rPr>
        <w:t>OK</w:t>
      </w:r>
      <w:r>
        <w:rPr>
          <w:rFonts w:cstheme="minorHAnsi"/>
          <w:sz w:val="20"/>
          <w:szCs w:val="20"/>
        </w:rPr>
        <w:t>.</w:t>
      </w:r>
    </w:p>
    <w:p w14:paraId="5AF188ED" w14:textId="242C3E5D" w:rsidR="002B0D43" w:rsidRDefault="002B0D43" w:rsidP="00CE1A12">
      <w:pPr>
        <w:shd w:val="clear" w:color="auto" w:fill="FFFFFF"/>
        <w:spacing w:after="0" w:line="264" w:lineRule="atLeast"/>
        <w:outlineLvl w:val="1"/>
        <w:rPr>
          <w:rStyle w:val="LyncHowto-Heading1Char"/>
          <w:rFonts w:eastAsiaTheme="minorHAnsi"/>
        </w:rPr>
      </w:pPr>
    </w:p>
    <w:p w14:paraId="717981A6" w14:textId="77777777" w:rsidR="00EC39C5" w:rsidRDefault="002B0D43" w:rsidP="00CE1A12">
      <w:pPr>
        <w:shd w:val="clear" w:color="auto" w:fill="FFFFFF"/>
        <w:spacing w:after="0" w:line="264" w:lineRule="atLeast"/>
        <w:outlineLvl w:val="1"/>
        <w:rPr>
          <w:rFonts w:eastAsia="Times New Roman" w:cstheme="minorHAnsi"/>
          <w:color w:val="101010"/>
          <w:sz w:val="30"/>
          <w:szCs w:val="30"/>
        </w:rPr>
      </w:pPr>
      <w:r>
        <w:rPr>
          <w:noProof/>
        </w:rPr>
        <w:drawing>
          <wp:inline distT="0" distB="0" distL="0" distR="0" wp14:anchorId="5D99307A" wp14:editId="19101A75">
            <wp:extent cx="4754880" cy="3870960"/>
            <wp:effectExtent l="0" t="0" r="7620" b="0"/>
            <wp:docPr id="4" name="Picture 4" descr="cid:image001.png@01D0A8DB.411AB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A8DB.411ABD4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754880" cy="3870960"/>
                    </a:xfrm>
                    <a:prstGeom prst="rect">
                      <a:avLst/>
                    </a:prstGeom>
                    <a:noFill/>
                    <a:ln>
                      <a:noFill/>
                    </a:ln>
                  </pic:spPr>
                </pic:pic>
              </a:graphicData>
            </a:graphic>
          </wp:inline>
        </w:drawing>
      </w:r>
    </w:p>
    <w:p w14:paraId="21B20264" w14:textId="77777777" w:rsidR="00EC39C5" w:rsidRDefault="00EC39C5">
      <w:pPr>
        <w:rPr>
          <w:rFonts w:eastAsia="Times New Roman" w:cstheme="minorHAnsi"/>
          <w:color w:val="101010"/>
          <w:sz w:val="30"/>
          <w:szCs w:val="30"/>
        </w:rPr>
      </w:pPr>
      <w:r>
        <w:rPr>
          <w:rFonts w:eastAsia="Times New Roman" w:cstheme="minorHAnsi"/>
          <w:color w:val="101010"/>
          <w:sz w:val="30"/>
          <w:szCs w:val="30"/>
        </w:rPr>
        <w:br w:type="page"/>
      </w:r>
    </w:p>
    <w:p w14:paraId="71334992" w14:textId="6450584B" w:rsidR="00EC39C5" w:rsidRPr="00EC39C5" w:rsidRDefault="002B0D43" w:rsidP="00CE1A12">
      <w:pPr>
        <w:shd w:val="clear" w:color="auto" w:fill="FFFFFF"/>
        <w:spacing w:after="0" w:line="264" w:lineRule="atLeast"/>
        <w:outlineLvl w:val="1"/>
        <w:rPr>
          <w:rFonts w:eastAsia="Times New Roman" w:cstheme="minorHAnsi"/>
          <w:b/>
          <w:color w:val="101010"/>
          <w:sz w:val="30"/>
          <w:szCs w:val="30"/>
        </w:rPr>
      </w:pPr>
      <w:r w:rsidRPr="00664EB5">
        <w:rPr>
          <w:rFonts w:cstheme="minorHAnsi"/>
          <w:b/>
        </w:rPr>
        <w:lastRenderedPageBreak/>
        <w:br/>
      </w:r>
      <w:r w:rsidR="00EC39C5" w:rsidRPr="00B373AD">
        <w:rPr>
          <w:rFonts w:eastAsia="Times New Roman" w:cstheme="minorHAnsi"/>
          <w:b/>
          <w:color w:val="3B3838" w:themeColor="background2" w:themeShade="40"/>
          <w:sz w:val="36"/>
          <w:szCs w:val="30"/>
        </w:rPr>
        <w:t>Response Groups</w:t>
      </w:r>
      <w:r w:rsidR="0006100C">
        <w:rPr>
          <w:rFonts w:eastAsia="Times New Roman" w:cstheme="minorHAnsi"/>
          <w:b/>
          <w:color w:val="3B3838" w:themeColor="background2" w:themeShade="40"/>
          <w:sz w:val="36"/>
          <w:szCs w:val="30"/>
        </w:rPr>
        <w:t xml:space="preserve"> (MCR – Multiple Call Ring)</w:t>
      </w:r>
    </w:p>
    <w:p w14:paraId="4E9B4A48" w14:textId="0AA1BB14" w:rsidR="00EC39C5" w:rsidRPr="00B373AD" w:rsidRDefault="00EC39C5" w:rsidP="00EC39C5">
      <w:pPr>
        <w:shd w:val="clear" w:color="auto" w:fill="FFFFFF"/>
        <w:spacing w:after="0" w:line="264" w:lineRule="atLeast"/>
        <w:outlineLvl w:val="1"/>
        <w:rPr>
          <w:rFonts w:eastAsia="Times New Roman" w:cstheme="minorHAnsi"/>
          <w:color w:val="101010"/>
        </w:rPr>
      </w:pPr>
      <w:r w:rsidRPr="00B373AD">
        <w:rPr>
          <w:rFonts w:eastAsia="Times New Roman" w:cstheme="minorHAnsi"/>
          <w:color w:val="101010"/>
        </w:rPr>
        <w:t>Calls to the Response Group look like this:</w:t>
      </w:r>
      <w:r w:rsidRPr="00B373AD">
        <w:rPr>
          <w:rFonts w:eastAsia="Times New Roman" w:cstheme="minorHAnsi"/>
          <w:noProof/>
          <w:color w:val="101010"/>
        </w:rPr>
        <w:t xml:space="preserve"> </w:t>
      </w:r>
    </w:p>
    <w:p w14:paraId="367D8000" w14:textId="0E900575" w:rsidR="00EC39C5" w:rsidRDefault="00EC39C5" w:rsidP="00EC39C5">
      <w:pPr>
        <w:shd w:val="clear" w:color="auto" w:fill="FFFFFF"/>
        <w:spacing w:after="0" w:line="264" w:lineRule="atLeast"/>
        <w:outlineLvl w:val="1"/>
        <w:rPr>
          <w:rFonts w:eastAsia="Times New Roman" w:cstheme="minorHAnsi"/>
          <w:color w:val="101010"/>
          <w:sz w:val="30"/>
          <w:szCs w:val="30"/>
        </w:rPr>
      </w:pPr>
      <w:r>
        <w:rPr>
          <w:rFonts w:eastAsia="Times New Roman" w:cstheme="minorHAnsi"/>
          <w:noProof/>
          <w:color w:val="101010"/>
          <w:sz w:val="30"/>
          <w:szCs w:val="30"/>
        </w:rPr>
        <w:drawing>
          <wp:inline distT="0" distB="0" distL="0" distR="0" wp14:anchorId="462E0E07" wp14:editId="6FDD090B">
            <wp:extent cx="1720215" cy="2078990"/>
            <wp:effectExtent l="0" t="0" r="0" b="0"/>
            <wp:docPr id="5" name="Picture 5" descr="C:\Users\dju1686\AppData\Local\Microsoft\Windows\Temporary Internet Files\Content.Word\ResponseGroup-to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ju1686\AppData\Local\Microsoft\Windows\Temporary Internet Files\Content.Word\ResponseGroup-toa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0215" cy="2078990"/>
                    </a:xfrm>
                    <a:prstGeom prst="rect">
                      <a:avLst/>
                    </a:prstGeom>
                    <a:noFill/>
                    <a:ln>
                      <a:noFill/>
                    </a:ln>
                  </pic:spPr>
                </pic:pic>
              </a:graphicData>
            </a:graphic>
          </wp:inline>
        </w:drawing>
      </w:r>
    </w:p>
    <w:p w14:paraId="656985AD" w14:textId="1420E1B7" w:rsidR="00EC39C5" w:rsidRPr="00B373AD" w:rsidRDefault="00EC39C5" w:rsidP="00EC39C5">
      <w:pPr>
        <w:shd w:val="clear" w:color="auto" w:fill="FFFFFF"/>
        <w:spacing w:after="0" w:line="264" w:lineRule="atLeast"/>
        <w:outlineLvl w:val="1"/>
        <w:rPr>
          <w:rFonts w:eastAsia="Times New Roman" w:cstheme="minorHAnsi"/>
          <w:color w:val="101010"/>
        </w:rPr>
      </w:pPr>
      <w:r w:rsidRPr="00B373AD">
        <w:rPr>
          <w:rFonts w:eastAsia="Times New Roman" w:cstheme="minorHAnsi"/>
          <w:color w:val="101010"/>
        </w:rPr>
        <w:t xml:space="preserve">Click the “toast-pop” to answer the call. </w:t>
      </w:r>
    </w:p>
    <w:p w14:paraId="548B887D" w14:textId="77777777" w:rsidR="00EC39C5" w:rsidRPr="00B373AD" w:rsidRDefault="00EC39C5" w:rsidP="00CE1A12">
      <w:pPr>
        <w:shd w:val="clear" w:color="auto" w:fill="FFFFFF"/>
        <w:spacing w:after="0" w:line="264" w:lineRule="atLeast"/>
        <w:outlineLvl w:val="1"/>
        <w:rPr>
          <w:rFonts w:eastAsia="Times New Roman" w:cstheme="minorHAnsi"/>
          <w:color w:val="101010"/>
        </w:rPr>
      </w:pPr>
    </w:p>
    <w:p w14:paraId="7AFD870F" w14:textId="01CBBBA0" w:rsidR="00EC39C5" w:rsidRPr="00B373AD" w:rsidRDefault="00EC39C5" w:rsidP="00CE1A12">
      <w:pPr>
        <w:shd w:val="clear" w:color="auto" w:fill="FFFFFF"/>
        <w:spacing w:after="0" w:line="264" w:lineRule="atLeast"/>
        <w:outlineLvl w:val="1"/>
        <w:rPr>
          <w:rFonts w:eastAsia="Times New Roman" w:cstheme="minorHAnsi"/>
          <w:color w:val="101010"/>
        </w:rPr>
      </w:pPr>
      <w:r w:rsidRPr="00B373AD">
        <w:rPr>
          <w:rFonts w:eastAsia="Times New Roman" w:cstheme="minorHAnsi"/>
          <w:color w:val="101010"/>
        </w:rPr>
        <w:t xml:space="preserve">You can set a different ringtone to play when calls come into that Response Group. </w:t>
      </w:r>
    </w:p>
    <w:p w14:paraId="48D9C485" w14:textId="79582410" w:rsidR="00EC39C5" w:rsidRPr="00B373AD" w:rsidRDefault="00EC39C5" w:rsidP="00CE1A12">
      <w:pPr>
        <w:shd w:val="clear" w:color="auto" w:fill="FFFFFF"/>
        <w:spacing w:after="0" w:line="264" w:lineRule="atLeast"/>
        <w:outlineLvl w:val="1"/>
        <w:rPr>
          <w:rFonts w:eastAsia="Times New Roman" w:cstheme="minorHAnsi"/>
          <w:color w:val="101010"/>
        </w:rPr>
      </w:pPr>
      <w:r w:rsidRPr="00B373AD">
        <w:rPr>
          <w:rFonts w:eastAsia="Times New Roman" w:cstheme="minorHAnsi"/>
          <w:color w:val="101010"/>
        </w:rPr>
        <w:t>To do this, go to:</w:t>
      </w:r>
      <w:r w:rsidR="0006100C">
        <w:rPr>
          <w:rFonts w:eastAsia="Times New Roman" w:cstheme="minorHAnsi"/>
          <w:color w:val="101010"/>
        </w:rPr>
        <w:br/>
      </w:r>
    </w:p>
    <w:p w14:paraId="62AE2656" w14:textId="06F30C5F" w:rsidR="00EC39C5" w:rsidRPr="00B373AD" w:rsidRDefault="00EC39C5" w:rsidP="00CE1A12">
      <w:pPr>
        <w:shd w:val="clear" w:color="auto" w:fill="FFFFFF"/>
        <w:spacing w:after="0" w:line="264" w:lineRule="atLeast"/>
        <w:outlineLvl w:val="1"/>
        <w:rPr>
          <w:rFonts w:eastAsia="Times New Roman" w:cstheme="minorHAnsi"/>
          <w:b/>
          <w:color w:val="101010"/>
        </w:rPr>
      </w:pPr>
      <w:r w:rsidRPr="00B373AD">
        <w:rPr>
          <w:rFonts w:eastAsia="Times New Roman" w:cstheme="minorHAnsi"/>
          <w:b/>
          <w:color w:val="101010"/>
        </w:rPr>
        <w:t xml:space="preserve">Skype &gt; Options &gt; Ringtones and Sounds </w:t>
      </w:r>
    </w:p>
    <w:p w14:paraId="3C07CB94" w14:textId="7F29A074" w:rsidR="00EC39C5" w:rsidRPr="00B373AD" w:rsidRDefault="00EC39C5" w:rsidP="00CE1A12">
      <w:pPr>
        <w:shd w:val="clear" w:color="auto" w:fill="FFFFFF"/>
        <w:spacing w:after="0" w:line="264" w:lineRule="atLeast"/>
        <w:outlineLvl w:val="1"/>
        <w:rPr>
          <w:rFonts w:eastAsia="Times New Roman" w:cstheme="minorHAnsi"/>
          <w:b/>
          <w:color w:val="101010"/>
        </w:rPr>
      </w:pPr>
      <w:r w:rsidRPr="00B373AD">
        <w:rPr>
          <w:rFonts w:eastAsia="Times New Roman" w:cstheme="minorHAnsi"/>
          <w:color w:val="101010"/>
        </w:rPr>
        <w:t>Select the desired ringtone and</w:t>
      </w:r>
      <w:r w:rsidRPr="00B373AD">
        <w:rPr>
          <w:rFonts w:eastAsia="Times New Roman" w:cstheme="minorHAnsi"/>
          <w:b/>
          <w:color w:val="101010"/>
        </w:rPr>
        <w:t xml:space="preserve"> click OK.</w:t>
      </w:r>
    </w:p>
    <w:p w14:paraId="3042881E" w14:textId="3DDBA1A2" w:rsidR="00EC39C5" w:rsidRDefault="00BE0135" w:rsidP="00CE1A12">
      <w:pPr>
        <w:shd w:val="clear" w:color="auto" w:fill="FFFFFF"/>
        <w:spacing w:after="0" w:line="264" w:lineRule="atLeast"/>
        <w:outlineLvl w:val="1"/>
        <w:rPr>
          <w:rFonts w:eastAsia="Times New Roman" w:cstheme="minorHAnsi"/>
          <w:color w:val="101010"/>
          <w:sz w:val="30"/>
          <w:szCs w:val="30"/>
        </w:rPr>
      </w:pPr>
      <w:r>
        <w:rPr>
          <w:rFonts w:eastAsia="Times New Roman" w:cstheme="minorHAnsi"/>
          <w:color w:val="101010"/>
          <w:sz w:val="30"/>
          <w:szCs w:val="30"/>
        </w:rPr>
        <w:pict w14:anchorId="40A9D755">
          <v:shape id="_x0000_i1039" type="#_x0000_t75" style="width:379.35pt;height:310.65pt">
            <v:imagedata r:id="rId18" o:title="ResponseGroup-ringtone"/>
          </v:shape>
        </w:pict>
      </w:r>
    </w:p>
    <w:p w14:paraId="2DD49BD2" w14:textId="77777777" w:rsidR="00EC39C5" w:rsidRDefault="00EC39C5" w:rsidP="00CE1A12">
      <w:pPr>
        <w:shd w:val="clear" w:color="auto" w:fill="FFFFFF"/>
        <w:spacing w:after="0" w:line="264" w:lineRule="atLeast"/>
        <w:outlineLvl w:val="1"/>
        <w:rPr>
          <w:rFonts w:eastAsia="Times New Roman" w:cstheme="minorHAnsi"/>
          <w:color w:val="101010"/>
          <w:sz w:val="30"/>
          <w:szCs w:val="30"/>
        </w:rPr>
      </w:pPr>
    </w:p>
    <w:p w14:paraId="4C05B4F3" w14:textId="311EE5EE" w:rsidR="00CE1A12" w:rsidRPr="00664EB5" w:rsidRDefault="00CE1A12" w:rsidP="00CE1A12">
      <w:pPr>
        <w:shd w:val="clear" w:color="auto" w:fill="FFFFFF"/>
        <w:spacing w:after="0" w:line="264" w:lineRule="atLeast"/>
        <w:outlineLvl w:val="1"/>
        <w:rPr>
          <w:rFonts w:eastAsia="Times New Roman" w:cstheme="minorHAnsi"/>
          <w:color w:val="101010"/>
          <w:sz w:val="30"/>
          <w:szCs w:val="30"/>
        </w:rPr>
      </w:pPr>
    </w:p>
    <w:sectPr w:rsidR="00CE1A12" w:rsidRPr="00664EB5" w:rsidSect="00C93551">
      <w:headerReference w:type="default" r:id="rId19"/>
      <w:footerReference w:type="default" r:id="rId20"/>
      <w:pgSz w:w="12240" w:h="15840" w:code="1"/>
      <w:pgMar w:top="864" w:right="864" w:bottom="720" w:left="864"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E3084" w14:textId="77777777" w:rsidR="002D6A7D" w:rsidRDefault="002D6A7D" w:rsidP="000E171E">
      <w:pPr>
        <w:spacing w:after="0" w:line="240" w:lineRule="auto"/>
      </w:pPr>
      <w:r>
        <w:separator/>
      </w:r>
    </w:p>
  </w:endnote>
  <w:endnote w:type="continuationSeparator" w:id="0">
    <w:p w14:paraId="34864847" w14:textId="77777777" w:rsidR="002D6A7D" w:rsidRDefault="002D6A7D" w:rsidP="000E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57705"/>
      <w:docPartObj>
        <w:docPartGallery w:val="Page Numbers (Bottom of Page)"/>
        <w:docPartUnique/>
      </w:docPartObj>
    </w:sdtPr>
    <w:sdtEndPr>
      <w:rPr>
        <w:color w:val="7F7F7F" w:themeColor="background1" w:themeShade="7F"/>
        <w:spacing w:val="60"/>
      </w:rPr>
    </w:sdtEndPr>
    <w:sdtContent>
      <w:p w14:paraId="091731F1" w14:textId="77777777" w:rsidR="0083733E" w:rsidRDefault="0083733E">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4384" behindDoc="0" locked="0" layoutInCell="1" allowOverlap="1" wp14:anchorId="091731F9" wp14:editId="091731FA">
                  <wp:simplePos x="0" y="0"/>
                  <wp:positionH relativeFrom="margin">
                    <wp:align>right</wp:align>
                  </wp:positionH>
                  <wp:positionV relativeFrom="paragraph">
                    <wp:posOffset>14605</wp:posOffset>
                  </wp:positionV>
                  <wp:extent cx="6029325" cy="542925"/>
                  <wp:effectExtent l="0" t="0" r="0" b="0"/>
                  <wp:wrapNone/>
                  <wp:docPr id="8" name="Text Box 8"/>
                  <wp:cNvGraphicFramePr/>
                  <a:graphic xmlns:a="http://schemas.openxmlformats.org/drawingml/2006/main">
                    <a:graphicData uri="http://schemas.microsoft.com/office/word/2010/wordprocessingShape">
                      <wps:wsp>
                        <wps:cNvSpPr txBox="1"/>
                        <wps:spPr>
                          <a:xfrm>
                            <a:off x="0" y="0"/>
                            <a:ext cx="602932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731FD" w14:textId="735537AF" w:rsidR="0083733E" w:rsidRPr="000E171E" w:rsidRDefault="00A62876" w:rsidP="0083733E">
                              <w:pPr>
                                <w:pStyle w:val="Footer"/>
                                <w:rPr>
                                  <w:sz w:val="18"/>
                                </w:rPr>
                              </w:pPr>
                              <w:r>
                                <w:rPr>
                                  <w:sz w:val="14"/>
                                </w:rPr>
                                <w:t xml:space="preserve">Retrieved </w:t>
                              </w:r>
                              <w:r w:rsidR="00CE1A12">
                                <w:rPr>
                                  <w:sz w:val="14"/>
                                </w:rPr>
                                <w:t>6</w:t>
                              </w:r>
                              <w:r>
                                <w:rPr>
                                  <w:sz w:val="14"/>
                                </w:rPr>
                                <w:t>/</w:t>
                              </w:r>
                              <w:r w:rsidR="00CE1A12">
                                <w:rPr>
                                  <w:sz w:val="14"/>
                                </w:rPr>
                                <w:t>4</w:t>
                              </w:r>
                              <w:r>
                                <w:rPr>
                                  <w:sz w:val="14"/>
                                </w:rPr>
                                <w:t xml:space="preserve">/2014 from </w:t>
                              </w:r>
                              <w:r w:rsidR="00CE1A12" w:rsidRPr="00CE1A12">
                                <w:rPr>
                                  <w:sz w:val="14"/>
                                </w:rPr>
                                <w:t>http://office.microsoft.com/en-us/lync-help/call-forward-and-simultaneously-ring-HA103700756.aspx</w:t>
                              </w:r>
                            </w:p>
                            <w:p w14:paraId="091731FE" w14:textId="77777777" w:rsidR="0083733E" w:rsidRDefault="008373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731F9" id="_x0000_t202" coordsize="21600,21600" o:spt="202" path="m,l,21600r21600,l21600,xe">
                  <v:stroke joinstyle="miter"/>
                  <v:path gradientshapeok="t" o:connecttype="rect"/>
                </v:shapetype>
                <v:shape id="Text Box 8" o:spid="_x0000_s1028" type="#_x0000_t202" style="position:absolute;left:0;text-align:left;margin-left:423.55pt;margin-top:1.15pt;width:474.75pt;height:42.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" filled="f" stroked="f" strokeweight=".5pt">
                  <v:textbox>
                    <w:txbxContent>
                      <w:p w14:paraId="091731FD" w14:textId="735537AF" w:rsidR="0083733E" w:rsidRPr="000E171E" w:rsidRDefault="00A62876" w:rsidP="0083733E">
                        <w:pPr>
                          <w:pStyle w:val="Footer"/>
                          <w:rPr>
                            <w:sz w:val="18"/>
                          </w:rPr>
                        </w:pPr>
                        <w:r>
                          <w:rPr>
                            <w:sz w:val="14"/>
                          </w:rPr>
                          <w:t xml:space="preserve">Retrieved </w:t>
                        </w:r>
                        <w:r w:rsidR="00CE1A12">
                          <w:rPr>
                            <w:sz w:val="14"/>
                          </w:rPr>
                          <w:t>6</w:t>
                        </w:r>
                        <w:r>
                          <w:rPr>
                            <w:sz w:val="14"/>
                          </w:rPr>
                          <w:t>/</w:t>
                        </w:r>
                        <w:r w:rsidR="00CE1A12">
                          <w:rPr>
                            <w:sz w:val="14"/>
                          </w:rPr>
                          <w:t>4</w:t>
                        </w:r>
                        <w:r>
                          <w:rPr>
                            <w:sz w:val="14"/>
                          </w:rPr>
                          <w:t xml:space="preserve">/2014 from </w:t>
                        </w:r>
                        <w:r w:rsidR="00CE1A12" w:rsidRPr="00CE1A12">
                          <w:rPr>
                            <w:sz w:val="14"/>
                          </w:rPr>
                          <w:t>http://office.microsoft.com/en-us/lync-help/call-forward-and-simultaneously-ring-HA103700756.aspx</w:t>
                        </w:r>
                      </w:p>
                      <w:p w14:paraId="091731FE" w14:textId="77777777" w:rsidR="0083733E" w:rsidRDefault="0083733E"/>
                    </w:txbxContent>
                  </v:textbox>
                  <w10:wrap anchorx="margin"/>
                </v:shape>
              </w:pict>
            </mc:Fallback>
          </mc:AlternateContent>
        </w:r>
        <w:r>
          <w:fldChar w:fldCharType="begin"/>
        </w:r>
        <w:r>
          <w:instrText xml:space="preserve"> PAGE   \* MERGEFORMAT </w:instrText>
        </w:r>
        <w:r>
          <w:fldChar w:fldCharType="separate"/>
        </w:r>
        <w:r w:rsidR="00BE0135">
          <w:rPr>
            <w:noProof/>
          </w:rPr>
          <w:t>1</w:t>
        </w:r>
        <w:r>
          <w:rPr>
            <w:noProof/>
          </w:rPr>
          <w:fldChar w:fldCharType="end"/>
        </w:r>
        <w:r>
          <w:t xml:space="preserve"> | </w:t>
        </w:r>
        <w:r>
          <w:rPr>
            <w:color w:val="7F7F7F" w:themeColor="background1" w:themeShade="7F"/>
            <w:spacing w:val="60"/>
          </w:rPr>
          <w:t>Page</w:t>
        </w:r>
      </w:p>
    </w:sdtContent>
  </w:sdt>
  <w:p w14:paraId="091731F2" w14:textId="77777777" w:rsidR="000E171E" w:rsidRPr="000E171E" w:rsidRDefault="000E171E">
    <w:pPr>
      <w:pStyle w:val="Footer"/>
      <w:jc w:val="right"/>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DC2B5" w14:textId="77777777" w:rsidR="002D6A7D" w:rsidRDefault="002D6A7D" w:rsidP="000E171E">
      <w:pPr>
        <w:spacing w:after="0" w:line="240" w:lineRule="auto"/>
      </w:pPr>
      <w:r>
        <w:separator/>
      </w:r>
    </w:p>
  </w:footnote>
  <w:footnote w:type="continuationSeparator" w:id="0">
    <w:p w14:paraId="0FC2110A" w14:textId="77777777" w:rsidR="002D6A7D" w:rsidRDefault="002D6A7D" w:rsidP="000E1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731F0" w14:textId="61790F2C" w:rsidR="000E171E" w:rsidRDefault="00006651">
    <w:pPr>
      <w:pStyle w:val="Header"/>
    </w:pPr>
    <w:r>
      <w:rPr>
        <w:noProof/>
      </w:rPr>
      <w:drawing>
        <wp:anchor distT="0" distB="0" distL="114300" distR="114300" simplePos="0" relativeHeight="251666432" behindDoc="0" locked="0" layoutInCell="1" allowOverlap="1" wp14:anchorId="7CB4E95D" wp14:editId="375A1690">
          <wp:simplePos x="0" y="0"/>
          <wp:positionH relativeFrom="margin">
            <wp:posOffset>-137160</wp:posOffset>
          </wp:positionH>
          <wp:positionV relativeFrom="paragraph">
            <wp:posOffset>-281940</wp:posOffset>
          </wp:positionV>
          <wp:extent cx="449580" cy="436245"/>
          <wp:effectExtent l="0" t="0" r="762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pe4B-thmb.png"/>
                  <pic:cNvPicPr/>
                </pic:nvPicPr>
                <pic:blipFill rotWithShape="1">
                  <a:blip r:embed="rId1">
                    <a:extLst>
                      <a:ext uri="{28A0092B-C50C-407E-A947-70E740481C1C}">
                        <a14:useLocalDpi xmlns:a14="http://schemas.microsoft.com/office/drawing/2010/main" val="0"/>
                      </a:ext>
                    </a:extLst>
                  </a:blip>
                  <a:srcRect l="16500" t="15001" r="14500" b="18000"/>
                  <a:stretch/>
                </pic:blipFill>
                <pic:spPr bwMode="auto">
                  <a:xfrm>
                    <a:off x="0" y="0"/>
                    <a:ext cx="449580" cy="436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3551" w:rsidRPr="000E171E">
      <w:rPr>
        <w:noProof/>
      </w:rPr>
      <mc:AlternateContent>
        <mc:Choice Requires="wps">
          <w:drawing>
            <wp:anchor distT="0" distB="0" distL="114300" distR="114300" simplePos="0" relativeHeight="251660288" behindDoc="0" locked="0" layoutInCell="1" allowOverlap="1" wp14:anchorId="091731F5" wp14:editId="4EBC707D">
              <wp:simplePos x="0" y="0"/>
              <wp:positionH relativeFrom="margin">
                <wp:posOffset>276225</wp:posOffset>
              </wp:positionH>
              <wp:positionV relativeFrom="paragraph">
                <wp:posOffset>-220345</wp:posOffset>
              </wp:positionV>
              <wp:extent cx="5591175" cy="438150"/>
              <wp:effectExtent l="0" t="0" r="0" b="0"/>
              <wp:wrapNone/>
              <wp:docPr id="1"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1175" cy="438150"/>
                      </a:xfrm>
                      <a:prstGeom prst="rect">
                        <a:avLst/>
                      </a:prstGeom>
                    </wps:spPr>
                    <wps:txbx>
                      <w:txbxContent>
                        <w:p w14:paraId="4DA88C51" w14:textId="0B59D591" w:rsidR="00CE1A12" w:rsidRPr="00CE1A12" w:rsidRDefault="006D4416" w:rsidP="00CE1A12">
                          <w:pPr>
                            <w:shd w:val="clear" w:color="auto" w:fill="FFFFFF"/>
                            <w:spacing w:after="270" w:line="252" w:lineRule="atLeast"/>
                            <w:outlineLvl w:val="0"/>
                            <w:rPr>
                              <w:rFonts w:ascii="Segoe UI Semibold" w:eastAsia="Times New Roman" w:hAnsi="Segoe UI Semibold" w:cs="Segoe UI"/>
                              <w:color w:val="404142"/>
                              <w:kern w:val="36"/>
                              <w:sz w:val="36"/>
                              <w:szCs w:val="39"/>
                            </w:rPr>
                          </w:pPr>
                          <w:r>
                            <w:rPr>
                              <w:rFonts w:ascii="Segoe UI Semibold" w:eastAsia="Times New Roman" w:hAnsi="Segoe UI Semibold" w:cs="Segoe UI"/>
                              <w:color w:val="404142"/>
                              <w:kern w:val="36"/>
                              <w:sz w:val="36"/>
                              <w:szCs w:val="39"/>
                            </w:rPr>
                            <w:t xml:space="preserve">Set-up </w:t>
                          </w:r>
                          <w:r w:rsidR="007145D0">
                            <w:rPr>
                              <w:rFonts w:ascii="Segoe UI Semibold" w:eastAsia="Times New Roman" w:hAnsi="Segoe UI Semibold" w:cs="Segoe UI"/>
                              <w:color w:val="404142"/>
                              <w:kern w:val="36"/>
                              <w:sz w:val="36"/>
                              <w:szCs w:val="39"/>
                            </w:rPr>
                            <w:t xml:space="preserve">Team </w:t>
                          </w:r>
                          <w:r>
                            <w:rPr>
                              <w:rFonts w:ascii="Segoe UI Semibold" w:eastAsia="Times New Roman" w:hAnsi="Segoe UI Semibold" w:cs="Segoe UI"/>
                              <w:color w:val="404142"/>
                              <w:kern w:val="36"/>
                              <w:sz w:val="36"/>
                              <w:szCs w:val="39"/>
                            </w:rPr>
                            <w:t>Call-</w:t>
                          </w:r>
                          <w:r w:rsidR="007145D0">
                            <w:rPr>
                              <w:rFonts w:ascii="Segoe UI Semibold" w:eastAsia="Times New Roman" w:hAnsi="Segoe UI Semibold" w:cs="Segoe UI"/>
                              <w:color w:val="404142"/>
                              <w:kern w:val="36"/>
                              <w:sz w:val="36"/>
                              <w:szCs w:val="39"/>
                            </w:rPr>
                            <w:t>Gr</w:t>
                          </w:r>
                          <w:r>
                            <w:rPr>
                              <w:rFonts w:ascii="Segoe UI Semibold" w:eastAsia="Times New Roman" w:hAnsi="Segoe UI Semibold" w:cs="Segoe UI"/>
                              <w:color w:val="404142"/>
                              <w:kern w:val="36"/>
                              <w:sz w:val="36"/>
                              <w:szCs w:val="39"/>
                            </w:rPr>
                            <w:t xml:space="preserve">oups and </w:t>
                          </w:r>
                          <w:r w:rsidR="007145D0">
                            <w:rPr>
                              <w:rFonts w:ascii="Segoe UI Semibold" w:eastAsia="Times New Roman" w:hAnsi="Segoe UI Semibold" w:cs="Segoe UI"/>
                              <w:color w:val="404142"/>
                              <w:kern w:val="36"/>
                              <w:sz w:val="36"/>
                              <w:szCs w:val="39"/>
                            </w:rPr>
                            <w:t>Call Dele</w:t>
                          </w:r>
                          <w:r>
                            <w:rPr>
                              <w:rFonts w:ascii="Segoe UI Semibold" w:eastAsia="Times New Roman" w:hAnsi="Segoe UI Semibold" w:cs="Segoe UI"/>
                              <w:color w:val="404142"/>
                              <w:kern w:val="36"/>
                              <w:sz w:val="36"/>
                              <w:szCs w:val="39"/>
                            </w:rPr>
                            <w:t>gates</w:t>
                          </w:r>
                        </w:p>
                        <w:p w14:paraId="091731FC" w14:textId="561BCF60" w:rsidR="000E171E" w:rsidRPr="000E171E" w:rsidRDefault="00CE1A12" w:rsidP="00CE1A12">
                          <w:pPr>
                            <w:pStyle w:val="NormalWeb"/>
                            <w:spacing w:before="0" w:beforeAutospacing="0" w:after="0" w:afterAutospacing="0"/>
                            <w:rPr>
                              <w:rFonts w:ascii="Segoe UI Semibold" w:hAnsi="Segoe UI Semibold"/>
                              <w:sz w:val="22"/>
                            </w:rPr>
                          </w:pPr>
                          <w:r>
                            <w:rPr>
                              <w:rFonts w:ascii="Segoe UI Semibold" w:hAnsi="Segoe UI Semibold" w:cstheme="minorBidi"/>
                              <w:color w:val="000000" w:themeColor="text1"/>
                              <w:kern w:val="24"/>
                              <w:sz w:val="36"/>
                              <w:szCs w:val="40"/>
                            </w:rPr>
                            <w:t xml:space="preserve"> (Find me, Follow me)</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091731F5" id="_x0000_t202" coordsize="21600,21600" o:spt="202" path="m,l,21600r21600,l21600,xe">
              <v:stroke joinstyle="miter"/>
              <v:path gradientshapeok="t" o:connecttype="rect"/>
            </v:shapetype>
            <v:shape id="Subtitle 2" o:spid="_x0000_s1027" type="#_x0000_t202" style="position:absolute;margin-left:21.75pt;margin-top:-17.35pt;width:440.25pt;height: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" filled="f" stroked="f">
              <v:path arrowok="t"/>
              <v:textbox>
                <w:txbxContent>
                  <w:p w14:paraId="4DA88C51" w14:textId="0B59D591" w:rsidR="00CE1A12" w:rsidRPr="00CE1A12" w:rsidRDefault="006D4416" w:rsidP="00CE1A12">
                    <w:pPr>
                      <w:shd w:val="clear" w:color="auto" w:fill="FFFFFF"/>
                      <w:spacing w:after="270" w:line="252" w:lineRule="atLeast"/>
                      <w:outlineLvl w:val="0"/>
                      <w:rPr>
                        <w:rFonts w:ascii="Segoe UI Semibold" w:eastAsia="Times New Roman" w:hAnsi="Segoe UI Semibold" w:cs="Segoe UI"/>
                        <w:color w:val="404142"/>
                        <w:kern w:val="36"/>
                        <w:sz w:val="36"/>
                        <w:szCs w:val="39"/>
                      </w:rPr>
                    </w:pPr>
                    <w:r>
                      <w:rPr>
                        <w:rFonts w:ascii="Segoe UI Semibold" w:eastAsia="Times New Roman" w:hAnsi="Segoe UI Semibold" w:cs="Segoe UI"/>
                        <w:color w:val="404142"/>
                        <w:kern w:val="36"/>
                        <w:sz w:val="36"/>
                        <w:szCs w:val="39"/>
                      </w:rPr>
                      <w:t xml:space="preserve">Set-up </w:t>
                    </w:r>
                    <w:r w:rsidR="007145D0">
                      <w:rPr>
                        <w:rFonts w:ascii="Segoe UI Semibold" w:eastAsia="Times New Roman" w:hAnsi="Segoe UI Semibold" w:cs="Segoe UI"/>
                        <w:color w:val="404142"/>
                        <w:kern w:val="36"/>
                        <w:sz w:val="36"/>
                        <w:szCs w:val="39"/>
                      </w:rPr>
                      <w:t xml:space="preserve">Team </w:t>
                    </w:r>
                    <w:r>
                      <w:rPr>
                        <w:rFonts w:ascii="Segoe UI Semibold" w:eastAsia="Times New Roman" w:hAnsi="Segoe UI Semibold" w:cs="Segoe UI"/>
                        <w:color w:val="404142"/>
                        <w:kern w:val="36"/>
                        <w:sz w:val="36"/>
                        <w:szCs w:val="39"/>
                      </w:rPr>
                      <w:t>Call-</w:t>
                    </w:r>
                    <w:r w:rsidR="007145D0">
                      <w:rPr>
                        <w:rFonts w:ascii="Segoe UI Semibold" w:eastAsia="Times New Roman" w:hAnsi="Segoe UI Semibold" w:cs="Segoe UI"/>
                        <w:color w:val="404142"/>
                        <w:kern w:val="36"/>
                        <w:sz w:val="36"/>
                        <w:szCs w:val="39"/>
                      </w:rPr>
                      <w:t>Gr</w:t>
                    </w:r>
                    <w:r>
                      <w:rPr>
                        <w:rFonts w:ascii="Segoe UI Semibold" w:eastAsia="Times New Roman" w:hAnsi="Segoe UI Semibold" w:cs="Segoe UI"/>
                        <w:color w:val="404142"/>
                        <w:kern w:val="36"/>
                        <w:sz w:val="36"/>
                        <w:szCs w:val="39"/>
                      </w:rPr>
                      <w:t xml:space="preserve">oups and </w:t>
                    </w:r>
                    <w:r w:rsidR="007145D0">
                      <w:rPr>
                        <w:rFonts w:ascii="Segoe UI Semibold" w:eastAsia="Times New Roman" w:hAnsi="Segoe UI Semibold" w:cs="Segoe UI"/>
                        <w:color w:val="404142"/>
                        <w:kern w:val="36"/>
                        <w:sz w:val="36"/>
                        <w:szCs w:val="39"/>
                      </w:rPr>
                      <w:t>Call Dele</w:t>
                    </w:r>
                    <w:r>
                      <w:rPr>
                        <w:rFonts w:ascii="Segoe UI Semibold" w:eastAsia="Times New Roman" w:hAnsi="Segoe UI Semibold" w:cs="Segoe UI"/>
                        <w:color w:val="404142"/>
                        <w:kern w:val="36"/>
                        <w:sz w:val="36"/>
                        <w:szCs w:val="39"/>
                      </w:rPr>
                      <w:t>gates</w:t>
                    </w:r>
                  </w:p>
                  <w:p w14:paraId="091731FC" w14:textId="561BCF60" w:rsidR="000E171E" w:rsidRPr="000E171E" w:rsidRDefault="00CE1A12" w:rsidP="00CE1A12">
                    <w:pPr>
                      <w:pStyle w:val="NormalWeb"/>
                      <w:spacing w:before="0" w:beforeAutospacing="0" w:after="0" w:afterAutospacing="0"/>
                      <w:rPr>
                        <w:rFonts w:ascii="Segoe UI Semibold" w:hAnsi="Segoe UI Semibold"/>
                        <w:sz w:val="22"/>
                      </w:rPr>
                    </w:pPr>
                    <w:r>
                      <w:rPr>
                        <w:rFonts w:ascii="Segoe UI Semibold" w:hAnsi="Segoe UI Semibold" w:cstheme="minorBidi"/>
                        <w:color w:val="000000" w:themeColor="text1"/>
                        <w:kern w:val="24"/>
                        <w:sz w:val="36"/>
                        <w:szCs w:val="40"/>
                      </w:rPr>
                      <w:t xml:space="preserve"> (Find me, Follow me)</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ZA103056496"/>
      </v:shape>
    </w:pict>
  </w:numPicBullet>
  <w:numPicBullet w:numPicBulletId="1">
    <w:pict>
      <v:shape id="_x0000_i1028" type="#_x0000_t75" style="width:6pt;height:6pt" o:bullet="t">
        <v:imagedata r:id="rId2" o:title="ZA010079369"/>
      </v:shape>
    </w:pict>
  </w:numPicBullet>
  <w:numPicBullet w:numPicBulletId="2">
    <w:pict>
      <v:shape id="_x0000_i1029" type="#_x0000_t75" style="width:3in;height:3in" o:bullet="t"/>
    </w:pict>
  </w:numPicBullet>
  <w:numPicBullet w:numPicBulletId="3">
    <w:pict>
      <v:shape id="_x0000_i1030" type="#_x0000_t75" style="width:3in;height:3in" o:bullet="t"/>
    </w:pict>
  </w:numPicBullet>
  <w:numPicBullet w:numPicBulletId="4">
    <w:pict>
      <v:shape id="_x0000_i1031" type="#_x0000_t75" style="width:3in;height:3in" o:bullet="t"/>
    </w:pict>
  </w:numPicBullet>
  <w:numPicBullet w:numPicBulletId="5">
    <w:pict>
      <v:shape id="_x0000_i1032" type="#_x0000_t75" style="width:3in;height:3in" o:bullet="t"/>
    </w:pict>
  </w:numPicBullet>
  <w:numPicBullet w:numPicBulletId="6">
    <w:pict>
      <v:shape id="_x0000_i1033" type="#_x0000_t75" style="width:3in;height:3in" o:bullet="t"/>
    </w:pict>
  </w:numPicBullet>
  <w:numPicBullet w:numPicBulletId="7">
    <w:pict>
      <v:shape id="_x0000_i1034" type="#_x0000_t75" style="width:3in;height:3in" o:bullet="t"/>
    </w:pict>
  </w:numPicBullet>
  <w:numPicBullet w:numPicBulletId="8">
    <w:pict>
      <v:shape id="_x0000_i1035" type="#_x0000_t75" style="width:3in;height:3in" o:bullet="t"/>
    </w:pict>
  </w:numPicBullet>
  <w:numPicBullet w:numPicBulletId="9">
    <w:pict>
      <v:shape id="_x0000_i1036" type="#_x0000_t75" style="width:3in;height:3in" o:bullet="t"/>
    </w:pict>
  </w:numPicBullet>
  <w:numPicBullet w:numPicBulletId="10">
    <w:pict>
      <v:shape id="_x0000_i1037" type="#_x0000_t75" style="width:3in;height:3in" o:bullet="t"/>
    </w:pict>
  </w:numPicBullet>
  <w:numPicBullet w:numPicBulletId="11">
    <w:pict>
      <v:shape id="_x0000_i1038" type="#_x0000_t75" style="width:3in;height:3in" o:bullet="t"/>
    </w:pict>
  </w:numPicBullet>
  <w:numPicBullet w:numPicBulletId="12">
    <w:pict>
      <v:shape id="_x0000_i1039" type="#_x0000_t75" style="width:3in;height:3in" o:bullet="t"/>
    </w:pict>
  </w:numPicBullet>
  <w:numPicBullet w:numPicBulletId="13">
    <w:pict>
      <v:shape id="_x0000_i1040" type="#_x0000_t75" style="width:3in;height:3in" o:bullet="t"/>
    </w:pict>
  </w:numPicBullet>
  <w:abstractNum w:abstractNumId="0" w15:restartNumberingAfterBreak="0">
    <w:nsid w:val="005A3897"/>
    <w:multiLevelType w:val="multilevel"/>
    <w:tmpl w:val="7FDC87C2"/>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011356F5"/>
    <w:multiLevelType w:val="multilevel"/>
    <w:tmpl w:val="9FB8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56576"/>
    <w:multiLevelType w:val="multilevel"/>
    <w:tmpl w:val="3B8CD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35F7A"/>
    <w:multiLevelType w:val="multilevel"/>
    <w:tmpl w:val="15EED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C1285"/>
    <w:multiLevelType w:val="hybridMultilevel"/>
    <w:tmpl w:val="3E42C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D441A"/>
    <w:multiLevelType w:val="multilevel"/>
    <w:tmpl w:val="DD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294BA5"/>
    <w:multiLevelType w:val="multilevel"/>
    <w:tmpl w:val="6F46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17DE4"/>
    <w:multiLevelType w:val="multilevel"/>
    <w:tmpl w:val="CA328970"/>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Jc w:val="left"/>
      <w:pPr>
        <w:tabs>
          <w:tab w:val="num" w:pos="2280"/>
        </w:tabs>
        <w:ind w:left="2280" w:hanging="360"/>
      </w:pPr>
      <w:rPr>
        <w:rFonts w:ascii="Symbol" w:hAnsi="Symbol" w:hint="default"/>
        <w:sz w:val="20"/>
      </w:rPr>
    </w:lvl>
    <w:lvl w:ilvl="2" w:tentative="1">
      <w:start w:val="1"/>
      <w:numFmt w:val="bullet"/>
      <w:lvlText w:val=""/>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8" w15:restartNumberingAfterBreak="0">
    <w:nsid w:val="10900FFA"/>
    <w:multiLevelType w:val="multilevel"/>
    <w:tmpl w:val="2C725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246F8"/>
    <w:multiLevelType w:val="hybridMultilevel"/>
    <w:tmpl w:val="ABE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9123A"/>
    <w:multiLevelType w:val="hybridMultilevel"/>
    <w:tmpl w:val="E9F4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441C8"/>
    <w:multiLevelType w:val="hybridMultilevel"/>
    <w:tmpl w:val="BE86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D48C2"/>
    <w:multiLevelType w:val="multilevel"/>
    <w:tmpl w:val="1A7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9F3AC2"/>
    <w:multiLevelType w:val="multilevel"/>
    <w:tmpl w:val="C234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C1679A"/>
    <w:multiLevelType w:val="multilevel"/>
    <w:tmpl w:val="A8C2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A7CB9"/>
    <w:multiLevelType w:val="multilevel"/>
    <w:tmpl w:val="1B4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2418D5"/>
    <w:multiLevelType w:val="multilevel"/>
    <w:tmpl w:val="8BC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PicBulletId w:val="7"/>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222AD"/>
    <w:multiLevelType w:val="multilevel"/>
    <w:tmpl w:val="072C893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PicBulletId w:val="2"/>
      <w:lvlJc w:val="left"/>
      <w:pPr>
        <w:tabs>
          <w:tab w:val="num" w:pos="2070"/>
        </w:tabs>
        <w:ind w:left="2070" w:hanging="360"/>
      </w:pPr>
      <w:rPr>
        <w:rFonts w:ascii="Symbol" w:hAnsi="Symbol" w:hint="default"/>
        <w:sz w:val="20"/>
      </w:rPr>
    </w:lvl>
    <w:lvl w:ilvl="2" w:tentative="1">
      <w:start w:val="1"/>
      <w:numFmt w:val="bullet"/>
      <w:lvlText w:val=""/>
      <w:lvlPicBulletId w:val="3"/>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18" w15:restartNumberingAfterBreak="0">
    <w:nsid w:val="28463F0A"/>
    <w:multiLevelType w:val="multilevel"/>
    <w:tmpl w:val="69F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505609"/>
    <w:multiLevelType w:val="hybridMultilevel"/>
    <w:tmpl w:val="B14E9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D6195"/>
    <w:multiLevelType w:val="hybridMultilevel"/>
    <w:tmpl w:val="E51885E8"/>
    <w:lvl w:ilvl="0" w:tplc="74A68B26">
      <w:start w:val="1"/>
      <w:numFmt w:val="bullet"/>
      <w:pStyle w:val="LyncHowto-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51BE9"/>
    <w:multiLevelType w:val="hybridMultilevel"/>
    <w:tmpl w:val="DC96F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FD6EC8"/>
    <w:multiLevelType w:val="hybridMultilevel"/>
    <w:tmpl w:val="C9429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C92A5D"/>
    <w:multiLevelType w:val="multilevel"/>
    <w:tmpl w:val="DB3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B04ABC"/>
    <w:multiLevelType w:val="multilevel"/>
    <w:tmpl w:val="8F14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3785D"/>
    <w:multiLevelType w:val="multilevel"/>
    <w:tmpl w:val="9EC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8C37B0"/>
    <w:multiLevelType w:val="hybridMultilevel"/>
    <w:tmpl w:val="59A48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BF2624"/>
    <w:multiLevelType w:val="multilevel"/>
    <w:tmpl w:val="EC5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DA0B61"/>
    <w:multiLevelType w:val="hybridMultilevel"/>
    <w:tmpl w:val="8048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A314DA"/>
    <w:multiLevelType w:val="hybridMultilevel"/>
    <w:tmpl w:val="25F4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451B6"/>
    <w:multiLevelType w:val="multilevel"/>
    <w:tmpl w:val="01E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3B7960"/>
    <w:multiLevelType w:val="hybridMultilevel"/>
    <w:tmpl w:val="13F63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500A1"/>
    <w:multiLevelType w:val="hybridMultilevel"/>
    <w:tmpl w:val="9D08E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E1D2C"/>
    <w:multiLevelType w:val="hybridMultilevel"/>
    <w:tmpl w:val="9CB2C3B6"/>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4" w15:restartNumberingAfterBreak="0">
    <w:nsid w:val="54342955"/>
    <w:multiLevelType w:val="multilevel"/>
    <w:tmpl w:val="D672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A56203"/>
    <w:multiLevelType w:val="hybridMultilevel"/>
    <w:tmpl w:val="3E42C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447CEB"/>
    <w:multiLevelType w:val="multilevel"/>
    <w:tmpl w:val="17D0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8420BB"/>
    <w:multiLevelType w:val="multilevel"/>
    <w:tmpl w:val="D3584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F50835"/>
    <w:multiLevelType w:val="multilevel"/>
    <w:tmpl w:val="10F00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1E3395"/>
    <w:multiLevelType w:val="hybridMultilevel"/>
    <w:tmpl w:val="1E62F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4A5B16"/>
    <w:multiLevelType w:val="hybridMultilevel"/>
    <w:tmpl w:val="45E01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18258B"/>
    <w:multiLevelType w:val="multilevel"/>
    <w:tmpl w:val="DBB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9864C3"/>
    <w:multiLevelType w:val="multilevel"/>
    <w:tmpl w:val="9534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PicBulletId w:val="1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E954DA"/>
    <w:multiLevelType w:val="multilevel"/>
    <w:tmpl w:val="DAF4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234E76"/>
    <w:multiLevelType w:val="hybridMultilevel"/>
    <w:tmpl w:val="C9429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443619"/>
    <w:multiLevelType w:val="multilevel"/>
    <w:tmpl w:val="14A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PicBulletId w:val="1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EC283E"/>
    <w:multiLevelType w:val="multilevel"/>
    <w:tmpl w:val="2E22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600CE7"/>
    <w:multiLevelType w:val="multilevel"/>
    <w:tmpl w:val="40B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PicBulletId w:val="9"/>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B75EF3"/>
    <w:multiLevelType w:val="hybridMultilevel"/>
    <w:tmpl w:val="AA3A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3"/>
  </w:num>
  <w:num w:numId="3">
    <w:abstractNumId w:val="17"/>
  </w:num>
  <w:num w:numId="4">
    <w:abstractNumId w:val="15"/>
  </w:num>
  <w:num w:numId="5">
    <w:abstractNumId w:val="30"/>
  </w:num>
  <w:num w:numId="6">
    <w:abstractNumId w:val="33"/>
  </w:num>
  <w:num w:numId="7">
    <w:abstractNumId w:val="27"/>
  </w:num>
  <w:num w:numId="8">
    <w:abstractNumId w:val="34"/>
  </w:num>
  <w:num w:numId="9">
    <w:abstractNumId w:val="3"/>
  </w:num>
  <w:num w:numId="10">
    <w:abstractNumId w:val="12"/>
  </w:num>
  <w:num w:numId="11">
    <w:abstractNumId w:val="1"/>
  </w:num>
  <w:num w:numId="12">
    <w:abstractNumId w:val="8"/>
  </w:num>
  <w:num w:numId="13">
    <w:abstractNumId w:val="18"/>
  </w:num>
  <w:num w:numId="14">
    <w:abstractNumId w:val="6"/>
  </w:num>
  <w:num w:numId="15">
    <w:abstractNumId w:val="24"/>
  </w:num>
  <w:num w:numId="16">
    <w:abstractNumId w:val="37"/>
  </w:num>
  <w:num w:numId="17">
    <w:abstractNumId w:val="10"/>
  </w:num>
  <w:num w:numId="18">
    <w:abstractNumId w:val="31"/>
  </w:num>
  <w:num w:numId="19">
    <w:abstractNumId w:val="20"/>
  </w:num>
  <w:num w:numId="20">
    <w:abstractNumId w:val="21"/>
  </w:num>
  <w:num w:numId="21">
    <w:abstractNumId w:val="14"/>
  </w:num>
  <w:num w:numId="22">
    <w:abstractNumId w:val="38"/>
  </w:num>
  <w:num w:numId="23">
    <w:abstractNumId w:val="5"/>
  </w:num>
  <w:num w:numId="24">
    <w:abstractNumId w:val="25"/>
  </w:num>
  <w:num w:numId="25">
    <w:abstractNumId w:val="41"/>
  </w:num>
  <w:num w:numId="26">
    <w:abstractNumId w:val="16"/>
  </w:num>
  <w:num w:numId="27">
    <w:abstractNumId w:val="47"/>
  </w:num>
  <w:num w:numId="28">
    <w:abstractNumId w:val="45"/>
  </w:num>
  <w:num w:numId="29">
    <w:abstractNumId w:val="26"/>
  </w:num>
  <w:num w:numId="30">
    <w:abstractNumId w:val="43"/>
  </w:num>
  <w:num w:numId="31">
    <w:abstractNumId w:val="13"/>
  </w:num>
  <w:num w:numId="32">
    <w:abstractNumId w:val="42"/>
  </w:num>
  <w:num w:numId="33">
    <w:abstractNumId w:val="28"/>
  </w:num>
  <w:num w:numId="34">
    <w:abstractNumId w:val="36"/>
  </w:num>
  <w:num w:numId="35">
    <w:abstractNumId w:val="7"/>
  </w:num>
  <w:num w:numId="36">
    <w:abstractNumId w:val="2"/>
  </w:num>
  <w:num w:numId="37">
    <w:abstractNumId w:val="0"/>
  </w:num>
  <w:num w:numId="38">
    <w:abstractNumId w:val="9"/>
  </w:num>
  <w:num w:numId="39">
    <w:abstractNumId w:val="11"/>
  </w:num>
  <w:num w:numId="40">
    <w:abstractNumId w:val="4"/>
  </w:num>
  <w:num w:numId="41">
    <w:abstractNumId w:val="32"/>
  </w:num>
  <w:num w:numId="42">
    <w:abstractNumId w:val="40"/>
  </w:num>
  <w:num w:numId="43">
    <w:abstractNumId w:val="29"/>
  </w:num>
  <w:num w:numId="44">
    <w:abstractNumId w:val="48"/>
  </w:num>
  <w:num w:numId="45">
    <w:abstractNumId w:val="35"/>
  </w:num>
  <w:num w:numId="46">
    <w:abstractNumId w:val="22"/>
  </w:num>
  <w:num w:numId="47">
    <w:abstractNumId w:val="39"/>
  </w:num>
  <w:num w:numId="48">
    <w:abstractNumId w:val="44"/>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1E"/>
    <w:rsid w:val="00006651"/>
    <w:rsid w:val="0006100C"/>
    <w:rsid w:val="0009270B"/>
    <w:rsid w:val="000C640F"/>
    <w:rsid w:val="000E171E"/>
    <w:rsid w:val="00157DB8"/>
    <w:rsid w:val="00187F7C"/>
    <w:rsid w:val="001E561A"/>
    <w:rsid w:val="00276748"/>
    <w:rsid w:val="002B0D43"/>
    <w:rsid w:val="002D6A7D"/>
    <w:rsid w:val="00332668"/>
    <w:rsid w:val="003B2046"/>
    <w:rsid w:val="00664EB5"/>
    <w:rsid w:val="00667697"/>
    <w:rsid w:val="006D4416"/>
    <w:rsid w:val="007145D0"/>
    <w:rsid w:val="00721487"/>
    <w:rsid w:val="00781201"/>
    <w:rsid w:val="007B4484"/>
    <w:rsid w:val="00817691"/>
    <w:rsid w:val="0083733E"/>
    <w:rsid w:val="00891DE5"/>
    <w:rsid w:val="00A17393"/>
    <w:rsid w:val="00A62876"/>
    <w:rsid w:val="00AA27B3"/>
    <w:rsid w:val="00B026D9"/>
    <w:rsid w:val="00B373AD"/>
    <w:rsid w:val="00B56D12"/>
    <w:rsid w:val="00B800EE"/>
    <w:rsid w:val="00BE0135"/>
    <w:rsid w:val="00C21CE0"/>
    <w:rsid w:val="00C93551"/>
    <w:rsid w:val="00CE1A12"/>
    <w:rsid w:val="00D05741"/>
    <w:rsid w:val="00DC4287"/>
    <w:rsid w:val="00E13557"/>
    <w:rsid w:val="00EC39C5"/>
    <w:rsid w:val="00EE3275"/>
    <w:rsid w:val="00F95374"/>
    <w:rsid w:val="00FF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731D8"/>
  <w15:chartTrackingRefBased/>
  <w15:docId w15:val="{A2AB6D76-7D03-4FDC-9205-A2F0D65C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1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1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0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71E"/>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E1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71E"/>
  </w:style>
  <w:style w:type="paragraph" w:styleId="Footer">
    <w:name w:val="footer"/>
    <w:basedOn w:val="Normal"/>
    <w:link w:val="FooterChar"/>
    <w:uiPriority w:val="99"/>
    <w:unhideWhenUsed/>
    <w:rsid w:val="000E1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71E"/>
  </w:style>
  <w:style w:type="paragraph" w:customStyle="1" w:styleId="LyncHowTo-Body">
    <w:name w:val="Lync How To - Body"/>
    <w:basedOn w:val="Normal"/>
    <w:link w:val="LyncHowTo-BodyChar"/>
    <w:qFormat/>
    <w:rsid w:val="0083733E"/>
    <w:pPr>
      <w:spacing w:after="100" w:afterAutospacing="1" w:line="240" w:lineRule="auto"/>
    </w:pPr>
    <w:rPr>
      <w:rFonts w:eastAsia="Times New Roman" w:cstheme="minorHAnsi"/>
      <w:color w:val="666666"/>
    </w:rPr>
  </w:style>
  <w:style w:type="paragraph" w:customStyle="1" w:styleId="LyncHowto-Heading1">
    <w:name w:val="Lync How to - Heading 1"/>
    <w:basedOn w:val="Normal"/>
    <w:link w:val="LyncHowto-Heading1Char"/>
    <w:qFormat/>
    <w:rsid w:val="0083733E"/>
    <w:pPr>
      <w:spacing w:before="100" w:beforeAutospacing="1" w:after="100" w:afterAutospacing="1" w:line="240" w:lineRule="auto"/>
      <w:outlineLvl w:val="2"/>
    </w:pPr>
    <w:rPr>
      <w:rFonts w:eastAsia="Times New Roman" w:cstheme="minorHAnsi"/>
      <w:b/>
      <w:bCs/>
      <w:color w:val="666666"/>
      <w:sz w:val="28"/>
      <w:szCs w:val="36"/>
    </w:rPr>
  </w:style>
  <w:style w:type="character" w:customStyle="1" w:styleId="LyncHowTo-BodyChar">
    <w:name w:val="Lync How To - Body Char"/>
    <w:basedOn w:val="DefaultParagraphFont"/>
    <w:link w:val="LyncHowTo-Body"/>
    <w:rsid w:val="0083733E"/>
    <w:rPr>
      <w:rFonts w:eastAsia="Times New Roman" w:cstheme="minorHAnsi"/>
      <w:color w:val="666666"/>
    </w:rPr>
  </w:style>
  <w:style w:type="paragraph" w:styleId="ListParagraph">
    <w:name w:val="List Paragraph"/>
    <w:basedOn w:val="Normal"/>
    <w:uiPriority w:val="34"/>
    <w:qFormat/>
    <w:rsid w:val="0083733E"/>
    <w:pPr>
      <w:ind w:left="720"/>
      <w:contextualSpacing/>
    </w:pPr>
  </w:style>
  <w:style w:type="character" w:customStyle="1" w:styleId="LyncHowto-Heading1Char">
    <w:name w:val="Lync How to - Heading 1 Char"/>
    <w:basedOn w:val="DefaultParagraphFont"/>
    <w:link w:val="LyncHowto-Heading1"/>
    <w:rsid w:val="0083733E"/>
    <w:rPr>
      <w:rFonts w:eastAsia="Times New Roman" w:cstheme="minorHAnsi"/>
      <w:b/>
      <w:bCs/>
      <w:color w:val="666666"/>
      <w:sz w:val="28"/>
      <w:szCs w:val="36"/>
    </w:rPr>
  </w:style>
  <w:style w:type="paragraph" w:customStyle="1" w:styleId="LyncHowto-List">
    <w:name w:val="Lync How to - List"/>
    <w:basedOn w:val="LyncHowTo-Body"/>
    <w:link w:val="LyncHowto-ListChar"/>
    <w:qFormat/>
    <w:rsid w:val="00DC4287"/>
    <w:pPr>
      <w:numPr>
        <w:numId w:val="19"/>
      </w:numPr>
    </w:pPr>
  </w:style>
  <w:style w:type="character" w:customStyle="1" w:styleId="LyncHowto-ListChar">
    <w:name w:val="Lync How to - List Char"/>
    <w:basedOn w:val="LyncHowTo-BodyChar"/>
    <w:link w:val="LyncHowto-List"/>
    <w:rsid w:val="00DC4287"/>
    <w:rPr>
      <w:rFonts w:eastAsia="Times New Roman" w:cstheme="minorHAnsi"/>
      <w:color w:val="666666"/>
    </w:rPr>
  </w:style>
  <w:style w:type="character" w:customStyle="1" w:styleId="Heading1Char">
    <w:name w:val="Heading 1 Char"/>
    <w:basedOn w:val="DefaultParagraphFont"/>
    <w:link w:val="Heading1"/>
    <w:uiPriority w:val="9"/>
    <w:rsid w:val="00CE1A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1A1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E1A12"/>
  </w:style>
  <w:style w:type="paragraph" w:customStyle="1" w:styleId="Default">
    <w:name w:val="Default"/>
    <w:rsid w:val="00187F7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800E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93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10049">
      <w:bodyDiv w:val="1"/>
      <w:marLeft w:val="0"/>
      <w:marRight w:val="0"/>
      <w:marTop w:val="0"/>
      <w:marBottom w:val="0"/>
      <w:divBdr>
        <w:top w:val="none" w:sz="0" w:space="0" w:color="auto"/>
        <w:left w:val="none" w:sz="0" w:space="0" w:color="auto"/>
        <w:bottom w:val="none" w:sz="0" w:space="0" w:color="auto"/>
        <w:right w:val="none" w:sz="0" w:space="0" w:color="auto"/>
      </w:divBdr>
      <w:divsChild>
        <w:div w:id="1219591221">
          <w:marLeft w:val="300"/>
          <w:marRight w:val="0"/>
          <w:marTop w:val="375"/>
          <w:marBottom w:val="225"/>
          <w:divBdr>
            <w:top w:val="none" w:sz="0" w:space="0" w:color="auto"/>
            <w:left w:val="none" w:sz="0" w:space="0" w:color="auto"/>
            <w:bottom w:val="none" w:sz="0" w:space="0" w:color="auto"/>
            <w:right w:val="none" w:sz="0" w:space="0" w:color="auto"/>
          </w:divBdr>
          <w:divsChild>
            <w:div w:id="904872886">
              <w:marLeft w:val="0"/>
              <w:marRight w:val="0"/>
              <w:marTop w:val="0"/>
              <w:marBottom w:val="0"/>
              <w:divBdr>
                <w:top w:val="none" w:sz="0" w:space="0" w:color="auto"/>
                <w:left w:val="none" w:sz="0" w:space="0" w:color="auto"/>
                <w:bottom w:val="none" w:sz="0" w:space="0" w:color="auto"/>
                <w:right w:val="none" w:sz="0" w:space="0" w:color="auto"/>
              </w:divBdr>
              <w:divsChild>
                <w:div w:id="1636521239">
                  <w:marLeft w:val="0"/>
                  <w:marRight w:val="0"/>
                  <w:marTop w:val="0"/>
                  <w:marBottom w:val="0"/>
                  <w:divBdr>
                    <w:top w:val="none" w:sz="0" w:space="0" w:color="auto"/>
                    <w:left w:val="none" w:sz="0" w:space="0" w:color="auto"/>
                    <w:bottom w:val="none" w:sz="0" w:space="0" w:color="auto"/>
                    <w:right w:val="none" w:sz="0" w:space="0" w:color="auto"/>
                  </w:divBdr>
                </w:div>
                <w:div w:id="570580603">
                  <w:marLeft w:val="0"/>
                  <w:marRight w:val="0"/>
                  <w:marTop w:val="0"/>
                  <w:marBottom w:val="0"/>
                  <w:divBdr>
                    <w:top w:val="none" w:sz="0" w:space="0" w:color="auto"/>
                    <w:left w:val="none" w:sz="0" w:space="0" w:color="auto"/>
                    <w:bottom w:val="none" w:sz="0" w:space="0" w:color="auto"/>
                    <w:right w:val="none" w:sz="0" w:space="0" w:color="auto"/>
                  </w:divBdr>
                  <w:divsChild>
                    <w:div w:id="67387464">
                      <w:marLeft w:val="0"/>
                      <w:marRight w:val="0"/>
                      <w:marTop w:val="0"/>
                      <w:marBottom w:val="0"/>
                      <w:divBdr>
                        <w:top w:val="none" w:sz="0" w:space="0" w:color="auto"/>
                        <w:left w:val="none" w:sz="0" w:space="0" w:color="auto"/>
                        <w:bottom w:val="none" w:sz="0" w:space="0" w:color="auto"/>
                        <w:right w:val="none" w:sz="0" w:space="0" w:color="auto"/>
                      </w:divBdr>
                      <w:divsChild>
                        <w:div w:id="614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4200">
      <w:bodyDiv w:val="1"/>
      <w:marLeft w:val="0"/>
      <w:marRight w:val="0"/>
      <w:marTop w:val="0"/>
      <w:marBottom w:val="0"/>
      <w:divBdr>
        <w:top w:val="none" w:sz="0" w:space="0" w:color="auto"/>
        <w:left w:val="none" w:sz="0" w:space="0" w:color="auto"/>
        <w:bottom w:val="none" w:sz="0" w:space="0" w:color="auto"/>
        <w:right w:val="none" w:sz="0" w:space="0" w:color="auto"/>
      </w:divBdr>
      <w:divsChild>
        <w:div w:id="1213733701">
          <w:marLeft w:val="300"/>
          <w:marRight w:val="0"/>
          <w:marTop w:val="375"/>
          <w:marBottom w:val="225"/>
          <w:divBdr>
            <w:top w:val="none" w:sz="0" w:space="0" w:color="auto"/>
            <w:left w:val="none" w:sz="0" w:space="0" w:color="auto"/>
            <w:bottom w:val="none" w:sz="0" w:space="0" w:color="auto"/>
            <w:right w:val="none" w:sz="0" w:space="0" w:color="auto"/>
          </w:divBdr>
          <w:divsChild>
            <w:div w:id="1410889091">
              <w:marLeft w:val="0"/>
              <w:marRight w:val="0"/>
              <w:marTop w:val="0"/>
              <w:marBottom w:val="0"/>
              <w:divBdr>
                <w:top w:val="none" w:sz="0" w:space="0" w:color="auto"/>
                <w:left w:val="none" w:sz="0" w:space="0" w:color="auto"/>
                <w:bottom w:val="none" w:sz="0" w:space="0" w:color="auto"/>
                <w:right w:val="none" w:sz="0" w:space="0" w:color="auto"/>
              </w:divBdr>
              <w:divsChild>
                <w:div w:id="855078415">
                  <w:marLeft w:val="0"/>
                  <w:marRight w:val="0"/>
                  <w:marTop w:val="0"/>
                  <w:marBottom w:val="0"/>
                  <w:divBdr>
                    <w:top w:val="none" w:sz="0" w:space="0" w:color="auto"/>
                    <w:left w:val="none" w:sz="0" w:space="0" w:color="auto"/>
                    <w:bottom w:val="none" w:sz="0" w:space="0" w:color="auto"/>
                    <w:right w:val="none" w:sz="0" w:space="0" w:color="auto"/>
                  </w:divBdr>
                  <w:divsChild>
                    <w:div w:id="622463098">
                      <w:marLeft w:val="0"/>
                      <w:marRight w:val="0"/>
                      <w:marTop w:val="0"/>
                      <w:marBottom w:val="0"/>
                      <w:divBdr>
                        <w:top w:val="none" w:sz="0" w:space="0" w:color="auto"/>
                        <w:left w:val="none" w:sz="0" w:space="0" w:color="auto"/>
                        <w:bottom w:val="none" w:sz="0" w:space="0" w:color="auto"/>
                        <w:right w:val="none" w:sz="0" w:space="0" w:color="auto"/>
                      </w:divBdr>
                      <w:divsChild>
                        <w:div w:id="16666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90553">
      <w:bodyDiv w:val="1"/>
      <w:marLeft w:val="0"/>
      <w:marRight w:val="0"/>
      <w:marTop w:val="0"/>
      <w:marBottom w:val="0"/>
      <w:divBdr>
        <w:top w:val="none" w:sz="0" w:space="0" w:color="auto"/>
        <w:left w:val="none" w:sz="0" w:space="0" w:color="auto"/>
        <w:bottom w:val="none" w:sz="0" w:space="0" w:color="auto"/>
        <w:right w:val="none" w:sz="0" w:space="0" w:color="auto"/>
      </w:divBdr>
    </w:div>
    <w:div w:id="1386489355">
      <w:bodyDiv w:val="1"/>
      <w:marLeft w:val="0"/>
      <w:marRight w:val="0"/>
      <w:marTop w:val="0"/>
      <w:marBottom w:val="0"/>
      <w:divBdr>
        <w:top w:val="none" w:sz="0" w:space="0" w:color="auto"/>
        <w:left w:val="none" w:sz="0" w:space="0" w:color="auto"/>
        <w:bottom w:val="none" w:sz="0" w:space="0" w:color="auto"/>
        <w:right w:val="none" w:sz="0" w:space="0" w:color="auto"/>
      </w:divBdr>
      <w:divsChild>
        <w:div w:id="973751079">
          <w:marLeft w:val="300"/>
          <w:marRight w:val="0"/>
          <w:marTop w:val="375"/>
          <w:marBottom w:val="225"/>
          <w:divBdr>
            <w:top w:val="none" w:sz="0" w:space="0" w:color="auto"/>
            <w:left w:val="none" w:sz="0" w:space="0" w:color="auto"/>
            <w:bottom w:val="none" w:sz="0" w:space="0" w:color="auto"/>
            <w:right w:val="none" w:sz="0" w:space="0" w:color="auto"/>
          </w:divBdr>
          <w:divsChild>
            <w:div w:id="304893582">
              <w:marLeft w:val="0"/>
              <w:marRight w:val="0"/>
              <w:marTop w:val="0"/>
              <w:marBottom w:val="0"/>
              <w:divBdr>
                <w:top w:val="none" w:sz="0" w:space="0" w:color="auto"/>
                <w:left w:val="none" w:sz="0" w:space="0" w:color="auto"/>
                <w:bottom w:val="none" w:sz="0" w:space="0" w:color="auto"/>
                <w:right w:val="none" w:sz="0" w:space="0" w:color="auto"/>
              </w:divBdr>
              <w:divsChild>
                <w:div w:id="912011448">
                  <w:marLeft w:val="0"/>
                  <w:marRight w:val="0"/>
                  <w:marTop w:val="0"/>
                  <w:marBottom w:val="0"/>
                  <w:divBdr>
                    <w:top w:val="none" w:sz="0" w:space="0" w:color="auto"/>
                    <w:left w:val="none" w:sz="0" w:space="0" w:color="auto"/>
                    <w:bottom w:val="none" w:sz="0" w:space="0" w:color="auto"/>
                    <w:right w:val="none" w:sz="0" w:space="0" w:color="auto"/>
                  </w:divBdr>
                  <w:divsChild>
                    <w:div w:id="1347637899">
                      <w:marLeft w:val="0"/>
                      <w:marRight w:val="0"/>
                      <w:marTop w:val="0"/>
                      <w:marBottom w:val="0"/>
                      <w:divBdr>
                        <w:top w:val="none" w:sz="0" w:space="0" w:color="auto"/>
                        <w:left w:val="none" w:sz="0" w:space="0" w:color="auto"/>
                        <w:bottom w:val="none" w:sz="0" w:space="0" w:color="auto"/>
                        <w:right w:val="none" w:sz="0" w:space="0" w:color="auto"/>
                      </w:divBdr>
                      <w:divsChild>
                        <w:div w:id="18204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80812">
      <w:bodyDiv w:val="1"/>
      <w:marLeft w:val="0"/>
      <w:marRight w:val="0"/>
      <w:marTop w:val="0"/>
      <w:marBottom w:val="0"/>
      <w:divBdr>
        <w:top w:val="none" w:sz="0" w:space="0" w:color="auto"/>
        <w:left w:val="none" w:sz="0" w:space="0" w:color="auto"/>
        <w:bottom w:val="none" w:sz="0" w:space="0" w:color="auto"/>
        <w:right w:val="none" w:sz="0" w:space="0" w:color="auto"/>
      </w:divBdr>
      <w:divsChild>
        <w:div w:id="152456420">
          <w:marLeft w:val="0"/>
          <w:marRight w:val="0"/>
          <w:marTop w:val="0"/>
          <w:marBottom w:val="225"/>
          <w:divBdr>
            <w:top w:val="none" w:sz="0" w:space="0" w:color="auto"/>
            <w:left w:val="none" w:sz="0" w:space="0" w:color="auto"/>
            <w:bottom w:val="none" w:sz="0" w:space="0" w:color="auto"/>
            <w:right w:val="none" w:sz="0" w:space="0" w:color="auto"/>
          </w:divBdr>
        </w:div>
        <w:div w:id="360594065">
          <w:marLeft w:val="0"/>
          <w:marRight w:val="150"/>
          <w:marTop w:val="0"/>
          <w:marBottom w:val="0"/>
          <w:divBdr>
            <w:top w:val="none" w:sz="0" w:space="0" w:color="auto"/>
            <w:left w:val="none" w:sz="0" w:space="0" w:color="auto"/>
            <w:bottom w:val="none" w:sz="0" w:space="0" w:color="auto"/>
            <w:right w:val="none" w:sz="0" w:space="0" w:color="auto"/>
          </w:divBdr>
          <w:divsChild>
            <w:div w:id="170995325">
              <w:marLeft w:val="0"/>
              <w:marRight w:val="0"/>
              <w:marTop w:val="0"/>
              <w:marBottom w:val="0"/>
              <w:divBdr>
                <w:top w:val="none" w:sz="0" w:space="0" w:color="auto"/>
                <w:left w:val="none" w:sz="0" w:space="0" w:color="auto"/>
                <w:bottom w:val="none" w:sz="0" w:space="0" w:color="auto"/>
                <w:right w:val="none" w:sz="0" w:space="0" w:color="auto"/>
              </w:divBdr>
              <w:divsChild>
                <w:div w:id="189418605">
                  <w:marLeft w:val="0"/>
                  <w:marRight w:val="0"/>
                  <w:marTop w:val="0"/>
                  <w:marBottom w:val="600"/>
                  <w:divBdr>
                    <w:top w:val="none" w:sz="0" w:space="0" w:color="auto"/>
                    <w:left w:val="none" w:sz="0" w:space="0" w:color="auto"/>
                    <w:bottom w:val="none" w:sz="0" w:space="0" w:color="auto"/>
                    <w:right w:val="none" w:sz="0" w:space="0" w:color="auto"/>
                  </w:divBdr>
                  <w:divsChild>
                    <w:div w:id="15669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2232">
      <w:bodyDiv w:val="1"/>
      <w:marLeft w:val="0"/>
      <w:marRight w:val="0"/>
      <w:marTop w:val="0"/>
      <w:marBottom w:val="0"/>
      <w:divBdr>
        <w:top w:val="none" w:sz="0" w:space="0" w:color="auto"/>
        <w:left w:val="none" w:sz="0" w:space="0" w:color="auto"/>
        <w:bottom w:val="none" w:sz="0" w:space="0" w:color="auto"/>
        <w:right w:val="none" w:sz="0" w:space="0" w:color="auto"/>
      </w:divBdr>
      <w:divsChild>
        <w:div w:id="1194339984">
          <w:marLeft w:val="300"/>
          <w:marRight w:val="0"/>
          <w:marTop w:val="375"/>
          <w:marBottom w:val="225"/>
          <w:divBdr>
            <w:top w:val="none" w:sz="0" w:space="0" w:color="auto"/>
            <w:left w:val="none" w:sz="0" w:space="0" w:color="auto"/>
            <w:bottom w:val="none" w:sz="0" w:space="0" w:color="auto"/>
            <w:right w:val="none" w:sz="0" w:space="0" w:color="auto"/>
          </w:divBdr>
          <w:divsChild>
            <w:div w:id="753933813">
              <w:marLeft w:val="0"/>
              <w:marRight w:val="0"/>
              <w:marTop w:val="0"/>
              <w:marBottom w:val="0"/>
              <w:divBdr>
                <w:top w:val="none" w:sz="0" w:space="0" w:color="auto"/>
                <w:left w:val="none" w:sz="0" w:space="0" w:color="auto"/>
                <w:bottom w:val="none" w:sz="0" w:space="0" w:color="auto"/>
                <w:right w:val="none" w:sz="0" w:space="0" w:color="auto"/>
              </w:divBdr>
              <w:divsChild>
                <w:div w:id="901673676">
                  <w:marLeft w:val="0"/>
                  <w:marRight w:val="0"/>
                  <w:marTop w:val="0"/>
                  <w:marBottom w:val="0"/>
                  <w:divBdr>
                    <w:top w:val="none" w:sz="0" w:space="0" w:color="auto"/>
                    <w:left w:val="none" w:sz="0" w:space="0" w:color="auto"/>
                    <w:bottom w:val="none" w:sz="0" w:space="0" w:color="auto"/>
                    <w:right w:val="none" w:sz="0" w:space="0" w:color="auto"/>
                  </w:divBdr>
                  <w:divsChild>
                    <w:div w:id="1509179745">
                      <w:marLeft w:val="0"/>
                      <w:marRight w:val="0"/>
                      <w:marTop w:val="0"/>
                      <w:marBottom w:val="0"/>
                      <w:divBdr>
                        <w:top w:val="none" w:sz="0" w:space="0" w:color="auto"/>
                        <w:left w:val="none" w:sz="0" w:space="0" w:color="auto"/>
                        <w:bottom w:val="none" w:sz="0" w:space="0" w:color="auto"/>
                        <w:right w:val="none" w:sz="0" w:space="0" w:color="auto"/>
                      </w:divBdr>
                      <w:divsChild>
                        <w:div w:id="7816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cid:image001.png@01D0A8DB.411ABD4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2501156-a27c-43fa-ae5a-0a4129f3d421"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8a153790-3d69-456d-ab22-54da60b17c30">6KP75MY353TF-1584-19</_dlc_DocId>
    <_dlc_DocIdUrl xmlns="8a153790-3d69-456d-ab22-54da60b17c30">
      <Url>http://community.nml.com/sites/unified-communications/_layouts/DocIdRedir.aspx?ID=6KP75MY353TF-1584-19</Url>
      <Description>6KP75MY353TF-1584-19</Description>
    </_dlc_DocIdUrl>
    <Content_x0020_CategoryTaxHTField0 xmlns="8a153790-3d69-456d-ab22-54da60b17c30">
      <Terms xmlns="http://schemas.microsoft.com/office/infopath/2007/PartnerControls"/>
    </Content_x0020_CategoryTaxHTField0>
    <TaxKeywordTaxHTField xmlns="8a153790-3d69-456d-ab22-54da60b17c30">
      <Terms xmlns="http://schemas.microsoft.com/office/infopath/2007/PartnerControls"/>
    </TaxKeywordTaxHTField>
    <TaxCatchAll xmlns="8a153790-3d69-456d-ab22-54da60b17c30"/>
    <Length xmlns="51e7c85c-332d-483c-b674-5e22c728bdb7">2 pages</Length>
    <Sorted xmlns="51e7c85c-332d-483c-b674-5e22c728bdb7">Quick Ref Guide</Sorted>
    <Feature xmlns="51e7c85c-332d-483c-b674-5e22c728bdb7">Audio Calling</Feature>
  </documentManagement>
</p:properti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3C04AAD8BF9C5A429BEC0739EC93A819" ma:contentTypeVersion="6" ma:contentTypeDescription="Create a new document." ma:contentTypeScope="" ma:versionID="9c4511d15e4345b1cf5c22813ddd2bf0">
  <xsd:schema xmlns:xsd="http://www.w3.org/2001/XMLSchema" xmlns:xs="http://www.w3.org/2001/XMLSchema" xmlns:p="http://schemas.microsoft.com/office/2006/metadata/properties" xmlns:ns2="8a153790-3d69-456d-ab22-54da60b17c30" xmlns:ns3="51e7c85c-332d-483c-b674-5e22c728bdb7" targetNamespace="http://schemas.microsoft.com/office/2006/metadata/properties" ma:root="true" ma:fieldsID="6b7a0db401101d52f3f326ebc047d2c7" ns2:_="" ns3:_="">
    <xsd:import namespace="8a153790-3d69-456d-ab22-54da60b17c30"/>
    <xsd:import namespace="51e7c85c-332d-483c-b674-5e22c728bdb7"/>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2:Content_x0020_CategoryTaxHTField0" minOccurs="0"/>
                <xsd:element ref="ns3:Length" minOccurs="0"/>
                <xsd:element ref="ns3:Feature" minOccurs="0"/>
                <xsd:element ref="ns3:Sor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3790-3d69-456d-ab22-54da60b17c30"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TaxKeywordTaxHTField" ma:index="7" nillable="true" ma:taxonomy="true" ma:internalName="TaxKeywordTaxHTField" ma:taxonomyFieldName="TaxKeyword" ma:displayName="Enterprise Keywords" ma:fieldId="{23f27201-bee3-471e-b2e7-b64fd8b7ca38}" ma:taxonomyMulti="true" ma:sspId="a2501156-a27c-43fa-ae5a-0a4129f3d421" ma:termSetId="00000000-0000-0000-0000-000000000000" ma:anchorId="00000000-0000-0000-0000-000000000000" ma:open="true" ma:isKeyword="true">
      <xsd:complexType>
        <xsd:sequence>
          <xsd:element ref="pc:Terms" minOccurs="0" maxOccurs="1"/>
        </xsd:sequence>
      </xsd:complexType>
    </xsd:element>
    <xsd:element name="TaxCatchAll" ma:index="8" nillable="true" ma:displayName="Taxonomy Catch All Column" ma:hidden="true" ma:list="{91760d51-1319-4095-9d9f-2cacda72a0be}" ma:internalName="TaxCatchAll" ma:showField="CatchAllData" ma:web="6dc37c60-d281-4c97-bb79-610721e64f2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1760d51-1319-4095-9d9f-2cacda72a0be}" ma:internalName="TaxCatchAllLabel" ma:readOnly="true" ma:showField="CatchAllDataLabel" ma:web="6dc37c60-d281-4c97-bb79-610721e64f26">
      <xsd:complexType>
        <xsd:complexContent>
          <xsd:extension base="dms:MultiChoiceLookup">
            <xsd:sequence>
              <xsd:element name="Value" type="dms:Lookup" maxOccurs="unbounded" minOccurs="0" nillable="true"/>
            </xsd:sequence>
          </xsd:extension>
        </xsd:complexContent>
      </xsd:complexType>
    </xsd:element>
    <xsd:element name="Content_x0020_CategoryTaxHTField0" ma:index="11" nillable="true" ma:taxonomy="true" ma:internalName="Content_x0020_CategoryTaxHTField0" ma:taxonomyFieldName="Content_x0020_Category" ma:displayName="Content Category" ma:default="" ma:fieldId="{bef93be0-1af2-46e3-b798-57d46b0295e6}" ma:sspId="a2501156-a27c-43fa-ae5a-0a4129f3d421" ma:termSetId="f7d89fd8-8344-4d42-88ae-561b007a4fa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e7c85c-332d-483c-b674-5e22c728bdb7" elementFormDefault="qualified">
    <xsd:import namespace="http://schemas.microsoft.com/office/2006/documentManagement/types"/>
    <xsd:import namespace="http://schemas.microsoft.com/office/infopath/2007/PartnerControls"/>
    <xsd:element name="Length" ma:index="13" nillable="true" ma:displayName="Length" ma:internalName="Length" ma:readOnly="false">
      <xsd:simpleType>
        <xsd:restriction base="dms:Text">
          <xsd:maxLength value="10"/>
        </xsd:restriction>
      </xsd:simpleType>
    </xsd:element>
    <xsd:element name="Feature" ma:index="14" nillable="true" ma:displayName="Feature" ma:default="Online Meetings and A/V Conferencing" ma:format="Dropdown" ma:internalName="Feature" ma:readOnly="false">
      <xsd:simpleType>
        <xsd:restriction base="dms:Choice">
          <xsd:enumeration value="Audio Calling"/>
          <xsd:enumeration value="IM, Presence, Contacts"/>
          <xsd:enumeration value="Mobile"/>
          <xsd:enumeration value="Online Meetings and A/V Conferencing"/>
          <xsd:enumeration value="Sharing and Collaboration"/>
        </xsd:restriction>
      </xsd:simpleType>
    </xsd:element>
    <xsd:element name="Sorted" ma:index="15" nillable="true" ma:displayName="Sorted" ma:default="Video" ma:format="Dropdown" ma:internalName="Sorted" ma:readOnly="false">
      <xsd:simpleType>
        <xsd:restriction base="dms:Choice">
          <xsd:enumeration value="Quick Ref Guide"/>
          <xsd:enumeration value="Vide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1799CF-E2E8-455D-A460-D644E9FD543B}"/>
</file>

<file path=customXml/itemProps2.xml><?xml version="1.0" encoding="utf-8"?>
<ds:datastoreItem xmlns:ds="http://schemas.openxmlformats.org/officeDocument/2006/customXml" ds:itemID="{4449306B-F191-4509-843A-F8BFFBCB7271}"/>
</file>

<file path=customXml/itemProps3.xml><?xml version="1.0" encoding="utf-8"?>
<ds:datastoreItem xmlns:ds="http://schemas.openxmlformats.org/officeDocument/2006/customXml" ds:itemID="{DE7A1D22-2855-40C7-BA38-597C9F27EE45}"/>
</file>

<file path=customXml/itemProps4.xml><?xml version="1.0" encoding="utf-8"?>
<ds:datastoreItem xmlns:ds="http://schemas.openxmlformats.org/officeDocument/2006/customXml" ds:itemID="{FD04FDF9-C2B6-4279-A131-E8F7995989FF}"/>
</file>

<file path=customXml/itemProps5.xml><?xml version="1.0" encoding="utf-8"?>
<ds:datastoreItem xmlns:ds="http://schemas.openxmlformats.org/officeDocument/2006/customXml" ds:itemID="{D3E0D0BA-6D13-4C2E-96D8-8B0511DA64DC}"/>
</file>

<file path=docProps/app.xml><?xml version="1.0" encoding="utf-8"?>
<Properties xmlns="http://schemas.openxmlformats.org/officeDocument/2006/extended-properties" xmlns:vt="http://schemas.openxmlformats.org/officeDocument/2006/docPropsVTypes">
  <Template>Normal</Template>
  <TotalTime>52</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Lync 2013 - How to set up call forwarding and simultaneous ring</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set up Team Call Groups and Call Delegates</dc:title>
  <dc:subject/>
  <dc:creator>DJURICIC, ALEISHA</dc:creator>
  <cp:keywords/>
  <dc:description/>
  <cp:lastModifiedBy>DJU1686</cp:lastModifiedBy>
  <cp:revision>8</cp:revision>
  <cp:lastPrinted>2015-04-23T19:23:00Z</cp:lastPrinted>
  <dcterms:created xsi:type="dcterms:W3CDTF">2015-05-14T01:11:00Z</dcterms:created>
  <dcterms:modified xsi:type="dcterms:W3CDTF">2015-11-16T21:07:00Z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9c5615f6-6681-4f5e-90f4-76b34bc10614</vt:lpwstr>
  </property>
  <property fmtid="{D5CDD505-2E9C-101B-9397-08002B2CF9AE}" pid="3" name="ContentTypeId">
    <vt:lpwstr>0x0101003C04AAD8BF9C5A429BEC0739EC93A819</vt:lpwstr>
  </property>
  <property fmtid="{D5CDD505-2E9C-101B-9397-08002B2CF9AE}" pid="4" name="TaxKeyword">
    <vt:lpwstr/>
  </property>
  <property fmtid="{D5CDD505-2E9C-101B-9397-08002B2CF9AE}" pid="5" name="Content Category">
    <vt:lpwstr/>
  </property>
  <property fmtid="{D5CDD505-2E9C-101B-9397-08002B2CF9AE}" pid="6" name="Order">
    <vt:r8>1200</vt:r8>
  </property>
</Properties>
</file>