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781" w:rsidRDefault="00A64D0D">
      <w:r>
        <w:t xml:space="preserve">SIMMB – Les 12 comarques que integren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bcn</w:t>
      </w:r>
      <w:proofErr w:type="spellEnd"/>
      <w:r>
        <w:t xml:space="preserve"> (menys el Ripollès). 11% més de població que només la RMB</w:t>
      </w:r>
    </w:p>
    <w:p w:rsidR="00A64D0D" w:rsidRDefault="00A64D0D">
      <w:r>
        <w:t xml:space="preserve">RMB – 7 comarques de la província de </w:t>
      </w:r>
      <w:proofErr w:type="spellStart"/>
      <w:r>
        <w:t>bcn</w:t>
      </w:r>
      <w:proofErr w:type="spellEnd"/>
      <w:r>
        <w:t xml:space="preserve"> (Barcelonès, Maresme, Vallès Oriental, Vallès Occidental, Baix Llobregat, Garraf i Alt Penedès)</w:t>
      </w:r>
    </w:p>
    <w:p w:rsidR="00DA768E" w:rsidRPr="006B27B1" w:rsidRDefault="00DA768E">
      <w:r>
        <w:t>Dades des del 2019.04 al 2024.12</w:t>
      </w:r>
      <w:bookmarkStart w:id="0" w:name="_GoBack"/>
      <w:bookmarkEnd w:id="0"/>
    </w:p>
    <w:sectPr w:rsidR="00DA768E" w:rsidRPr="006B2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0D"/>
    <w:rsid w:val="00290714"/>
    <w:rsid w:val="00347E67"/>
    <w:rsid w:val="006B27B1"/>
    <w:rsid w:val="00A64D0D"/>
    <w:rsid w:val="00D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15229-A02B-4309-A183-88137915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</dc:creator>
  <cp:keywords/>
  <dc:description/>
  <cp:lastModifiedBy>Griselda</cp:lastModifiedBy>
  <cp:revision>2</cp:revision>
  <dcterms:created xsi:type="dcterms:W3CDTF">2025-04-09T10:17:00Z</dcterms:created>
  <dcterms:modified xsi:type="dcterms:W3CDTF">2025-04-22T17:45:00Z</dcterms:modified>
</cp:coreProperties>
</file>