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RAPOT</w:t>
      </w:r>
    </w:p>
    <w:p>
      <w:pPr>
        <w:pStyle w:val="Heading2"/>
        <w:spacing w:after="200"/>
      </w:pPr>
      <w:r>
        <w:t xml:space="preserve">Red Implícita del Plan de Ordenamiento Territorial de Bogotá</w:t>
      </w:r>
    </w:p>
    <w:p>
      <w:pPr>
        <w:spacing w:after="600"/>
      </w:pPr>
      <w:r>
        <w:t xml:space="preserve">Análisis Técnico Completo</w:t>
      </w:r>
    </w:p>
    <w:p>
      <w:pPr>
        <w:pStyle w:val="Heading1"/>
        <w:spacing w:after="300"/>
      </w:pPr>
      <w:r>
        <w:t xml:space="preserve">📌 PROPÓSITO</w:t>
      </w:r>
    </w:p>
    <w:p>
      <w:pPr>
        <w:pStyle w:val="Heading2"/>
        <w:spacing w:after="200"/>
      </w:pPr>
      <w:r>
        <w:t xml:space="preserve">Objetivo Fundamental</w:t>
      </w:r>
    </w:p>
    <w:p>
      <w:pPr>
        <w:spacing w:after="200"/>
      </w:pPr>
      <w:r>
        <w:t xml:space="preserve">RAPOT es una plataforma experimental de análisis relacional que transforma el Plan de Ordenamiento Territorial (POT) de Bogotá de un documento normativo estático en un grafo interactivo explorable. Su pregunta central es:</w:t>
      </w:r>
    </w:p>
    <w:p>
      <w:pPr>
        <w:spacing w:after="400" w:before="200"/>
      </w:pPr>
      <w:r>
        <w:t xml:space="preserve">¿Qué modelo de ciudad emerge cuando pasamos de analizar el POT como inventario de elementos independientes a entenderlo como un sistema de relaciones?</w:t>
      </w:r>
    </w:p>
    <w:p>
      <w:pPr>
        <w:pStyle w:val="Heading2"/>
        <w:spacing w:after="200"/>
      </w:pPr>
      <w:r>
        <w:t xml:space="preserve">Problema que Resuelve</w:t>
      </w:r>
    </w:p>
    <w:p>
      <w:pPr>
        <w:pStyle w:val="ListParagraph"/>
        <w:numPr>
          <w:ilvl w:val="0"/>
          <w:numId w:val="2"/>
        </w:numPr>
        <w:spacing w:after="100"/>
      </w:pPr>
      <w:r>
        <w:t xml:space="preserve">Identifica contradicciones entre el discurso (importancia declarada) y la realidad estructural (importancia en la red)</w:t>
      </w:r>
    </w:p>
    <w:p>
      <w:pPr>
        <w:pStyle w:val="ListParagraph"/>
        <w:numPr>
          <w:ilvl w:val="0"/>
          <w:numId w:val="2"/>
        </w:numPr>
        <w:spacing w:after="100"/>
      </w:pPr>
      <w:r>
        <w:t xml:space="preserve">Detecta elementos críticos: nodos aislados, centros neurálgicos, puentes sistémicos y vacíos de articulación</w:t>
      </w:r>
    </w:p>
    <w:p>
      <w:pPr>
        <w:pStyle w:val="ListParagraph"/>
        <w:numPr>
          <w:ilvl w:val="0"/>
          <w:numId w:val="2"/>
        </w:numPr>
        <w:spacing w:after="100"/>
      </w:pPr>
      <w:r>
        <w:t xml:space="preserve">Permite perturbaciones: "¿Qué pasaría si se elimina este concepto?"</w:t>
      </w:r>
    </w:p>
    <w:p>
      <w:pPr>
        <w:pStyle w:val="ListParagraph"/>
        <w:numPr>
          <w:ilvl w:val="0"/>
          <w:numId w:val="2"/>
        </w:numPr>
        <w:spacing w:after="100"/>
      </w:pPr>
      <w:r>
        <w:t xml:space="preserve">Compara modelos: POT vs Objetivos de Desarrollo Sostenible (ODS)</w:t>
      </w:r>
    </w:p>
    <w:p>
      <w:pPr>
        <w:pStyle w:val="ListParagraph"/>
        <w:numPr>
          <w:ilvl w:val="0"/>
          <w:numId w:val="2"/>
        </w:numPr>
        <w:spacing w:after="400"/>
      </w:pPr>
      <w:r>
        <w:t xml:space="preserve">Reconstruye patrones: Identifica macromodelos implícitos en el documento</w:t>
      </w:r>
    </w:p>
    <w:p>
      <w:pPr>
        <w:pStyle w:val="Heading2"/>
        <w:spacing w:after="200"/>
      </w:pPr>
      <w:r>
        <w:t xml:space="preserve">Flujo de Transformación</w:t>
      </w:r>
    </w:p>
    <w:p>
      <w:pPr>
        <w:pBdr>
          <w:bottom w:val="single" w:color="5cd6d1" w:sz="12" w:space="1"/>
        </w:pBdr>
        <w:spacing w:after="600" w:before="100"/>
      </w:pPr>
      <w:r>
        <w:t xml:space="preserve">Documento → Conceptos → Relaciones → Red POT → Métricas → Contradicciones → Patrones → Ausencias → Comparaciones → Simulaciones → Modelo Alternativo</w:t>
      </w:r>
    </w:p>
    <w:p>
      <w:pPr>
        <w:pStyle w:val="Heading1"/>
        <w:spacing w:after="300"/>
      </w:pPr>
      <w:r>
        <w:t xml:space="preserve">📊 ESQUEMA</w:t>
      </w:r>
    </w:p>
    <w:p>
      <w:pPr>
        <w:pStyle w:val="Heading2"/>
        <w:spacing w:after="200"/>
      </w:pPr>
      <w:r>
        <w:t xml:space="preserve">Estructura de Datos Fundamental: Grafo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uto"/>
        </w:trPr>
        <w:tc>
          <w:tcPr>
            <w:shd w:fill="5cd6d1" w:val="clear"/>
          </w:tcPr>
          <w:p>
            <w:r>
              <w:t xml:space="preserve">Componente</w:t>
            </w:r>
          </w:p>
        </w:tc>
        <w:tc>
          <w:tcPr>
            <w:shd w:fill="5cd6d1" w:val="clear"/>
          </w:tcPr>
          <w:p>
            <w:r>
              <w:t xml:space="preserve">Definición</w:t>
            </w:r>
          </w:p>
        </w:tc>
        <w:tc>
          <w:tcPr>
            <w:shd w:fill="5cd6d1" w:val="clear"/>
          </w:tcPr>
          <w:p>
            <w:r>
              <w:t xml:space="preserve">Ejemplo</w:t>
            </w:r>
          </w:p>
        </w:tc>
      </w:tr>
      <w:tr>
        <w:tc>
          <w:p>
            <w:r>
              <w:t xml:space="preserve">Nodo</w:t>
            </w:r>
          </w:p>
        </w:tc>
        <w:tc>
          <w:p>
            <w:r>
              <w:t xml:space="preserve">Concepto urbano/territorial</w:t>
            </w:r>
          </w:p>
        </w:tc>
        <w:tc>
          <w:p>
            <w:r>
              <w:t xml:space="preserve">Humedales, Vivienda, Biodiversidad</w:t>
            </w:r>
          </w:p>
        </w:tc>
      </w:tr>
      <w:tr>
        <w:tc>
          <w:p>
            <w:r>
              <w:t xml:space="preserve">Arista</w:t>
            </w:r>
          </w:p>
        </w:tc>
        <w:tc>
          <w:p>
            <w:r>
              <w:t xml:space="preserve">Relación entre dos conceptos</w:t>
            </w:r>
          </w:p>
        </w:tc>
        <w:tc>
          <w:p>
            <w:r>
              <w:t xml:space="preserve">"Humedal sostiene la biodiversidad"</w:t>
            </w:r>
          </w:p>
        </w:tc>
      </w:tr>
      <w:tr>
        <w:tc>
          <w:p>
            <w:r>
              <w:t xml:space="preserve">Sistema</w:t>
            </w:r>
          </w:p>
        </w:tc>
        <w:tc>
          <w:p>
            <w:r>
              <w:t xml:space="preserve">Clasificación de 4 estructuras</w:t>
            </w:r>
          </w:p>
        </w:tc>
        <w:tc>
          <w:p>
            <w:r>
              <w:t xml:space="preserve">EEP, EFC, ESECI, EIP</w:t>
            </w:r>
          </w:p>
        </w:tc>
      </w:tr>
    </w:tbl>
    <w:p>
      <w:pPr>
        <w:spacing w:after="400"/>
      </w:pPr>
    </w:p>
    <w:p>
      <w:pPr>
        <w:pStyle w:val="Heading2"/>
        <w:spacing w:after="300"/>
      </w:pPr>
      <w:r>
        <w:t xml:space="preserve">Las 4 Estructuras del POT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fill="e5e7eb" w:val="clear"/>
          </w:tcPr>
          <w:p>
            <w:r>
              <w:t xml:space="preserve">Sigla</w:t>
            </w:r>
          </w:p>
        </w:tc>
        <w:tc>
          <w:tcPr>
            <w:shd w:fill="e5e7eb" w:val="clear"/>
          </w:tcPr>
          <w:p>
            <w:r>
              <w:t xml:space="preserve">Nombre</w:t>
            </w:r>
          </w:p>
        </w:tc>
        <w:tc>
          <w:tcPr>
            <w:shd w:fill="e5e7eb" w:val="clear"/>
          </w:tcPr>
          <w:p>
            <w:r>
              <w:t xml:space="preserve">Nodos</w:t>
            </w:r>
          </w:p>
        </w:tc>
        <w:tc>
          <w:tcPr>
            <w:shd w:fill="e5e7eb" w:val="clear"/>
          </w:tcPr>
          <w:p>
            <w:r>
              <w:t xml:space="preserve">Descripción</w:t>
            </w:r>
          </w:p>
        </w:tc>
      </w:tr>
      <w:tr>
        <w:tc>
          <w:p>
            <w:r>
              <w:t xml:space="preserve">EEP</w:t>
            </w:r>
          </w:p>
        </w:tc>
        <w:tc>
          <w:p>
            <w:r>
              <w:t xml:space="preserve">Estructura Ecológica Principal</w:t>
            </w:r>
          </w:p>
        </w:tc>
        <w:tc>
          <w:p>
            <w:r>
              <w:t xml:space="preserve">8</w:t>
            </w:r>
          </w:p>
        </w:tc>
        <w:tc>
          <w:p>
            <w:r>
              <w:t xml:space="preserve">Recursos naturales y ecosistemas</w:t>
            </w:r>
          </w:p>
        </w:tc>
      </w:tr>
      <w:tr>
        <w:tc>
          <w:p>
            <w:r>
              <w:t xml:space="preserve">EFC</w:t>
            </w:r>
          </w:p>
        </w:tc>
        <w:tc>
          <w:p>
            <w:r>
              <w:t xml:space="preserve">Estructura Funcional y del Cuidado</w:t>
            </w:r>
          </w:p>
        </w:tc>
        <w:tc>
          <w:p>
            <w:r>
              <w:t xml:space="preserve">9</w:t>
            </w:r>
          </w:p>
        </w:tc>
        <w:tc>
          <w:p>
            <w:r>
              <w:t xml:space="preserve">Infraestructura y servicios</w:t>
            </w:r>
          </w:p>
        </w:tc>
      </w:tr>
      <w:tr>
        <w:tc>
          <w:p>
            <w:r>
              <w:t xml:space="preserve">ESECI</w:t>
            </w:r>
          </w:p>
        </w:tc>
        <w:tc>
          <w:p>
            <w:r>
              <w:t xml:space="preserve">Estructura Socioeconómica, Creativa e Innovación</w:t>
            </w:r>
          </w:p>
        </w:tc>
        <w:tc>
          <w:p>
            <w:r>
              <w:t xml:space="preserve">9</w:t>
            </w:r>
          </w:p>
        </w:tc>
        <w:tc>
          <w:p>
            <w:r>
              <w:t xml:space="preserve">Economía y sociedad</w:t>
            </w:r>
          </w:p>
        </w:tc>
      </w:tr>
      <w:tr>
        <w:tc>
          <w:p>
            <w:r>
              <w:t xml:space="preserve">EIP</w:t>
            </w:r>
          </w:p>
        </w:tc>
        <w:tc>
          <w:p>
            <w:r>
              <w:t xml:space="preserve">Estructura Integradora de Patrimonios</w:t>
            </w:r>
          </w:p>
        </w:tc>
        <w:tc>
          <w:p>
            <w:r>
              <w:t xml:space="preserve">5</w:t>
            </w:r>
          </w:p>
        </w:tc>
        <w:tc>
          <w:p>
            <w:r>
              <w:t xml:space="preserve">Patrimonio cultural e identidad</w:t>
            </w:r>
          </w:p>
        </w:tc>
      </w:tr>
    </w:tbl>
    <w:p>
      <w:pPr>
        <w:spacing w:after="400"/>
      </w:pPr>
    </w:p>
    <w:p>
      <w:pPr>
        <w:pStyle w:val="Heading2"/>
        <w:spacing w:after="200"/>
      </w:pPr>
      <w:r>
        <w:t xml:space="preserve">Tipos de Relaciones</w:t>
      </w:r>
    </w:p>
    <w:p>
      <w:pPr>
        <w:pStyle w:val="ListParagraph"/>
        <w:numPr>
          <w:ilvl w:val="0"/>
          <w:numId w:val="2"/>
        </w:numPr>
        <w:spacing w:after="100"/>
      </w:pPr>
      <w:r>
        <w:t xml:space="preserve">Directa: A modifica o determina efecto inmediato en B</w:t>
      </w:r>
    </w:p>
    <w:p>
      <w:pPr>
        <w:pStyle w:val="ListParagraph"/>
        <w:numPr>
          <w:ilvl w:val="0"/>
          <w:numId w:val="2"/>
        </w:numPr>
        <w:spacing w:after="100"/>
      </w:pPr>
      <w:r>
        <w:t xml:space="preserve">Indirecta: A afecta B mediante intermediarios</w:t>
      </w:r>
    </w:p>
    <w:p>
      <w:pPr>
        <w:pStyle w:val="ListParagraph"/>
        <w:numPr>
          <w:ilvl w:val="0"/>
          <w:numId w:val="2"/>
        </w:numPr>
        <w:spacing w:after="100"/>
      </w:pPr>
      <w:r>
        <w:t xml:space="preserve">Soporte: A proporciona condiciones necesarias para B</w:t>
      </w:r>
    </w:p>
    <w:p>
      <w:pPr>
        <w:pStyle w:val="ListParagraph"/>
        <w:numPr>
          <w:ilvl w:val="0"/>
          <w:numId w:val="2"/>
        </w:numPr>
        <w:spacing w:after="400"/>
      </w:pPr>
      <w:r>
        <w:t xml:space="preserve">Resiliencia: A-B incrementa capacidad del sistema</w:t>
      </w:r>
    </w:p>
    <w:p>
      <w:pPr>
        <w:pStyle w:val="Heading1"/>
        <w:spacing w:after="300"/>
      </w:pPr>
      <w:r>
        <w:t xml:space="preserve">⚙️ FUNCIONAMIENTO</w:t>
      </w:r>
    </w:p>
    <w:p>
      <w:pPr>
        <w:pStyle w:val="Heading2"/>
        <w:spacing w:after="200"/>
      </w:pPr>
      <w:r>
        <w:t xml:space="preserve">8 Módulos de Análisis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5%"/>
            <w:shd w:fill="5cd6d1" w:val="clear"/>
          </w:tcPr>
          <w:p>
            <w:r>
              <w:t xml:space="preserve">#</w:t>
            </w:r>
          </w:p>
        </w:tc>
        <w:tc>
          <w:tcPr>
            <w:tcW w:type="pct" w:w="20%"/>
            <w:shd w:fill="5cd6d1" w:val="clear"/>
          </w:tcPr>
          <w:p>
            <w:r>
              <w:t xml:space="preserve">Módulo</w:t>
            </w:r>
          </w:p>
        </w:tc>
        <w:tc>
          <w:tcPr>
            <w:tcW w:type="pct" w:w="40%"/>
            <w:shd w:fill="5cd6d1" w:val="clear"/>
          </w:tcPr>
          <w:p>
            <w:r>
              <w:t xml:space="preserve">Pregunta Central</w:t>
            </w:r>
          </w:p>
        </w:tc>
        <w:tc>
          <w:tcPr>
            <w:tcW w:type="pct" w:w="35%"/>
            <w:shd w:fill="5cd6d1" w:val="clear"/>
          </w:tcPr>
          <w:p>
            <w:r>
              <w:t xml:space="preserve">Output</w:t>
            </w:r>
          </w:p>
        </w:tc>
      </w:tr>
      <w:tr>
        <w:tc>
          <w:p>
            <w:r>
              <w:t xml:space="preserve">01</w:t>
            </w:r>
          </w:p>
        </w:tc>
        <w:tc>
          <w:p>
            <w:r>
              <w:t xml:space="preserve">Construir la Red</w:t>
            </w:r>
          </w:p>
        </w:tc>
        <w:tc>
          <w:p>
            <w:r>
              <w:t xml:space="preserve">¿Cómo se relacionan los elementos?</w:t>
            </w:r>
          </w:p>
        </w:tc>
        <w:tc>
          <w:p>
            <w:r>
              <w:t xml:space="preserve">Grafo interactivo</w:t>
            </w:r>
          </w:p>
        </w:tc>
      </w:tr>
      <w:tr>
        <w:tc>
          <w:p>
            <w:r>
              <w:t xml:space="preserve">02</w:t>
            </w:r>
          </w:p>
        </w:tc>
        <w:tc>
          <w:p>
            <w:r>
              <w:t xml:space="preserve">Medir la Red</w:t>
            </w:r>
          </w:p>
        </w:tc>
        <w:tc>
          <w:p>
            <w:r>
              <w:t xml:space="preserve">¿Qué es estructuralmente central?</w:t>
            </w:r>
          </w:p>
        </w:tc>
        <w:tc>
          <w:p>
            <w:r>
              <w:t xml:space="preserve">Centralidad, conectividad, perturbaciones</w:t>
            </w:r>
          </w:p>
        </w:tc>
      </w:tr>
      <w:tr>
        <w:tc>
          <w:p>
            <w:r>
              <w:t xml:space="preserve">03</w:t>
            </w:r>
          </w:p>
        </w:tc>
        <w:tc>
          <w:p>
            <w:r>
              <w:t xml:space="preserve">Discurso vs Realidad</w:t>
            </w:r>
          </w:p>
        </w:tc>
        <w:tc>
          <w:p>
            <w:r>
              <w:t xml:space="preserve">¿Coincide lo declarado con la estructura?</w:t>
            </w:r>
          </w:p>
        </w:tc>
        <w:tc>
          <w:p>
            <w:r>
              <w:t xml:space="preserve">Matriz 4 cuadrantes</w:t>
            </w:r>
          </w:p>
        </w:tc>
      </w:tr>
      <w:tr>
        <w:tc>
          <w:p>
            <w:r>
              <w:t xml:space="preserve">04</w:t>
            </w:r>
          </w:p>
        </w:tc>
        <w:tc>
          <w:p>
            <w:r>
              <w:t xml:space="preserve">Macromodelos</w:t>
            </w:r>
          </w:p>
        </w:tc>
        <w:tc>
          <w:p>
            <w:r>
              <w:t xml:space="preserve">¿Qué paradigmas urbanos subyacen?</w:t>
            </w:r>
          </w:p>
        </w:tc>
        <w:tc>
          <w:p>
            <w:r>
              <w:t xml:space="preserve">Clasificación de influencias</w:t>
            </w:r>
          </w:p>
        </w:tc>
      </w:tr>
      <w:tr>
        <w:tc>
          <w:p>
            <w:r>
              <w:t xml:space="preserve">05</w:t>
            </w:r>
          </w:p>
        </w:tc>
        <w:tc>
          <w:p>
            <w:r>
              <w:t xml:space="preserve">Lo Que No Está</w:t>
            </w:r>
          </w:p>
        </w:tc>
        <w:tc>
          <w:p>
            <w:r>
              <w:t xml:space="preserve">¿Qué dimensiones quedan ausentes?</w:t>
            </w:r>
          </w:p>
        </w:tc>
        <w:tc>
          <w:p>
            <w:r>
              <w:t xml:space="preserve">Análisis de vacíos</w:t>
            </w:r>
          </w:p>
        </w:tc>
      </w:tr>
      <w:tr>
        <w:tc>
          <w:p>
            <w:r>
              <w:t xml:space="preserve">06</w:t>
            </w:r>
          </w:p>
        </w:tc>
        <w:tc>
          <w:p>
            <w:r>
              <w:t xml:space="preserve">Comparación ODS</w:t>
            </w:r>
          </w:p>
        </w:tc>
        <w:tc>
          <w:p>
            <w:r>
              <w:t xml:space="preserve">¿Alinea el POT con ODS?</w:t>
            </w:r>
          </w:p>
        </w:tc>
        <w:tc>
          <w:p>
            <w:r>
              <w:t xml:space="preserve">Matriz de alineamiento</w:t>
            </w:r>
          </w:p>
        </w:tc>
      </w:tr>
      <w:tr>
        <w:tc>
          <w:p>
            <w:r>
              <w:t xml:space="preserve">07</w:t>
            </w:r>
          </w:p>
        </w:tc>
        <w:tc>
          <w:p>
            <w:r>
              <w:t xml:space="preserve">Simulador Escenarios</w:t>
            </w:r>
          </w:p>
        </w:tc>
        <w:tc>
          <w:p>
            <w:r>
              <w:t xml:space="preserve">¿Cómo cambia el sistema?</w:t>
            </w:r>
          </w:p>
        </w:tc>
        <w:tc>
          <w:p>
            <w:r>
              <w:t xml:space="preserve">Comportamientos emergentes</w:t>
            </w:r>
          </w:p>
        </w:tc>
      </w:tr>
      <w:tr>
        <w:tc>
          <w:p>
            <w:r>
              <w:t xml:space="preserve">08</w:t>
            </w:r>
          </w:p>
        </w:tc>
        <w:tc>
          <w:p>
            <w:r>
              <w:t xml:space="preserve">Síntesis y Propuesta</w:t>
            </w:r>
          </w:p>
        </w:tc>
        <w:tc>
          <w:p>
            <w:r>
              <w:t xml:space="preserve">¿Qué ciudad alternativa emerge?</w:t>
            </w:r>
          </w:p>
        </w:tc>
        <w:tc>
          <w:p>
            <w:r>
              <w:t xml:space="preserve">Modelo urbano alternativo</w:t>
            </w:r>
          </w:p>
        </w:tc>
      </w:tr>
    </w:tbl>
    <w:p>
      <w:pPr>
        <w:spacing w:after="400"/>
      </w:pPr>
    </w:p>
    <w:p>
      <w:pPr>
        <w:pStyle w:val="Heading2"/>
        <w:spacing w:after="200"/>
      </w:pPr>
      <w:r>
        <w:t xml:space="preserve">Módulo 02: Caso de Estudio (Actual)</w:t>
      </w:r>
    </w:p>
    <w:p>
      <w:pPr>
        <w:pStyle w:val="ListParagraph"/>
        <w:numPr>
          <w:ilvl w:val="0"/>
          <w:numId w:val="2"/>
        </w:numPr>
        <w:spacing w:after="100"/>
      </w:pPr>
      <w:r>
        <w:t xml:space="preserve">31 nodos conectados (2 nodos sin conexiones activas)</w:t>
      </w:r>
    </w:p>
    <w:p>
      <w:pPr>
        <w:pStyle w:val="ListParagraph"/>
        <w:numPr>
          <w:ilvl w:val="0"/>
          <w:numId w:val="2"/>
        </w:numPr>
        <w:spacing w:after="100"/>
      </w:pPr>
      <w:r>
        <w:t xml:space="preserve">52 relaciones bidireccionales verificadas</w:t>
      </w:r>
    </w:p>
    <w:p>
      <w:pPr>
        <w:pStyle w:val="ListParagraph"/>
        <w:numPr>
          <w:ilvl w:val="0"/>
          <w:numId w:val="2"/>
        </w:numPr>
        <w:spacing w:after="100"/>
      </w:pPr>
      <w:r>
        <w:t xml:space="preserve">Métricas calculadas: Grado, centralidad, betweenness, componentes conexos</w:t>
      </w:r>
    </w:p>
    <w:p>
      <w:pPr>
        <w:pStyle w:val="ListParagraph"/>
        <w:numPr>
          <w:ilvl w:val="0"/>
          <w:numId w:val="2"/>
        </w:numPr>
        <w:spacing w:after="600"/>
      </w:pPr>
      <w:r>
        <w:t xml:space="preserve">Perturbaciones: Simulación de "apagado" de nodos con recalculate de red</w:t>
      </w:r>
    </w:p>
    <w:p>
      <w:pPr>
        <w:pStyle w:val="Heading1"/>
        <w:spacing w:after="300"/>
      </w:pPr>
      <w:r>
        <w:t xml:space="preserve">🛠 TECNOLOGÍAS</w:t>
      </w:r>
    </w:p>
    <w:p>
      <w:pPr>
        <w:pStyle w:val="Heading2"/>
        <w:spacing w:after="200"/>
      </w:pPr>
      <w:r>
        <w:t xml:space="preserve">Stack Frontend</w:t>
      </w:r>
    </w:p>
    <w:p>
      <w:pPr>
        <w:pStyle w:val="ListParagraph"/>
        <w:numPr>
          <w:ilvl w:val="0"/>
          <w:numId w:val="2"/>
        </w:numPr>
        <w:spacing w:after="100"/>
      </w:pPr>
      <w:r>
        <w:t xml:space="preserve">HTML5 + CSS3 + JavaScript (ES6+)</w:t>
      </w:r>
    </w:p>
    <w:p>
      <w:pPr>
        <w:pStyle w:val="ListParagraph"/>
        <w:numPr>
          <w:ilvl w:val="0"/>
          <w:numId w:val="2"/>
        </w:numPr>
        <w:spacing w:after="100"/>
      </w:pPr>
      <w:r>
        <w:t xml:space="preserve">SVG nativo para visualización de grafos</w:t>
      </w:r>
    </w:p>
    <w:p>
      <w:pPr>
        <w:pStyle w:val="ListParagraph"/>
        <w:numPr>
          <w:ilvl w:val="0"/>
          <w:numId w:val="2"/>
        </w:numPr>
        <w:spacing w:after="100"/>
      </w:pPr>
      <w:r>
        <w:t xml:space="preserve">Font Awesome 6.4+ para iconografía</w:t>
      </w:r>
    </w:p>
    <w:p>
      <w:pPr>
        <w:pStyle w:val="ListParagraph"/>
        <w:numPr>
          <w:ilvl w:val="0"/>
          <w:numId w:val="2"/>
        </w:numPr>
        <w:spacing w:after="400"/>
      </w:pPr>
      <w:r>
        <w:t xml:space="preserve">Google Fonts (Inter, Space Grotesk)</w:t>
      </w:r>
    </w:p>
    <w:p>
      <w:pPr>
        <w:pStyle w:val="Heading2"/>
        <w:spacing w:after="200"/>
      </w:pPr>
      <w:r>
        <w:t xml:space="preserve">Características Técnicas</w:t>
      </w:r>
    </w:p>
    <w:p>
      <w:pPr>
        <w:pStyle w:val="ListParagraph"/>
        <w:numPr>
          <w:ilvl w:val="0"/>
          <w:numId w:val="2"/>
        </w:numPr>
        <w:spacing w:after="100"/>
      </w:pPr>
      <w:r>
        <w:t xml:space="preserve">D3.js NO usado (layout determinístico manual)</w:t>
      </w:r>
    </w:p>
    <w:p>
      <w:pPr>
        <w:pStyle w:val="ListParagraph"/>
        <w:numPr>
          <w:ilvl w:val="0"/>
          <w:numId w:val="2"/>
        </w:numPr>
        <w:spacing w:after="100"/>
      </w:pPr>
      <w:r>
        <w:t xml:space="preserve">Fuerzas: Repulsión personalizada sin física declarativa</w:t>
      </w:r>
    </w:p>
    <w:p>
      <w:pPr>
        <w:pStyle w:val="ListParagraph"/>
        <w:numPr>
          <w:ilvl w:val="0"/>
          <w:numId w:val="2"/>
        </w:numPr>
        <w:spacing w:after="100"/>
      </w:pPr>
      <w:r>
        <w:t xml:space="preserve">Interacción: Drag &amp; drop con elastic recovery</w:t>
      </w:r>
    </w:p>
    <w:p>
      <w:pPr>
        <w:pStyle w:val="ListParagraph"/>
        <w:numPr>
          <w:ilvl w:val="0"/>
          <w:numId w:val="2"/>
        </w:numPr>
        <w:spacing w:after="100"/>
      </w:pPr>
      <w:r>
        <w:t xml:space="preserve">Animación: requestAnimationFrame @60fps</w:t>
      </w:r>
    </w:p>
    <w:p>
      <w:pPr>
        <w:pStyle w:val="ListParagraph"/>
        <w:numPr>
          <w:ilvl w:val="0"/>
          <w:numId w:val="2"/>
        </w:numPr>
        <w:spacing w:after="400"/>
      </w:pPr>
      <w:r>
        <w:t xml:space="preserve">Almacenamiento: localStorage para estado UI, JSON embebido en JS</w:t>
      </w:r>
    </w:p>
    <w:p>
      <w:pPr>
        <w:pStyle w:val="Heading2"/>
        <w:spacing w:after="200"/>
      </w:pPr>
      <w:r>
        <w:t xml:space="preserve">Compatibilidad</w:t>
      </w:r>
    </w:p>
    <w:p>
      <w:pPr>
        <w:pStyle w:val="ListParagraph"/>
        <w:numPr>
          <w:ilvl w:val="0"/>
          <w:numId w:val="2"/>
        </w:numPr>
        <w:spacing w:after="100"/>
      </w:pPr>
      <w:r>
        <w:t xml:space="preserve">Navegadores: Chrome 90+, Firefox 88+, Safari 14+, Edge 90+</w:t>
      </w:r>
    </w:p>
    <w:p>
      <w:pPr>
        <w:pStyle w:val="ListParagraph"/>
        <w:numPr>
          <w:ilvl w:val="0"/>
          <w:numId w:val="2"/>
        </w:numPr>
        <w:spacing w:after="100"/>
      </w:pPr>
      <w:r>
        <w:t xml:space="preserve">Responsive: Mobile (touch), Tablet (stylus), Desktop</w:t>
      </w:r>
    </w:p>
    <w:p>
      <w:pPr>
        <w:pStyle w:val="ListParagraph"/>
        <w:numPr>
          <w:ilvl w:val="0"/>
          <w:numId w:val="2"/>
        </w:numPr>
        <w:spacing w:after="600"/>
      </w:pPr>
      <w:r>
        <w:t xml:space="preserve">Performance: 31+ nodos renderizados @60fps</w:t>
      </w:r>
    </w:p>
    <w:p>
      <w:pPr>
        <w:pStyle w:val="Heading1"/>
        <w:spacing w:after="300"/>
      </w:pPr>
      <w:r>
        <w:t xml:space="preserve">🏗 ARQUITECTURA</w:t>
      </w:r>
    </w:p>
    <w:p>
      <w:pPr>
        <w:pStyle w:val="Heading2"/>
        <w:spacing w:after="200"/>
      </w:pPr>
      <w:r>
        <w:t xml:space="preserve">Arquitectura de Capas</w:t>
      </w:r>
    </w:p>
    <w:p>
      <w:pPr>
        <w:pStyle w:val="ListParagraph"/>
        <w:numPr>
          <w:ilvl w:val="0"/>
          <w:numId w:val="2"/>
        </w:numPr>
        <w:spacing w:after="100"/>
      </w:pPr>
      <w:r>
        <w:t xml:space="preserve">CAPA DE PRESENTACIÓN (UI/UX): Controles, filtros, tooltips, indicadores</w:t>
      </w:r>
    </w:p>
    <w:p>
      <w:pPr>
        <w:pStyle w:val="ListParagraph"/>
        <w:numPr>
          <w:ilvl w:val="0"/>
          <w:numId w:val="2"/>
        </w:numPr>
        <w:spacing w:after="100"/>
      </w:pPr>
      <w:r>
        <w:t xml:space="preserve">CAPA DE VISUALIZACIÓN (SVG + Canvas): Nodos, aristas, animaciones</w:t>
      </w:r>
    </w:p>
    <w:p>
      <w:pPr>
        <w:pStyle w:val="ListParagraph"/>
        <w:numPr>
          <w:ilvl w:val="0"/>
          <w:numId w:val="2"/>
        </w:numPr>
        <w:spacing w:after="100"/>
      </w:pPr>
      <w:r>
        <w:t xml:space="preserve">CAPA DE LÓGICA (Graph Computing): buildModel(), relActive(), computeLayout(), métricas</w:t>
      </w:r>
    </w:p>
    <w:p>
      <w:pPr>
        <w:pStyle w:val="ListParagraph"/>
        <w:numPr>
          <w:ilvl w:val="0"/>
          <w:numId w:val="2"/>
        </w:numPr>
        <w:spacing w:after="400"/>
      </w:pPr>
      <w:r>
        <w:t xml:space="preserve">CAPA DE DATOS (POT_DATA JSON): Nodos, relaciones, metadatos, evidencias</w:t>
      </w:r>
    </w:p>
    <w:p>
      <w:pPr>
        <w:pStyle w:val="Heading2"/>
        <w:spacing w:after="200"/>
      </w:pPr>
      <w:r>
        <w:t xml:space="preserve">Optimizaciones Implementadas</w:t>
      </w:r>
    </w:p>
    <w:p>
      <w:pPr>
        <w:pStyle w:val="ListParagraph"/>
        <w:numPr>
          <w:ilvl w:val="0"/>
          <w:numId w:val="2"/>
        </w:numPr>
        <w:spacing w:after="100"/>
      </w:pPr>
      <w:r>
        <w:t xml:space="preserve">Cache de layout para evitar recalculate innecesario</w:t>
      </w:r>
    </w:p>
    <w:p>
      <w:pPr>
        <w:pStyle w:val="ListParagraph"/>
        <w:numPr>
          <w:ilvl w:val="0"/>
          <w:numId w:val="2"/>
        </w:numPr>
        <w:spacing w:after="100"/>
      </w:pPr>
      <w:r>
        <w:t xml:space="preserve">RequestAnimationFrame para animaciones suave</w:t>
      </w:r>
    </w:p>
    <w:p>
      <w:pPr>
        <w:pStyle w:val="ListParagraph"/>
        <w:numPr>
          <w:ilvl w:val="0"/>
          <w:numId w:val="2"/>
        </w:numPr>
        <w:spacing w:after="100"/>
      </w:pPr>
      <w:r>
        <w:t xml:space="preserve">Event delegation en SVG</w:t>
      </w:r>
    </w:p>
    <w:p>
      <w:pPr>
        <w:pStyle w:val="ListParagraph"/>
        <w:numPr>
          <w:ilvl w:val="0"/>
          <w:numId w:val="2"/>
        </w:numPr>
        <w:spacing w:after="100"/>
      </w:pPr>
      <w:r>
        <w:t xml:space="preserve">Lazy tooltips (solo on demand)</w:t>
      </w:r>
    </w:p>
    <w:p>
      <w:pPr>
        <w:pStyle w:val="ListParagraph"/>
        <w:numPr>
          <w:ilvl w:val="0"/>
          <w:numId w:val="2"/>
        </w:numPr>
        <w:spacing w:after="100"/>
      </w:pPr>
      <w:r>
        <w:t xml:space="preserve">Purga de elementos SVG inactivos</w:t>
      </w:r>
    </w:p>
    <w:p>
      <w:pPr>
        <w:pStyle w:val="ListParagraph"/>
        <w:numPr>
          <w:ilvl w:val="0"/>
          <w:numId w:val="2"/>
        </w:numPr>
        <w:spacing w:after="100"/>
      </w:pPr>
      <w:r>
        <w:t xml:space="preserve">LocalStorage para estado UI</w:t>
      </w:r>
    </w:p>
    <w:p>
      <w:pPr>
        <w:pStyle w:val="ListParagraph"/>
        <w:numPr>
          <w:ilvl w:val="0"/>
          <w:numId w:val="2"/>
        </w:numPr>
        <w:spacing w:after="600"/>
      </w:pPr>
      <w:r>
        <w:t xml:space="preserve">Compresión visual (tamaños por grado)</w:t>
      </w:r>
    </w:p>
    <w:p>
      <w:pPr>
        <w:pStyle w:val="Heading1"/>
        <w:spacing w:after="300"/>
      </w:pPr>
      <w:r>
        <w:t xml:space="preserve">📈 ESTADO ACTUAL</w:t>
      </w:r>
    </w:p>
    <w:p>
      <w:pPr>
        <w:pStyle w:val="Heading2"/>
        <w:spacing w:after="200"/>
      </w:pPr>
      <w:r>
        <w:t xml:space="preserve">Módulo 03 - Simulación e Indicadores</w:t>
      </w:r>
    </w:p>
    <w:p>
      <w:pPr>
        <w:spacing w:after="100"/>
      </w:pPr>
      <w:r>
        <w:t xml:space="preserve">Red Exacta:</w:t>
      </w:r>
    </w:p>
    <w:p>
      <w:pPr>
        <w:pStyle w:val="ListParagraph"/>
        <w:numPr>
          <w:ilvl w:val="0"/>
          <w:numId w:val="2"/>
        </w:numPr>
        <w:spacing w:after="100"/>
      </w:pPr>
      <w:r>
        <w:t xml:space="preserve">31 nodos (idénticos a Módulo 02)</w:t>
      </w:r>
    </w:p>
    <w:p>
      <w:pPr>
        <w:pStyle w:val="ListParagraph"/>
        <w:numPr>
          <w:ilvl w:val="0"/>
          <w:numId w:val="2"/>
        </w:numPr>
        <w:spacing w:after="100"/>
      </w:pPr>
      <w:r>
        <w:t xml:space="preserve">52 relaciones documentadas</w:t>
      </w:r>
    </w:p>
    <w:p>
      <w:pPr>
        <w:pStyle w:val="ListParagraph"/>
        <w:numPr>
          <w:ilvl w:val="0"/>
          <w:numId w:val="2"/>
        </w:numPr>
        <w:spacing w:after="300"/>
      </w:pPr>
      <w:r>
        <w:t xml:space="preserve">ViewBox: [-59.3, 3.9, 2175.3, 1691.1]</w:t>
      </w:r>
    </w:p>
    <w:p>
      <w:pPr>
        <w:spacing w:after="100"/>
      </w:pPr>
      <w:r>
        <w:t xml:space="preserve">Mejoras Recientes (PR #17):</w:t>
      </w:r>
    </w:p>
    <w:p>
      <w:pPr>
        <w:pStyle w:val="ListParagraph"/>
        <w:numPr>
          <w:ilvl w:val="0"/>
          <w:numId w:val="2"/>
        </w:numPr>
        <w:spacing w:after="100"/>
      </w:pPr>
      <w:r>
        <w:t xml:space="preserve">Espaciado mejorado: SLOT_DX/DY +40px (reduce cruces)</w:t>
      </w:r>
    </w:p>
    <w:p>
      <w:pPr>
        <w:pStyle w:val="ListParagraph"/>
        <w:numPr>
          <w:ilvl w:val="0"/>
          <w:numId w:val="2"/>
        </w:numPr>
        <w:spacing w:after="100"/>
      </w:pPr>
      <w:r>
        <w:t xml:space="preserve">Función isNodeIsolated() para detectar nodos sin conexiones</w:t>
      </w:r>
    </w:p>
    <w:p>
      <w:pPr>
        <w:pStyle w:val="ListParagraph"/>
        <w:numPr>
          <w:ilvl w:val="0"/>
          <w:numId w:val="2"/>
        </w:numPr>
        <w:spacing w:after="100"/>
      </w:pPr>
      <w:r>
        <w:t xml:space="preserve">Doble clic multiplataforma (dblclick + click + touchend)</w:t>
      </w:r>
    </w:p>
    <w:p>
      <w:pPr>
        <w:pStyle w:val="ListParagraph"/>
        <w:numPr>
          <w:ilvl w:val="0"/>
          <w:numId w:val="2"/>
        </w:numPr>
        <w:spacing w:after="400"/>
      </w:pPr>
      <w:r>
        <w:t xml:space="preserve">Rendimiento optimizado: 2504 líneas</w:t>
      </w:r>
    </w:p>
    <w:p>
      <w:pPr>
        <w:pStyle w:val="Heading2"/>
        <w:spacing w:after="200"/>
      </w:pPr>
      <w:r>
        <w:t xml:space="preserve">Conclusión</w:t>
      </w:r>
    </w:p>
    <w:p>
      <w:pPr>
        <w:spacing w:after="600"/>
        <w:jc w:val="justified"/>
      </w:pPr>
      <w:r>
        <w:t xml:space="preserve">RAPOT es un sistema de análisis relacional especializado en grafos urbanos, construido con arquitectura determinística (sin simulaciones D3), enfocado en transformar documentos estáticos en redes interactivas explorables, manteniendo siempre trazabilidad hacia evidencias documentales. Su valor reside en la capacidad de revelar contradicciones implícitas entre el discurso normativo y la estructura real del territorio.</w:t>
      </w:r>
    </w:p>
    <w:p>
      <w:pPr>
        <w:spacing w:after="100"/>
        <w:jc w:val="center"/>
      </w:pPr>
      <w:r>
        <w:t xml:space="preserve">Documento generado automáticamente | RAPOT - Modelamiento Dinámico de Bogotá</w:t>
      </w:r>
    </w:p>
    <w:p>
      <w:pPr>
        <w:jc w:val="center"/>
      </w:pPr>
      <w:r>
        <w:t xml:space="preserve">Última actualización: Agosto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2026-08-23T20:29:47.368Z</dcterms:created>
  <dcterms:modified xsi:type="dcterms:W3CDTF">2026-08-23T20:29:47.368Z</dcterms:modified>
</cp:coreProperties>
</file>

<file path=docProps/custom.xml><?xml version="1.0" encoding="utf-8"?>
<Properties xmlns="http://schemas.openxmlformats.org/officeDocument/2006/custom-properties" xmlns:vt="http://schemas.openxmlformats.org/officeDocument/2006/docPropsVTypes"/>
</file>