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BB376D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4D80C1F7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0C24E3">
              <w:rPr>
                <w:rFonts w:ascii="Arial" w:hAnsi="Arial" w:cs="Arial"/>
                <w:sz w:val="22"/>
              </w:rPr>
              <w:t>gestión de inventario</w:t>
            </w:r>
            <w:r w:rsidR="00D32EFC">
              <w:rPr>
                <w:rFonts w:ascii="Arial" w:hAnsi="Arial" w:cs="Arial"/>
                <w:sz w:val="22"/>
              </w:rPr>
              <w:t xml:space="preserve"> -</w:t>
            </w:r>
            <w:r w:rsidR="005B01A9">
              <w:rPr>
                <w:rFonts w:ascii="Arial" w:hAnsi="Arial" w:cs="Arial"/>
                <w:sz w:val="22"/>
              </w:rPr>
              <w:t>consultar inventario</w:t>
            </w:r>
          </w:p>
        </w:tc>
      </w:tr>
      <w:tr w:rsidR="00BF3851" w14:paraId="415F2E64" w14:textId="77777777" w:rsidTr="00BB376D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BB376D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6B60D92C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D32EFC">
              <w:rPr>
                <w:rFonts w:ascii="Arial" w:hAnsi="Arial" w:cs="Arial"/>
                <w:sz w:val="22"/>
              </w:rPr>
              <w:t>r y</w:t>
            </w:r>
            <w:r w:rsidR="000C24E3">
              <w:rPr>
                <w:rFonts w:ascii="Arial" w:hAnsi="Arial" w:cs="Arial"/>
                <w:sz w:val="22"/>
              </w:rPr>
              <w:t xml:space="preserve"> técnico</w:t>
            </w:r>
          </w:p>
        </w:tc>
      </w:tr>
      <w:tr w:rsidR="00BF3851" w14:paraId="44F3BE8A" w14:textId="77777777" w:rsidTr="00BB376D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BB376D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2FE3708D" w:rsidR="00BF3851" w:rsidRDefault="00D32EFC">
            <w:pPr>
              <w:rPr>
                <w:rFonts w:ascii="Arial" w:hAnsi="Arial" w:cs="Arial"/>
                <w:sz w:val="22"/>
              </w:rPr>
            </w:pPr>
            <w:r w:rsidRPr="00D32EFC">
              <w:rPr>
                <w:rFonts w:ascii="Arial" w:hAnsi="Arial" w:cs="Arial"/>
                <w:sz w:val="22"/>
                <w:szCs w:val="22"/>
              </w:rPr>
              <w:t>Gestionar el manejo de inventarios, con posibilidad de consultar, editar o eliminar, así como añadir un nuevo inventario para la empresa LES asesores contables.</w:t>
            </w:r>
          </w:p>
        </w:tc>
      </w:tr>
      <w:tr w:rsidR="00BF3851" w14:paraId="4E4D8EF2" w14:textId="77777777" w:rsidTr="00BB376D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2DC9CC82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 xml:space="preserve"> y </w:t>
            </w:r>
            <w:r w:rsidR="000C24E3">
              <w:rPr>
                <w:rFonts w:ascii="Arial" w:hAnsi="Arial" w:cs="Arial"/>
                <w:sz w:val="22"/>
              </w:rPr>
              <w:t xml:space="preserve">técnico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</w:t>
            </w:r>
            <w:r w:rsidR="005B01A9">
              <w:rPr>
                <w:rFonts w:ascii="Arial" w:hAnsi="Arial" w:cs="Arial"/>
                <w:sz w:val="22"/>
              </w:rPr>
              <w:t>consultar el inventario</w:t>
            </w:r>
            <w:r w:rsidR="00D32EFC">
              <w:rPr>
                <w:rFonts w:ascii="Arial" w:hAnsi="Arial" w:cs="Arial"/>
                <w:sz w:val="22"/>
              </w:rPr>
              <w:t xml:space="preserve">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29C069" w14:textId="061A4A05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 w:rsidR="000C24E3">
              <w:rPr>
                <w:rFonts w:ascii="Arial" w:hAnsi="Arial" w:cs="Arial"/>
                <w:sz w:val="22"/>
              </w:rPr>
              <w:t xml:space="preserve"> los usuarios administrador y técnico </w:t>
            </w:r>
            <w:r w:rsidR="005B01A9">
              <w:rPr>
                <w:rFonts w:ascii="Arial" w:hAnsi="Arial" w:cs="Arial"/>
                <w:sz w:val="22"/>
              </w:rPr>
              <w:t>consultar los inventarios existentes de las tres categorías (activos móviles, equipos electrónicos y archivo)</w:t>
            </w:r>
          </w:p>
          <w:p w14:paraId="07CFE9EB" w14:textId="440B78E5" w:rsidR="00D32EFC" w:rsidRDefault="00D32EFC" w:rsidP="004D2E3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0A59D069" w14:textId="77777777" w:rsidTr="00BB376D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42126C1C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5B01A9">
              <w:rPr>
                <w:rFonts w:ascii="Arial" w:hAnsi="Arial" w:cs="Arial"/>
                <w:sz w:val="22"/>
              </w:rPr>
              <w:t>consultar el inventario los usuarios deben estar registrados previamente</w:t>
            </w:r>
          </w:p>
        </w:tc>
      </w:tr>
      <w:tr w:rsidR="000F600A" w14:paraId="43478E53" w14:textId="77777777" w:rsidTr="00BB376D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BB376D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BB376D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45B4E82F" w:rsidR="000F600A" w:rsidRDefault="000C24E3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141EBDC9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el modulo de gestión de inventario de la pagina principal</w:t>
            </w:r>
          </w:p>
        </w:tc>
        <w:tc>
          <w:tcPr>
            <w:tcW w:w="3022" w:type="dxa"/>
            <w:gridSpan w:val="2"/>
          </w:tcPr>
          <w:p w14:paraId="20C54A08" w14:textId="6FDDDF53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C83AA9">
              <w:rPr>
                <w:rFonts w:ascii="Arial" w:hAnsi="Arial" w:cs="Arial"/>
                <w:sz w:val="22"/>
              </w:rPr>
              <w:t>mostrará</w:t>
            </w:r>
            <w:r>
              <w:rPr>
                <w:rFonts w:ascii="Arial" w:hAnsi="Arial" w:cs="Arial"/>
                <w:sz w:val="22"/>
              </w:rPr>
              <w:t xml:space="preserve"> varias opciones dentro del modulo de gestión de inventario de la </w:t>
            </w:r>
            <w:r w:rsidR="00C83AA9">
              <w:rPr>
                <w:rFonts w:ascii="Arial" w:hAnsi="Arial" w:cs="Arial"/>
                <w:sz w:val="22"/>
              </w:rPr>
              <w:t>página</w:t>
            </w:r>
            <w:r>
              <w:rPr>
                <w:rFonts w:ascii="Arial" w:hAnsi="Arial" w:cs="Arial"/>
                <w:sz w:val="22"/>
              </w:rPr>
              <w:t xml:space="preserve"> principal una de esas opciones será </w:t>
            </w:r>
            <w:r w:rsidR="005B01A9">
              <w:rPr>
                <w:rFonts w:ascii="Arial" w:hAnsi="Arial" w:cs="Arial"/>
                <w:sz w:val="22"/>
              </w:rPr>
              <w:t>consultar inventario</w:t>
            </w:r>
          </w:p>
        </w:tc>
      </w:tr>
      <w:tr w:rsidR="007A0D91" w14:paraId="4B9C86FB" w14:textId="77777777" w:rsidTr="00BB376D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1237F46F" w:rsidR="000F600A" w:rsidRDefault="00D6208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464F4ECE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dar clic en la opción </w:t>
            </w:r>
            <w:r w:rsidR="005B01A9">
              <w:rPr>
                <w:rFonts w:ascii="Arial" w:hAnsi="Arial" w:cs="Arial"/>
                <w:sz w:val="22"/>
              </w:rPr>
              <w:t>consultar inventario</w:t>
            </w:r>
          </w:p>
        </w:tc>
        <w:tc>
          <w:tcPr>
            <w:tcW w:w="3022" w:type="dxa"/>
            <w:gridSpan w:val="2"/>
          </w:tcPr>
          <w:p w14:paraId="35A30FA9" w14:textId="60B13DC9" w:rsidR="000F600A" w:rsidRDefault="005B01A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las tres opciones de inventario (activos móviles, equipos electrónicos o archivo)</w:t>
            </w:r>
          </w:p>
        </w:tc>
      </w:tr>
      <w:tr w:rsidR="007A0D91" w14:paraId="39324915" w14:textId="77777777" w:rsidTr="00BB376D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0A9C37F7" w:rsidR="000F600A" w:rsidRDefault="005B01A9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11234237" w:rsidR="000F600A" w:rsidRDefault="005B01A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la opción que quiera consultar</w:t>
            </w:r>
          </w:p>
        </w:tc>
        <w:tc>
          <w:tcPr>
            <w:tcW w:w="3022" w:type="dxa"/>
            <w:gridSpan w:val="2"/>
          </w:tcPr>
          <w:p w14:paraId="6B6FC054" w14:textId="00EEC8DB" w:rsidR="000F600A" w:rsidRDefault="005B01A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una lista con el inventario y también un buscador que se puede usar para buscar un solo objeto</w:t>
            </w:r>
          </w:p>
        </w:tc>
      </w:tr>
      <w:tr w:rsidR="00671CF1" w14:paraId="08E4D6E2" w14:textId="77777777" w:rsidTr="00BB376D">
        <w:trPr>
          <w:cantSplit/>
        </w:trPr>
        <w:tc>
          <w:tcPr>
            <w:tcW w:w="1763" w:type="dxa"/>
          </w:tcPr>
          <w:p w14:paraId="7920F209" w14:textId="77777777" w:rsidR="00671CF1" w:rsidRDefault="00671CF1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FF24A23" w14:textId="1A094196" w:rsidR="00671CF1" w:rsidRDefault="00671CF1" w:rsidP="000F600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0D131F1F" w14:textId="4CE22098" w:rsidR="00671CF1" w:rsidRDefault="00671CF1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319DAC39" w14:textId="55879168" w:rsidR="00671CF1" w:rsidRDefault="00671CF1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BB376D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71F41D33" w:rsidR="008D4E50" w:rsidRDefault="00D6208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53B8B746" w:rsidR="008D4E50" w:rsidRPr="004E4883" w:rsidRDefault="00D6208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0E3C8BA1" w:rsidR="008D4E50" w:rsidRPr="004E4883" w:rsidRDefault="00D6208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BB376D" w14:paraId="0403A3F4" w14:textId="72F6CDD1" w:rsidTr="00BB376D">
        <w:trPr>
          <w:cantSplit/>
        </w:trPr>
        <w:tc>
          <w:tcPr>
            <w:tcW w:w="1763" w:type="dxa"/>
          </w:tcPr>
          <w:p w14:paraId="2A2E212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31CD5A33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D62080">
              <w:rPr>
                <w:rFonts w:ascii="Arial" w:hAnsi="Arial" w:cs="Arial"/>
                <w:sz w:val="22"/>
              </w:rPr>
              <w:t>inventario se puede consultar</w:t>
            </w:r>
            <w:r w:rsidR="00CA641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B376D" w14:paraId="4F9CA020" w14:textId="77777777" w:rsidTr="00BB376D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B376D" w:rsidRDefault="00BB376D" w:rsidP="00BB376D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B376D" w14:paraId="5760214B" w14:textId="77777777" w:rsidTr="00BB376D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B376D" w:rsidRPr="000F600A" w:rsidRDefault="00BB376D" w:rsidP="00BB37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B376D" w14:paraId="2C826F90" w14:textId="77777777" w:rsidTr="00BB376D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</w:tcPr>
          <w:p w14:paraId="3BE59591" w14:textId="1C8F46B6" w:rsidR="00BB376D" w:rsidRDefault="00CA641C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57042A48" w:rsidR="00BB376D" w:rsidRPr="00201C2F" w:rsidRDefault="00CA641C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346409B8" w:rsidR="00BB376D" w:rsidRDefault="00CA641C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BB376D" w14:paraId="6C4D376C" w14:textId="77777777" w:rsidTr="00BB376D">
        <w:tc>
          <w:tcPr>
            <w:tcW w:w="1763" w:type="dxa"/>
          </w:tcPr>
          <w:p w14:paraId="4A0A3AA4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B376D" w14:paraId="18B5BF49" w14:textId="77777777" w:rsidTr="00BB376D">
        <w:tc>
          <w:tcPr>
            <w:tcW w:w="1763" w:type="dxa"/>
          </w:tcPr>
          <w:p w14:paraId="695414DB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2BAEBF19" w14:textId="77777777" w:rsidTr="00BB376D">
        <w:tc>
          <w:tcPr>
            <w:tcW w:w="1763" w:type="dxa"/>
          </w:tcPr>
          <w:p w14:paraId="0F780A2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61DC6F1D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D3CB052" w14:textId="77777777" w:rsidTr="00BB376D">
        <w:tc>
          <w:tcPr>
            <w:tcW w:w="1763" w:type="dxa"/>
          </w:tcPr>
          <w:p w14:paraId="685489A9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73D6FE3F" w:rsidR="00BB376D" w:rsidRDefault="00D62080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BB376D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B376D" w14:paraId="3C1D6DA3" w14:textId="77777777" w:rsidTr="00BB376D">
        <w:trPr>
          <w:cantSplit/>
        </w:trPr>
        <w:tc>
          <w:tcPr>
            <w:tcW w:w="1763" w:type="dxa"/>
          </w:tcPr>
          <w:p w14:paraId="69E5F361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BB376D" w14:paraId="3525B328" w14:textId="77777777" w:rsidTr="00BB376D">
        <w:trPr>
          <w:cantSplit/>
        </w:trPr>
        <w:tc>
          <w:tcPr>
            <w:tcW w:w="1763" w:type="dxa"/>
          </w:tcPr>
          <w:p w14:paraId="5003D01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03FA484B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B376D" w14:paraId="63EAFEE5" w14:textId="77777777" w:rsidTr="00BB376D">
        <w:trPr>
          <w:cantSplit/>
        </w:trPr>
        <w:tc>
          <w:tcPr>
            <w:tcW w:w="1763" w:type="dxa"/>
          </w:tcPr>
          <w:p w14:paraId="0256D0B0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Urgencia</w:t>
            </w:r>
          </w:p>
        </w:tc>
        <w:tc>
          <w:tcPr>
            <w:tcW w:w="6731" w:type="dxa"/>
            <w:gridSpan w:val="4"/>
          </w:tcPr>
          <w:p w14:paraId="5790AA88" w14:textId="3BF372A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BB376D" w14:paraId="158A46BA" w14:textId="77777777" w:rsidTr="00BB376D">
        <w:trPr>
          <w:cantSplit/>
        </w:trPr>
        <w:tc>
          <w:tcPr>
            <w:tcW w:w="1763" w:type="dxa"/>
          </w:tcPr>
          <w:p w14:paraId="49417FB7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C24E3"/>
    <w:rsid w:val="000F600A"/>
    <w:rsid w:val="000F6EEC"/>
    <w:rsid w:val="00127A9F"/>
    <w:rsid w:val="00182031"/>
    <w:rsid w:val="00201C2F"/>
    <w:rsid w:val="0024370E"/>
    <w:rsid w:val="002D6F6B"/>
    <w:rsid w:val="002E2AEE"/>
    <w:rsid w:val="00305535"/>
    <w:rsid w:val="00344A86"/>
    <w:rsid w:val="00345C6F"/>
    <w:rsid w:val="004D2E31"/>
    <w:rsid w:val="004E4883"/>
    <w:rsid w:val="00570E47"/>
    <w:rsid w:val="005B01A9"/>
    <w:rsid w:val="0063412D"/>
    <w:rsid w:val="00644236"/>
    <w:rsid w:val="006562E1"/>
    <w:rsid w:val="00671CF1"/>
    <w:rsid w:val="006A56A6"/>
    <w:rsid w:val="006B1A03"/>
    <w:rsid w:val="006D6277"/>
    <w:rsid w:val="00713090"/>
    <w:rsid w:val="00775F0D"/>
    <w:rsid w:val="007876CF"/>
    <w:rsid w:val="007A0D91"/>
    <w:rsid w:val="007E74BA"/>
    <w:rsid w:val="008B2A72"/>
    <w:rsid w:val="008D4E50"/>
    <w:rsid w:val="0094772C"/>
    <w:rsid w:val="00994A12"/>
    <w:rsid w:val="009A487E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B376D"/>
    <w:rsid w:val="00BF3851"/>
    <w:rsid w:val="00C83AA9"/>
    <w:rsid w:val="00C84548"/>
    <w:rsid w:val="00CA641C"/>
    <w:rsid w:val="00CB2B3B"/>
    <w:rsid w:val="00D32EFC"/>
    <w:rsid w:val="00D43E46"/>
    <w:rsid w:val="00D506D7"/>
    <w:rsid w:val="00D62080"/>
    <w:rsid w:val="00DF2633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6</cp:revision>
  <cp:lastPrinted>2021-03-22T12:09:00Z</cp:lastPrinted>
  <dcterms:created xsi:type="dcterms:W3CDTF">2021-04-14T23:31:00Z</dcterms:created>
  <dcterms:modified xsi:type="dcterms:W3CDTF">2021-04-15T21:54:00Z</dcterms:modified>
</cp:coreProperties>
</file>