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010A3B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382FC36E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0F6EEC">
              <w:rPr>
                <w:rFonts w:ascii="Arial" w:hAnsi="Arial" w:cs="Arial"/>
                <w:sz w:val="22"/>
              </w:rPr>
              <w:t>1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 w:rsidR="000F6EEC">
              <w:rPr>
                <w:rFonts w:ascii="Arial" w:hAnsi="Arial" w:cs="Arial"/>
                <w:sz w:val="22"/>
              </w:rPr>
              <w:t>bitácoras</w:t>
            </w:r>
            <w:r w:rsidR="00A21A1C">
              <w:rPr>
                <w:rFonts w:ascii="Arial" w:hAnsi="Arial" w:cs="Arial"/>
                <w:sz w:val="22"/>
              </w:rPr>
              <w:t>-</w:t>
            </w:r>
            <w:r w:rsidR="000F6EEC">
              <w:rPr>
                <w:rFonts w:ascii="Arial" w:hAnsi="Arial" w:cs="Arial"/>
                <w:sz w:val="22"/>
              </w:rPr>
              <w:t xml:space="preserve">agregar bitácora </w:t>
            </w:r>
          </w:p>
        </w:tc>
      </w:tr>
      <w:tr w:rsidR="00BF3851" w14:paraId="415F2E64" w14:textId="77777777" w:rsidTr="00010A3B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010A3B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6FC1FB87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0F6EEC">
              <w:rPr>
                <w:rFonts w:ascii="Arial" w:hAnsi="Arial" w:cs="Arial"/>
                <w:sz w:val="22"/>
              </w:rPr>
              <w:t>,</w:t>
            </w:r>
            <w:r w:rsidR="006A56A6">
              <w:rPr>
                <w:rFonts w:ascii="Arial" w:hAnsi="Arial" w:cs="Arial"/>
                <w:sz w:val="22"/>
              </w:rPr>
              <w:t xml:space="preserve"> </w:t>
            </w:r>
            <w:r w:rsidR="000F6EEC">
              <w:rPr>
                <w:rFonts w:ascii="Arial" w:hAnsi="Arial" w:cs="Arial"/>
                <w:sz w:val="22"/>
              </w:rPr>
              <w:t>técnic</w:t>
            </w:r>
            <w:r w:rsidR="006A56A6">
              <w:rPr>
                <w:rFonts w:ascii="Arial" w:hAnsi="Arial" w:cs="Arial"/>
                <w:sz w:val="22"/>
              </w:rPr>
              <w:t xml:space="preserve">o y </w:t>
            </w:r>
            <w:r w:rsidR="000F6EEC">
              <w:rPr>
                <w:rFonts w:ascii="Arial" w:hAnsi="Arial" w:cs="Arial"/>
                <w:sz w:val="22"/>
              </w:rPr>
              <w:t>contador</w:t>
            </w:r>
          </w:p>
        </w:tc>
      </w:tr>
      <w:tr w:rsidR="00BF3851" w14:paraId="44F3BE8A" w14:textId="77777777" w:rsidTr="00010A3B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010A3B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1CD303E1" w:rsidR="00BF3851" w:rsidRDefault="000F6EEC">
            <w:pPr>
              <w:rPr>
                <w:rFonts w:ascii="Arial" w:hAnsi="Arial" w:cs="Arial"/>
                <w:sz w:val="22"/>
              </w:rPr>
            </w:pPr>
            <w:r w:rsidRPr="006A56A6">
              <w:rPr>
                <w:rFonts w:ascii="Arial" w:hAnsi="Arial" w:cs="Arial"/>
                <w:sz w:val="22"/>
                <w:szCs w:val="22"/>
              </w:rPr>
              <w:t xml:space="preserve">Gestionar las bitácoras de perfiles de </w:t>
            </w:r>
            <w:r w:rsidR="006A56A6" w:rsidRPr="006A56A6">
              <w:rPr>
                <w:rFonts w:ascii="Arial" w:hAnsi="Arial" w:cs="Arial"/>
                <w:sz w:val="22"/>
                <w:szCs w:val="22"/>
              </w:rPr>
              <w:t>usuario y</w:t>
            </w:r>
            <w:r w:rsidRPr="006A56A6">
              <w:rPr>
                <w:rFonts w:ascii="Arial" w:hAnsi="Arial" w:cs="Arial"/>
                <w:sz w:val="22"/>
                <w:szCs w:val="22"/>
              </w:rPr>
              <w:t xml:space="preserve"> su relación con el inventario en la empresa Les asesores contables</w:t>
            </w:r>
          </w:p>
        </w:tc>
      </w:tr>
      <w:tr w:rsidR="00BF3851" w14:paraId="4E4D8EF2" w14:textId="77777777" w:rsidTr="00010A3B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15B49545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6A56A6">
              <w:rPr>
                <w:rFonts w:ascii="Arial" w:hAnsi="Arial" w:cs="Arial"/>
                <w:sz w:val="22"/>
              </w:rPr>
              <w:t>, técnico y contador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desea</w:t>
            </w:r>
            <w:r w:rsidR="006A56A6">
              <w:rPr>
                <w:rFonts w:ascii="Arial" w:hAnsi="Arial" w:cs="Arial"/>
                <w:sz w:val="22"/>
              </w:rPr>
              <w:t xml:space="preserve">n agregar información a </w:t>
            </w:r>
            <w:r w:rsidR="007876CF">
              <w:rPr>
                <w:rFonts w:ascii="Arial" w:hAnsi="Arial" w:cs="Arial"/>
                <w:sz w:val="22"/>
              </w:rPr>
              <w:t>bitácora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A21A1C">
              <w:rPr>
                <w:rFonts w:ascii="Arial" w:hAnsi="Arial" w:cs="Arial"/>
                <w:sz w:val="22"/>
              </w:rPr>
              <w:t xml:space="preserve">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7CD12864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el usuario administrador</w:t>
            </w:r>
            <w:r w:rsidR="006A56A6">
              <w:rPr>
                <w:rFonts w:ascii="Arial" w:hAnsi="Arial" w:cs="Arial"/>
                <w:sz w:val="22"/>
              </w:rPr>
              <w:t>, técnico o contador</w:t>
            </w:r>
            <w:r w:rsidR="00050B57">
              <w:rPr>
                <w:rFonts w:ascii="Arial" w:hAnsi="Arial" w:cs="Arial"/>
                <w:sz w:val="22"/>
              </w:rPr>
              <w:t xml:space="preserve"> puede</w:t>
            </w:r>
            <w:r w:rsidR="004D2E31">
              <w:rPr>
                <w:rFonts w:ascii="Arial" w:hAnsi="Arial" w:cs="Arial"/>
                <w:sz w:val="22"/>
              </w:rPr>
              <w:t xml:space="preserve"> desde</w:t>
            </w:r>
            <w:r w:rsidR="0094772C">
              <w:rPr>
                <w:rFonts w:ascii="Arial" w:hAnsi="Arial" w:cs="Arial"/>
                <w:sz w:val="22"/>
              </w:rPr>
              <w:t xml:space="preserve"> el</w:t>
            </w:r>
            <w:r w:rsidR="006A56A6">
              <w:rPr>
                <w:rFonts w:ascii="Arial" w:hAnsi="Arial" w:cs="Arial"/>
                <w:sz w:val="22"/>
              </w:rPr>
              <w:t xml:space="preserve"> perfil de</w:t>
            </w:r>
            <w:r w:rsidR="007876CF">
              <w:rPr>
                <w:rFonts w:ascii="Arial" w:hAnsi="Arial" w:cs="Arial"/>
                <w:sz w:val="22"/>
              </w:rPr>
              <w:t xml:space="preserve"> su propio</w:t>
            </w:r>
            <w:r w:rsidR="006A56A6">
              <w:rPr>
                <w:rFonts w:ascii="Arial" w:hAnsi="Arial" w:cs="Arial"/>
                <w:sz w:val="22"/>
              </w:rPr>
              <w:t xml:space="preserve"> </w:t>
            </w:r>
            <w:r w:rsidR="007876CF">
              <w:rPr>
                <w:rFonts w:ascii="Arial" w:hAnsi="Arial" w:cs="Arial"/>
                <w:sz w:val="22"/>
              </w:rPr>
              <w:t>usuario o</w:t>
            </w:r>
            <w:r w:rsidR="006A56A6">
              <w:rPr>
                <w:rFonts w:ascii="Arial" w:hAnsi="Arial" w:cs="Arial"/>
                <w:sz w:val="22"/>
              </w:rPr>
              <w:t xml:space="preserve"> la consulta de</w:t>
            </w:r>
            <w:r w:rsidR="007876CF">
              <w:rPr>
                <w:rFonts w:ascii="Arial" w:hAnsi="Arial" w:cs="Arial"/>
                <w:sz w:val="22"/>
              </w:rPr>
              <w:t xml:space="preserve"> su propio </w:t>
            </w:r>
            <w:r w:rsidR="006A56A6">
              <w:rPr>
                <w:rFonts w:ascii="Arial" w:hAnsi="Arial" w:cs="Arial"/>
                <w:sz w:val="22"/>
              </w:rPr>
              <w:t>usuario agregar información a la bitácora, el administrador podrá agregar información a cualquier usuario</w:t>
            </w:r>
            <w:r w:rsidR="007876CF">
              <w:rPr>
                <w:rFonts w:ascii="Arial" w:hAnsi="Arial" w:cs="Arial"/>
                <w:sz w:val="22"/>
              </w:rPr>
              <w:t>, esto se usa para tener una hoja de vida interna del trabajador, así como para conectar los casos del inventario de archivo con la persona encargada</w:t>
            </w:r>
          </w:p>
        </w:tc>
      </w:tr>
      <w:tr w:rsidR="00BF3851" w14:paraId="0A59D069" w14:textId="77777777" w:rsidTr="00010A3B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172D16FF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7876CF">
              <w:rPr>
                <w:rFonts w:ascii="Arial" w:hAnsi="Arial" w:cs="Arial"/>
                <w:sz w:val="22"/>
              </w:rPr>
              <w:t>agregar una bitácora el usuario debe estar registrado previamente.</w:t>
            </w:r>
          </w:p>
        </w:tc>
      </w:tr>
      <w:tr w:rsidR="000F600A" w14:paraId="43478E53" w14:textId="77777777" w:rsidTr="00010A3B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010A3B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010A3B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64838A14" w:rsidR="000F600A" w:rsidRDefault="007876C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54054A17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administrador, técnico o contador deberán dirigirse a su perfil de usuario</w:t>
            </w:r>
          </w:p>
        </w:tc>
        <w:tc>
          <w:tcPr>
            <w:tcW w:w="3022" w:type="dxa"/>
            <w:gridSpan w:val="2"/>
          </w:tcPr>
          <w:p w14:paraId="20C54A08" w14:textId="3B51F7A5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en la parte superior un círculo con foto de usuario con opciones como ver perfil y cerrar sesión</w:t>
            </w:r>
          </w:p>
        </w:tc>
      </w:tr>
      <w:tr w:rsidR="007A0D91" w14:paraId="4B9C86FB" w14:textId="77777777" w:rsidTr="00010A3B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66FA7CB8" w:rsidR="000F600A" w:rsidRDefault="007E74B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57C5A489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administrador, técnico o contador debe dar clic en </w:t>
            </w:r>
            <w:r w:rsidR="00345F42">
              <w:rPr>
                <w:rFonts w:ascii="Arial" w:hAnsi="Arial" w:cs="Arial"/>
                <w:sz w:val="22"/>
              </w:rPr>
              <w:t>perfil de usuario</w:t>
            </w:r>
          </w:p>
        </w:tc>
        <w:tc>
          <w:tcPr>
            <w:tcW w:w="3022" w:type="dxa"/>
            <w:gridSpan w:val="2"/>
          </w:tcPr>
          <w:p w14:paraId="35A30FA9" w14:textId="309CE675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una vista con información personal del usuario y mostrara </w:t>
            </w:r>
            <w:r w:rsidR="00713090">
              <w:rPr>
                <w:rFonts w:ascii="Arial" w:hAnsi="Arial" w:cs="Arial"/>
                <w:sz w:val="22"/>
              </w:rPr>
              <w:t>botones</w:t>
            </w:r>
            <w:r>
              <w:rPr>
                <w:rFonts w:ascii="Arial" w:hAnsi="Arial" w:cs="Arial"/>
                <w:sz w:val="22"/>
              </w:rPr>
              <w:t xml:space="preserve"> nuevos para ingresar </w:t>
            </w:r>
            <w:r w:rsidR="00713090">
              <w:rPr>
                <w:rFonts w:ascii="Arial" w:hAnsi="Arial" w:cs="Arial"/>
                <w:sz w:val="22"/>
              </w:rPr>
              <w:t xml:space="preserve">información </w:t>
            </w:r>
            <w:r>
              <w:rPr>
                <w:rFonts w:ascii="Arial" w:hAnsi="Arial" w:cs="Arial"/>
                <w:sz w:val="22"/>
              </w:rPr>
              <w:t>como: estudios, experiencia profesional, certificaciones,</w:t>
            </w:r>
            <w:r w:rsidR="00713090">
              <w:rPr>
                <w:rFonts w:ascii="Arial" w:hAnsi="Arial" w:cs="Arial"/>
                <w:sz w:val="22"/>
              </w:rPr>
              <w:t xml:space="preserve"> idiomas y casos contables de archivo además de un botón para guardar la información</w:t>
            </w:r>
            <w:r w:rsidR="008D4E50">
              <w:rPr>
                <w:rFonts w:ascii="Arial" w:hAnsi="Arial" w:cs="Arial"/>
                <w:sz w:val="22"/>
              </w:rPr>
              <w:t xml:space="preserve"> y otro para borrar en cada caso.</w:t>
            </w:r>
          </w:p>
        </w:tc>
      </w:tr>
      <w:tr w:rsidR="007A0D91" w14:paraId="39324915" w14:textId="77777777" w:rsidTr="00010A3B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40B35E57" w:rsidR="000F600A" w:rsidRDefault="0071309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64EB0C75" w:rsidR="000F600A" w:rsidRDefault="0071309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administrador, técnico o contador deben diligenciar la bitácora cada que sea necesario y dar clic en el botón guardar</w:t>
            </w:r>
          </w:p>
        </w:tc>
        <w:tc>
          <w:tcPr>
            <w:tcW w:w="3022" w:type="dxa"/>
            <w:gridSpan w:val="2"/>
          </w:tcPr>
          <w:p w14:paraId="6B6FC054" w14:textId="05A24ECF" w:rsidR="000F600A" w:rsidRDefault="0071309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guardar la información consignada en la bitácora en la base de datos y dejarla visible en el perfil del usuario</w:t>
            </w:r>
          </w:p>
        </w:tc>
      </w:tr>
      <w:tr w:rsidR="000F600A" w14:paraId="45B65BA6" w14:textId="77777777" w:rsidTr="00010A3B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149EC667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8D4E50" w:rsidRPr="004E4883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1DACFC3B" w:rsidR="008D4E50" w:rsidRDefault="008D4E5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2F19EF41" w:rsidR="008D4E50" w:rsidRPr="004E4883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3A0C09AC" w:rsidR="008D4E50" w:rsidRPr="004E4883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8D4E50" w14:paraId="0403A3F4" w14:textId="77777777" w:rsidTr="00010A3B">
        <w:trPr>
          <w:cantSplit/>
        </w:trPr>
        <w:tc>
          <w:tcPr>
            <w:tcW w:w="1763" w:type="dxa"/>
          </w:tcPr>
          <w:p w14:paraId="2A2E2128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106A1214" w:rsidR="008D4E50" w:rsidRDefault="00570E47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visualizar toda la información de su bitácora, el administrador podrá visualizar cualquier bitácora</w:t>
            </w:r>
          </w:p>
        </w:tc>
      </w:tr>
      <w:tr w:rsidR="008D4E50" w14:paraId="4F9CA020" w14:textId="77777777" w:rsidTr="00010A3B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8D4E50" w:rsidRDefault="008D4E50" w:rsidP="008D4E50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D4E50" w14:paraId="5760214B" w14:textId="77777777" w:rsidTr="00010A3B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8D4E50" w:rsidRDefault="008D4E50" w:rsidP="008D4E50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8D4E50" w:rsidRPr="000F600A" w:rsidRDefault="008D4E50" w:rsidP="008D4E5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2C826F90" w14:textId="77777777" w:rsidTr="008D4E50">
        <w:trPr>
          <w:cantSplit/>
          <w:trHeight w:val="416"/>
        </w:trPr>
        <w:tc>
          <w:tcPr>
            <w:tcW w:w="1763" w:type="dxa"/>
            <w:vMerge/>
            <w:vAlign w:val="center"/>
          </w:tcPr>
          <w:p w14:paraId="1DEA2DA3" w14:textId="77777777" w:rsidR="008D4E50" w:rsidRDefault="008D4E50" w:rsidP="008D4E50">
            <w:pPr>
              <w:pStyle w:val="Ttulo1"/>
            </w:pPr>
          </w:p>
        </w:tc>
        <w:tc>
          <w:tcPr>
            <w:tcW w:w="666" w:type="dxa"/>
          </w:tcPr>
          <w:p w14:paraId="3BE59591" w14:textId="61584E8E" w:rsidR="008D4E50" w:rsidRDefault="008D4E50" w:rsidP="008D4E5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  <w:tc>
          <w:tcPr>
            <w:tcW w:w="3101" w:type="dxa"/>
            <w:gridSpan w:val="2"/>
          </w:tcPr>
          <w:p w14:paraId="71A79CDC" w14:textId="5BE3C4C8" w:rsidR="008D4E50" w:rsidRPr="00201C2F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964" w:type="dxa"/>
          </w:tcPr>
          <w:p w14:paraId="4639A52C" w14:textId="613D26F5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</w:tr>
      <w:tr w:rsidR="008D4E50" w14:paraId="6C4D376C" w14:textId="77777777" w:rsidTr="00010A3B">
        <w:tc>
          <w:tcPr>
            <w:tcW w:w="1763" w:type="dxa"/>
          </w:tcPr>
          <w:p w14:paraId="4A0A3AA4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D4E50" w14:paraId="18B5BF49" w14:textId="77777777" w:rsidTr="00010A3B">
        <w:tc>
          <w:tcPr>
            <w:tcW w:w="1763" w:type="dxa"/>
          </w:tcPr>
          <w:p w14:paraId="695414DB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8D4E50" w:rsidRDefault="008D4E5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8D4E50" w14:paraId="2BAEBF19" w14:textId="77777777" w:rsidTr="00010A3B">
        <w:tc>
          <w:tcPr>
            <w:tcW w:w="1763" w:type="dxa"/>
          </w:tcPr>
          <w:p w14:paraId="0F780A25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8D4E50" w:rsidRDefault="008D4E5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5C7A4761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8D4E50" w14:paraId="3D3CB052" w14:textId="77777777" w:rsidTr="00010A3B">
        <w:tc>
          <w:tcPr>
            <w:tcW w:w="1763" w:type="dxa"/>
          </w:tcPr>
          <w:p w14:paraId="685489A9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8D4E50" w:rsidRDefault="008D4E5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6340A2FC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8D4E50" w14:paraId="3C1D6DA3" w14:textId="77777777" w:rsidTr="00010A3B">
        <w:trPr>
          <w:cantSplit/>
        </w:trPr>
        <w:tc>
          <w:tcPr>
            <w:tcW w:w="1763" w:type="dxa"/>
          </w:tcPr>
          <w:p w14:paraId="69E5F361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8D4E50" w14:paraId="3525B328" w14:textId="77777777" w:rsidTr="00010A3B">
        <w:trPr>
          <w:cantSplit/>
        </w:trPr>
        <w:tc>
          <w:tcPr>
            <w:tcW w:w="1763" w:type="dxa"/>
          </w:tcPr>
          <w:p w14:paraId="5003D018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33086B06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importante</w:t>
            </w:r>
          </w:p>
        </w:tc>
      </w:tr>
      <w:tr w:rsidR="008D4E50" w14:paraId="63EAFEE5" w14:textId="77777777" w:rsidTr="00010A3B">
        <w:trPr>
          <w:cantSplit/>
        </w:trPr>
        <w:tc>
          <w:tcPr>
            <w:tcW w:w="1763" w:type="dxa"/>
          </w:tcPr>
          <w:p w14:paraId="0256D0B0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7A306EEA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8D4E50" w14:paraId="158A46BA" w14:textId="77777777" w:rsidTr="00010A3B">
        <w:trPr>
          <w:cantSplit/>
        </w:trPr>
        <w:tc>
          <w:tcPr>
            <w:tcW w:w="1763" w:type="dxa"/>
          </w:tcPr>
          <w:p w14:paraId="49417FB7" w14:textId="77777777" w:rsidR="008D4E50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8D4E50" w:rsidRDefault="008D4E5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F600A"/>
    <w:rsid w:val="000F6EEC"/>
    <w:rsid w:val="00127A9F"/>
    <w:rsid w:val="00182031"/>
    <w:rsid w:val="00201C2F"/>
    <w:rsid w:val="0024370E"/>
    <w:rsid w:val="002D6F6B"/>
    <w:rsid w:val="002E2AEE"/>
    <w:rsid w:val="00305535"/>
    <w:rsid w:val="00344A86"/>
    <w:rsid w:val="00345C6F"/>
    <w:rsid w:val="00345F42"/>
    <w:rsid w:val="004D2E31"/>
    <w:rsid w:val="004E4883"/>
    <w:rsid w:val="00570E47"/>
    <w:rsid w:val="0063412D"/>
    <w:rsid w:val="00644236"/>
    <w:rsid w:val="006562E1"/>
    <w:rsid w:val="006A56A6"/>
    <w:rsid w:val="006D6277"/>
    <w:rsid w:val="00713090"/>
    <w:rsid w:val="00775F0D"/>
    <w:rsid w:val="007876CF"/>
    <w:rsid w:val="007A0D91"/>
    <w:rsid w:val="007E74BA"/>
    <w:rsid w:val="008B2A72"/>
    <w:rsid w:val="008D4E50"/>
    <w:rsid w:val="0094772C"/>
    <w:rsid w:val="00994A12"/>
    <w:rsid w:val="009A487E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F3851"/>
    <w:rsid w:val="00C84548"/>
    <w:rsid w:val="00CB2B3B"/>
    <w:rsid w:val="00D43E46"/>
    <w:rsid w:val="00D506D7"/>
    <w:rsid w:val="00DF2633"/>
    <w:rsid w:val="00DF4552"/>
    <w:rsid w:val="00E4333D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5</cp:revision>
  <cp:lastPrinted>2021-03-22T12:09:00Z</cp:lastPrinted>
  <dcterms:created xsi:type="dcterms:W3CDTF">2021-04-14T23:31:00Z</dcterms:created>
  <dcterms:modified xsi:type="dcterms:W3CDTF">2021-05-17T07:02:00Z</dcterms:modified>
</cp:coreProperties>
</file>