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Pruebas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  <w:vertAlign w:val="baseline"/>
          <w:rtl w:val="0"/>
        </w:rPr>
        <w:t xml:space="preserve"> Antana – Aplicación web (PWA) de pedidos de comida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23/10/2026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TOC \h \u \z \t "Heading 1,1,Heading 2,2,"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Versiones</w:t>
        <w:tab/>
      </w:r>
      <w:r w:rsidDel="00000000" w:rsidR="00000000" w:rsidRPr="00000000">
        <w:fldChar w:fldCharType="begin"/>
        <w:instrText xml:space="preserve"> PAGEREF _fnpcfi7fdbze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del Proyecto</w:t>
        <w:tab/>
      </w:r>
      <w:r w:rsidDel="00000000" w:rsidR="00000000" w:rsidRPr="00000000">
        <w:fldChar w:fldCharType="begin"/>
        <w:instrText xml:space="preserve"> PAGEREF _8t923gfko5zx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Aprobaciones</w:t>
        <w:tab/>
      </w:r>
      <w:r w:rsidDel="00000000" w:rsidR="00000000" w:rsidRPr="00000000">
        <w:fldChar w:fldCharType="begin"/>
        <w:instrText xml:space="preserve"> PAGEREF _ny3ctqfxlnyb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</w:t>
        <w:tab/>
      </w:r>
      <w:r w:rsidDel="00000000" w:rsidR="00000000" w:rsidRPr="00000000">
        <w:fldChar w:fldCharType="begin"/>
        <w:instrText xml:space="preserve"> PAGEREF _n9ruhlz9xzen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 las Pruebas</w:t>
        <w:tab/>
      </w:r>
      <w:r w:rsidDel="00000000" w:rsidR="00000000" w:rsidRPr="00000000">
        <w:fldChar w:fldCharType="begin"/>
        <w:instrText xml:space="preserve"> PAGEREF _jxu9xl9y1zqb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de Pruebas</w:t>
        <w:tab/>
      </w:r>
      <w:r w:rsidDel="00000000" w:rsidR="00000000" w:rsidRPr="00000000">
        <w:fldChar w:fldCharType="begin"/>
        <w:instrText xml:space="preserve"> PAGEREF _s6tofnn2xads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Nuevas Funcionalidades a Probar</w:t>
        <w:tab/>
      </w:r>
      <w:r w:rsidDel="00000000" w:rsidR="00000000" w:rsidRPr="00000000">
        <w:fldChar w:fldCharType="begin"/>
        <w:instrText xml:space="preserve"> PAGEREF _o3lkvseoxrlr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Regresión</w:t>
        <w:tab/>
      </w:r>
      <w:r w:rsidDel="00000000" w:rsidR="00000000" w:rsidRPr="00000000">
        <w:fldChar w:fldCharType="begin"/>
        <w:instrText xml:space="preserve"> PAGEREF _oj1cvdoj5av7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a No Probar</w:t>
        <w:tab/>
      </w:r>
      <w:r w:rsidDel="00000000" w:rsidR="00000000" w:rsidRPr="00000000">
        <w:fldChar w:fldCharType="begin"/>
        <w:instrText xml:space="preserve"> PAGEREF _fdc1e5h6x49e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de Pruebas (Estrategia)</w:t>
        <w:tab/>
      </w:r>
      <w:r w:rsidDel="00000000" w:rsidR="00000000" w:rsidRPr="00000000">
        <w:fldChar w:fldCharType="begin"/>
        <w:instrText xml:space="preserve"> PAGEREF _i4ycx526994s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 o Rechazo</w:t>
        <w:tab/>
      </w:r>
      <w:r w:rsidDel="00000000" w:rsidR="00000000" w:rsidRPr="00000000">
        <w:fldChar w:fldCharType="begin"/>
        <w:instrText xml:space="preserve"> PAGEREF _mmfpy0dexdas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 o Rechazo</w:t>
        <w:tab/>
      </w:r>
      <w:r w:rsidDel="00000000" w:rsidR="00000000" w:rsidRPr="00000000">
        <w:fldChar w:fldCharType="begin"/>
        <w:instrText xml:space="preserve"> PAGEREF _v196n5fn93x7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Suspensión</w:t>
        <w:tab/>
      </w:r>
      <w:r w:rsidDel="00000000" w:rsidR="00000000" w:rsidRPr="00000000">
        <w:fldChar w:fldCharType="begin"/>
        <w:instrText xml:space="preserve"> PAGEREF _phbo7sc8zx86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Reanudación</w:t>
        <w:tab/>
      </w:r>
      <w:r w:rsidDel="00000000" w:rsidR="00000000" w:rsidRPr="00000000">
        <w:fldChar w:fldCharType="begin"/>
        <w:instrText xml:space="preserve"> PAGEREF _ru00vh57494l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</w:t>
        <w:tab/>
      </w:r>
      <w:r w:rsidDel="00000000" w:rsidR="00000000" w:rsidRPr="00000000">
        <w:fldChar w:fldCharType="begin"/>
        <w:instrText xml:space="preserve"> PAGEREF _nrmlt8f2h4q7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</w:t>
        <w:tab/>
      </w:r>
      <w:r w:rsidDel="00000000" w:rsidR="00000000" w:rsidRPr="00000000">
        <w:fldChar w:fldCharType="begin"/>
        <w:instrText xml:space="preserve"> PAGEREF _c1ch2yenz0si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 Entornos – Hardware</w:t>
        <w:tab/>
      </w:r>
      <w:r w:rsidDel="00000000" w:rsidR="00000000" w:rsidRPr="00000000">
        <w:fldChar w:fldCharType="begin"/>
        <w:instrText xml:space="preserve"> PAGEREF _9vpf0hg1ij0z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 Entornos – Software</w:t>
        <w:tab/>
      </w:r>
      <w:r w:rsidDel="00000000" w:rsidR="00000000" w:rsidRPr="00000000">
        <w:fldChar w:fldCharType="begin"/>
        <w:instrText xml:space="preserve"> PAGEREF _8o46wsfh7rr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de Pruebas Requeridas</w:t>
        <w:tab/>
      </w:r>
      <w:r w:rsidDel="00000000" w:rsidR="00000000" w:rsidRPr="00000000">
        <w:fldChar w:fldCharType="begin"/>
        <w:instrText xml:space="preserve"> PAGEREF _6p2naxinpukq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  <w:tab/>
      </w:r>
      <w:r w:rsidDel="00000000" w:rsidR="00000000" w:rsidRPr="00000000">
        <w:fldChar w:fldCharType="begin"/>
        <w:instrText xml:space="preserve"> PAGEREF _beud7n8hle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Entrenamiento</w:t>
        <w:tab/>
      </w:r>
      <w:r w:rsidDel="00000000" w:rsidR="00000000" w:rsidRPr="00000000">
        <w:fldChar w:fldCharType="begin"/>
        <w:instrText xml:space="preserve"> PAGEREF _3uzhbikpl8ye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y Organización</w:t>
        <w:tab/>
      </w:r>
      <w:r w:rsidDel="00000000" w:rsidR="00000000" w:rsidRPr="00000000">
        <w:fldChar w:fldCharType="begin"/>
        <w:instrText xml:space="preserve"> PAGEREF _7svirygj3uft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Procedimientos para las Pruebas</w:t>
        <w:tab/>
      </w:r>
      <w:r w:rsidDel="00000000" w:rsidR="00000000" w:rsidRPr="00000000">
        <w:fldChar w:fldCharType="begin"/>
        <w:instrText xml:space="preserve"> PAGEREF _t88v552y0gck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Responsabilidades</w:t>
        <w:tab/>
      </w:r>
      <w:r w:rsidDel="00000000" w:rsidR="00000000" w:rsidRPr="00000000">
        <w:fldChar w:fldCharType="begin"/>
        <w:instrText xml:space="preserve"> PAGEREF _aggofohk8o0l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  <w:tab/>
      </w:r>
      <w:r w:rsidDel="00000000" w:rsidR="00000000" w:rsidRPr="00000000">
        <w:fldChar w:fldCharType="begin"/>
        <w:instrText xml:space="preserve"> PAGEREF _oymeacmfa0tu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Premisas</w:t>
        <w:tab/>
      </w:r>
      <w:r w:rsidDel="00000000" w:rsidR="00000000" w:rsidRPr="00000000">
        <w:fldChar w:fldCharType="begin"/>
        <w:instrText xml:space="preserve"> PAGEREF _hgzsyxfnmurm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Dependencias y Riesgos</w:t>
        <w:tab/>
      </w:r>
      <w:r w:rsidDel="00000000" w:rsidR="00000000" w:rsidRPr="00000000">
        <w:fldChar w:fldCharType="begin"/>
        <w:instrText xml:space="preserve"> PAGEREF _3fqoo8c1m23c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  <w:tab/>
      </w:r>
      <w:r w:rsidDel="00000000" w:rsidR="00000000" w:rsidRPr="00000000">
        <w:fldChar w:fldCharType="begin"/>
        <w:instrText xml:space="preserve"> PAGEREF _n1uqp7mi8feu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828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</w:t>
        <w:tab/>
      </w:r>
      <w:r w:rsidDel="00000000" w:rsidR="00000000" w:rsidRPr="00000000">
        <w:fldChar w:fldCharType="begin"/>
        <w:instrText xml:space="preserve"> PAGEREF _bc3en8ezukin \h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  <w:r w:rsidDel="00000000" w:rsidR="00000000" w:rsidRPr="00000000">
        <w:fldChar w:fldCharType="end"/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fnpcfi7fdbz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5"/>
        <w:gridCol w:w="1183"/>
        <w:gridCol w:w="1843"/>
        <w:gridCol w:w="1843"/>
        <w:gridCol w:w="2992"/>
        <w:tblGridChange w:id="0">
          <w:tblGrid>
            <w:gridCol w:w="1085"/>
            <w:gridCol w:w="1183"/>
            <w:gridCol w:w="1843"/>
            <w:gridCol w:w="1843"/>
            <w:gridCol w:w="2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23/10/2026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Versión inicial del plan de pruebas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8t923gfko5z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Antana – App de cliente y Panel de Administración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23/10/2026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Antana (Neiva, Huila)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Pruebas de Software</w:t>
            </w:r>
          </w:p>
        </w:tc>
        <w:tc>
          <w:tcPr>
            <w:vAlign w:val="top"/>
          </w:tcPr>
          <w:p>
            <w:pPr>
              <w:spacing w:after="40" w:before="4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</w:tc>
      </w:tr>
    </w:tbl>
    <w:p w:rsidR="00000000" w:rsidDel="00000000" w:rsidP="00000000" w:rsidRDefault="00000000" w:rsidRPr="00000000" w14:paraId="0000008D">
      <w:pPr>
        <w:rPr>
          <w:vertAlign w:val="baseline"/>
        </w:rPr>
      </w:pPr>
      <w:bookmarkStart w:colFirst="0" w:colLast="0" w:name="_ny3ctqfxlny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>
            <w:pPr>
              <w:spacing w:after="40" w:before="40" w:line="240" w:lineRule="auto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[Por completar]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vertAlign w:val="baseline"/>
        </w:rPr>
      </w:pPr>
      <w:bookmarkStart w:colFirst="0" w:colLast="0" w:name="_n9ruhlz9xze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documento es un </w:t>
      </w: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plan de pruebas maestro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para el proyecto Antana, una PWA de comercio electrónico para la venta de hamburguesas, salchipapas, perros calientes y bebidas. El sistema tiene dos módulos: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App de cliente: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menú, personalización de productos, carrito y checkout con pedido por WhatsApp.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Panel de administración: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gestión de menú, barrios, ajustes operativos, límites, estadísticas, seguridad y perfil.</w:t>
      </w: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definir cómo se verificará que el sistema cumple los requisitos de negocio y los criterios de aceptación QC-01 a QC-05 (RESUMEN_PROYECTO.md).</w:t>
      </w: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Estado actual: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hasta hoy solo se han hecho </w:t>
      </w: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pruebas manuales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(ver sección Entregables). No hay pruebas automatizadas. Este plan formaliza lo ya hecho y define lo que falta.</w:t>
      </w: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Restricciones: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Equipo reducido y sin presupuesto específico para QA.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 único entorno de datos (Supabase); se recomienda crear uno de pruebas.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pasarela de pagos (Wompi) aún no está implementada.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jxu9xl9y1zqb" w:id="4"/>
      <w:bookmarkEnd w:id="4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Alcance de las Pruebas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s6tofnn2xad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Elementos de Pruebas</w:t>
      </w:r>
      <w:r w:rsidDel="00000000" w:rsidR="00000000" w:rsidRPr="00000000">
        <w:rPr>
          <w:rtl w:val="0"/>
        </w:rPr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600"/>
        <w:gridCol w:w="6270"/>
      </w:tblGrid>
      <w:tr>
        <w:tc>
          <w:tcPr>
            <w:tcW w:w="26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Área</w:t>
            </w:r>
          </w:p>
        </w:tc>
        <w:tc>
          <w:tcPr>
            <w:tcW w:w="62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Navegación y marca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Navbar, Home, Footer, LoadingScreen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Catálogo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Menu, búsqueda, categorías, estado AGOTADO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Personalización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ProductCustomizerModal (salsas, ingredientes, michelados, notas)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Carrito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CartSidebar, CartContext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CheckoutModal (domicilio/recoger, validaciones, WhatsApp, saveOrder)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Acceso admin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Login, Admin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Administración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AdminMenuTab, AdminProductModal, ImageCropperModal, AdminNeighborhoodsTab, AdminSettingsTab, AdminLimitsTab, AdminAnalyticsTab, AdminSecurityTab, AdminProfileTab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Datos y servicios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services/db.js, Supabase (BD, Auth, Storage, RLS)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w="6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Instalación y caché offline (vite-plugin-pwa)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Nuevas Funcionalidades a Probar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Desde el punto de vista del usuario: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Selector </w:t>
      </w: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Domicilio / Recoger en el local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en el checkout.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Celular de 10 dígitos (solo números).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Mensaje de "Operación Normal" visible antes de enviar el pedido.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Dirección exacta obligatoria.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Conjunto / edificio / apto obligatorio (pendiente de decisión).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Barrios restringidos con punto de encuentro y alerta personalizada.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Límites diarios por categoría.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Barra de inicio con horario, ubicación, redes sociales y pedidos.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Estadísticas de pedidos en el panel admin.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Autorización de correos admin y mejoras de seguridad del login.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Galería de logos y personalización de marca.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Guardar el pedido solo después de abrir WhatsApp (corrección pendiente).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Pruebas de Regresión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Funcionalidades que no cambian directamente pero pueden verse afectadas: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 el menú, buscar y filtrar por categoría.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Agregar al carrito con extras y notas, y cálculo de precios por cantidad (QC-03).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Animación de agregar al carrito.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Generación del mensaje de WhatsApp con el desglose completo.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CRUD de productos y barrios, y toggle de stock.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Subida y recorte de imágenes.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Estado del local (Normal / Demora / Cerrado).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Caché del menú (QC-01) y filtros de extras por categoría (QC-05).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Funcionalidades a No Probar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800"/>
        <w:gridCol w:w="3100"/>
        <w:gridCol w:w="2970"/>
      </w:tblGrid>
      <w:tr>
        <w:tc>
          <w:tcPr>
            <w:tcW w:w="28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Funcionalidad</w:t>
            </w:r>
          </w:p>
        </w:tc>
        <w:tc>
          <w:tcPr>
            <w:tcW w:w="31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Razón</w:t>
            </w:r>
          </w:p>
        </w:tc>
        <w:tc>
          <w:tcPr>
            <w:tcW w:w="29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Riesgo asumido</w:t>
            </w:r>
          </w:p>
        </w:tc>
      </w:tr>
      <w:tr>
        <w:tc>
          <w:tcPr>
            <w:tcW w:w="28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Pasarela de pagos (Wompi: PSE, Nequi, tarjeta)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está implementada; se hará al final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Ninguno por ahora; deberá planificarse una fase propia</w:t>
            </w:r>
          </w:p>
        </w:tc>
      </w:tr>
      <w:tr>
        <w:tc>
          <w:tcPr>
            <w:tcW w:w="28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Infraestructura de Supabase y Vercel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responsabilidad del proveedor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Caídas del servicio externo</w:t>
            </w:r>
          </w:p>
        </w:tc>
      </w:tr>
      <w:tr>
        <w:tc>
          <w:tcPr>
            <w:tcW w:w="28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 de WhatsApp en sí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de terceros; solo se prueba la generación del enlace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Cambios de formato del enlace wa.me</w:t>
            </w:r>
          </w:p>
        </w:tc>
      </w:tr>
      <w:tr>
        <w:tc>
          <w:tcPr>
            <w:tcW w:w="28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de carga masiva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volumen esperado es bajo (negocio local)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Lentitud en picos no previstos</w:t>
            </w:r>
          </w:p>
        </w:tc>
      </w:tr>
      <w:tr>
        <w:tc>
          <w:tcPr>
            <w:tcW w:w="28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Navegadores antiguos (IE, versiones muy viejas)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Fuera del público objetivo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Fallos de visualización en esos navegadores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Enfoque de Pruebas (Estrategia)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1900"/>
        <w:gridCol w:w="3370"/>
        <w:gridCol w:w="1900"/>
        <w:gridCol w:w="1700"/>
      </w:tblGrid>
      <w:tr>
        <w:tc>
          <w:tcPr>
            <w:tcW w:w="19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33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w="19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Herramienta</w:t>
            </w:r>
          </w:p>
        </w:tc>
        <w:tc>
          <w:tcPr>
            <w:tcW w:w="17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Funcional manual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Ejecución de casos en el navegador (cliente y admin)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Navegador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Realizado parcialmente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Aceptación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Validar QC-01 a QC-05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Frontend ↔ Supabase (menú, pedidos, settings)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test_orders.js / Vitest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RLS, login, acceso no autorizado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Manual + anon key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Parcial (login)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Compatibilidad / responsive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Android, iPhone, escritorio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Dispositivos reales / DevTools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Flujo de pedido completo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Realizado informalmente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LCP, tamaño del bundle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Lighthouse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Accesibilidad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Contraste, foco, etiquetas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Lighthouse / axe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Unitarias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Precios, filtros, validaciones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Vitest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E2E automatizadas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Flujos completos cliente y admin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Regresión</w:t>
            </w:r>
          </w:p>
        </w:tc>
        <w:tc>
          <w:tcPr>
            <w:tcW w:w="3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Repetir casos críticos en cada versión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Manual → Playwright</w:t>
            </w:r>
          </w:p>
        </w:tc>
        <w:tc>
          <w:tcPr>
            <w:tcW w:w="17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Configuraciones a probar: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Chrome (Windows/Android), Safari (iOS); pantallas de 360px, 768px y 1440px; PWA instalada y en navegador.</w:t>
      </w: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Datos de prueba: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productos de cada categoría (uno agotado), barrios con y sin restricción, y los tres estados del local.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mmfpy0dexdas" w:id="10"/>
      <w:bookmarkEnd w:id="10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Criterios de Aceptación o Rechazo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v196n5fn93x7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 Criterios de Aceptación o Rechazo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100% de los casos de prioridad P1 aprobados.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Mínimo 90% de los casos P2 aprobados.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QC-01 a QC-05 cumplidos.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 defectos abiertos de severidad crítica o alta.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Pedido por WhatsApp correcto (producto, extras, notas, envío y total).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npm run build sin errores.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Las escrituras sin sesión devuelven 401/403 (RLS).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Criterios de Suspensión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se puede completar un pedido (bloqueo en el checkout).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se puede iniciar sesión en el admin.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Supabase no está disponible o el build no compila.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Más de 20% de los casos P1 fallidos en un ciclo.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Criterios de Reanudación</w:t>
      </w:r>
      <w:r w:rsidDel="00000000" w:rsidR="00000000" w:rsidRPr="00000000">
        <w:rPr>
          <w:rtl w:val="0"/>
        </w:rPr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defecto bloqueante está corregido y verificado.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entorno está disponible de nuevo.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repiten los casos que fallaron y los de humo (smoke) del flujo de pedido.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nrmlt8f2h4q7" w:id="14"/>
      <w:bookmarkEnd w:id="14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Entregables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Plan de Pruebas.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Casos de prueba (docs/03_plan_de_pruebas.md: CL, AD, SE, NF).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Registro de resultados de ejecución.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Reporte de defectos (en ClickUp), con pasos y evidencia.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Capturas o videos de evidencia.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Reportes de Lighthouse.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Informe final de pruebas.</w:t>
      </w:r>
    </w:p>
    <w:p>
      <w:pPr>
        <w:spacing w:after="120" w:line="240" w:lineRule="auto"/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t xml:space="preserve">Resumen de pruebas ya realizadas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(Basado en el repositorio y lo confirmado por el equipo. Todas son manuales):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000"/>
        <w:gridCol w:w="2970"/>
        <w:gridCol w:w="1900"/>
        <w:gridCol w:w="2000"/>
      </w:tblGrid>
      <w:tr>
        <w:tc>
          <w:tcPr>
            <w:tcW w:w="2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29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Qué se probó</w:t>
            </w:r>
          </w:p>
        </w:tc>
        <w:tc>
          <w:tcPr>
            <w:tcW w:w="19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Cómo</w:t>
            </w:r>
          </w:p>
        </w:tc>
        <w:tc>
          <w:tcPr>
            <w:tcW w:w="2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Funcional manual – checkout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Celular solo números y 10 dígitos; dirección obligatoria; sin tarjeta; mensaje de Operación Normal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Uso directo en el navegador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PENDIENTES.md ("Ya hecho")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Pedidos por WhatsApp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Pedidos reales o de prueba con el desglose generado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Envío real a WhatsApp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Pedidos en la tabla orders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Móvil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app en celular (Android/iPhone)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Dispositivos reales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Commits "optimizaciones móviles", "mejoras en checkout"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Panel admin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Crear, editar y eliminar productos, barrios y ajustes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Uso directo del panel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Commits del panel admin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Login y seguridad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Acceso admin y autorización de correos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manuales de login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Commit "seguridad login"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Verificación de contenido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Solo existe el número 320 444 9987 en el código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Búsqueda en el código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PENDIENTES.md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Integración puntual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Consulta de orders y forma de items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test_orders.js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en el repositorio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y despliegue</w:t>
            </w:r>
          </w:p>
        </w:tc>
        <w:tc>
          <w:tcPr>
            <w:tcW w:w="29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Compilación y despliegue en Vercel</w:t>
            </w:r>
          </w:p>
        </w:tc>
        <w:tc>
          <w:tcPr>
            <w:tcW w:w="1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npm run build, Vercel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dist/, .vercel/</w:t>
            </w:r>
          </w:p>
        </w:tc>
      </w:tr>
    </w:tbl>
    <w:p>
      <w:pPr>
        <w:spacing w:after="120"/>
      </w:pP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Nota: No hay registro formal (casos, resultados o capturas) de estas pruebas. Se documentan como pruebas exploratorias de aceptación informal.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bookmarkStart w:colFirst="0" w:colLast="0" w:name="_9vpf0hg1ij0z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 Entornos – Hardware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PC o portátil con acceso a internet estable.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Celular Android y celular iPhone (o emuladores).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se requieren servidores propios (nube).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 Entornos – Software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Node.js y npm; npm run dev para entorno local.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Navegadores: Chrome, Edge, Safari (iOS) y Firefox.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Proyecto Supabase de pruebas (BD, Auth, Storage) con datos de ejemplo.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Cuenta de administrador de pruebas.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WhatsApp instalado para validar el enlace del pedido.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Despliegue de prueba en Vercel (preview).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Herramientas de Pruebas Requeridas 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3200"/>
        <w:gridCol w:w="5670"/>
      </w:tblGrid>
      <w:tr>
        <w:tc>
          <w:tcPr>
            <w:tcW w:w="32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Herramienta</w:t>
            </w:r>
          </w:p>
        </w:tc>
        <w:tc>
          <w:tcPr>
            <w:tcW w:w="56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Vitest + Testing Library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unitarias y de componentes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E2E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Lighthouse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Rendimiento, accesibilidad y PWA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Chrome DevTools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Responsive, red y consola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ClickUp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Gestión de tareas y defectos</w:t>
            </w:r>
          </w:p>
        </w:tc>
      </w:tr>
      <w:tr>
        <w:tc>
          <w:tcPr>
            <w:tcW w:w="32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w="56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Control de versiones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beud7n8hle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5870"/>
        <w:gridCol w:w="3000"/>
      </w:tblGrid>
      <w:tr>
        <w:tc>
          <w:tcPr>
            <w:tcW w:w="58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w="3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w="5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Líder de pruebas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Tester / analista de QA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w="5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Desarrollador (corrección de defectos)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Cliente / dueño del negocio (aceptación)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Entrenamiento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Conocer el flujo de pedido y el panel de administración.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Uso de Playwright/Vitest (si se automatiza).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Uso de ClickUp para registrar defectos.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7svirygj3uft" w:id="21"/>
      <w:bookmarkEnd w:id="21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Planificación y Organización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t88v552y0gc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Procedimientos para las Pruebas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Preparar el entorno de pruebas y los datos.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Ejecutar pruebas de humo (menú → carrito → checkout → WhatsApp).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Ejecutar los casos por módulo (cliente, admin, seguridad, no funcionales).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Registrar el resultado de cada caso (Aprobado / Fallido / Bloqueado).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Reportar defectos en ClickUp con severidad, pasos y evidencia.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Reprobar tras la corrección y ejecutar la regresión.</w:t>
      </w:r>
    </w:p>
    <w:p>
      <w:pPr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Emitir el informe final.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Matriz de Responsabilidades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870"/>
        <w:gridCol w:w="1500"/>
        <w:gridCol w:w="1500"/>
        <w:gridCol w:w="1500"/>
        <w:gridCol w:w="1500"/>
      </w:tblGrid>
      <w:tr>
        <w:tc>
          <w:tcPr>
            <w:tcW w:w="28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Actividad</w:t>
            </w:r>
          </w:p>
        </w:tc>
        <w:tc>
          <w:tcPr>
            <w:tcW w:w="15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Líder de pruebas</w:t>
            </w:r>
          </w:p>
        </w:tc>
        <w:tc>
          <w:tcPr>
            <w:tcW w:w="15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w="15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Desarrollador</w:t>
            </w:r>
          </w:p>
        </w:tc>
        <w:tc>
          <w:tcPr>
            <w:tcW w:w="15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Elaborar el plan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Aprobar el plan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Diseñar casos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Ejecutar pruebas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Reportar defectos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Corregir defectos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2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Aceptación final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w="1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oymeacmfa0tu" w:id="24"/>
      <w:bookmarkEnd w:id="24"/>
      <w:r w:rsidDel="00000000" w:rsidR="00000000" w:rsidRPr="00000000">
        <w:rPr>
          <w:color w:val="00b05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3870"/>
        <w:gridCol w:w="2000"/>
        <w:gridCol w:w="3000"/>
      </w:tblGrid>
      <w:tr>
        <w:tc>
          <w:tcPr>
            <w:tcW w:w="38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w="2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Duración</w:t>
            </w:r>
          </w:p>
        </w:tc>
        <w:tc>
          <w:tcPr>
            <w:tcW w:w="3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Predecesora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Preparación del entorno y datos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Diseño y revisión de casos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Preparación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funcionales cliente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Casos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funcionales admin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Casos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de seguridad (RLS)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Casos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no funcionales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Funcionales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Corrección y reprueba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Reporte de defectos</w:t>
            </w:r>
          </w:p>
        </w:tc>
      </w:tr>
      <w:tr>
        <w:tc>
          <w:tcPr>
            <w:tcW w:w="38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Regresión e informe final</w:t>
            </w:r>
          </w:p>
        </w:tc>
        <w:tc>
          <w:tcPr>
            <w:tcW w:w="2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w="3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Corrección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Premisas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Los requisitos de RESUMEN_PROYECTO.md son la referencia vigente.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Habrá un entorno de pruebas estable de Supabase.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equipo estará disponible durante el cronograma.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Las pruebas serán manuales mientras no se configure la automatización.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3fqoo8c1m23c" w:id="26"/>
      <w:bookmarkEnd w:id="26"/>
      <w:r w:rsidDel="00000000" w:rsidR="00000000" w:rsidRPr="00000000">
        <w:rPr>
          <w:color w:val="00b05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Dependencias y Riesgos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600"/>
        <w:gridCol w:w="3100"/>
        <w:gridCol w:w="900"/>
        <w:gridCol w:w="1000"/>
        <w:gridCol w:w="3270"/>
      </w:tblGrid>
      <w:tr>
        <w:tc>
          <w:tcPr>
            <w:tcW w:w="6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w="31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Riesgo</w:t>
            </w:r>
          </w:p>
        </w:tc>
        <w:tc>
          <w:tcPr>
            <w:tcW w:w="9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Prob.</w:t>
            </w:r>
          </w:p>
        </w:tc>
        <w:tc>
          <w:tcPr>
            <w:tcW w:w="10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w="32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Mitigación / Contingencia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Pedido guardado antes de abrir WhatsApp (pedidos fantasma)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Corregir executeWhatsAppOrder antes de las pruebas finales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Credenciales expuestas (test_orders.js)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Usar variables de entorno y rotar la clave si es necesario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en producción alteran datos reales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Crear un proyecto Supabase de pruebas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Falta de pruebas automatizadas: regresiones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Automatizar los flujos críticos con Playwright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Caché de 5 min muestra datos desactualizados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Forzar refresco en los casos de prueba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Caída de Supabase o Vercel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Reintentar y reprogramar las pruebas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Cambio del modelo de datos (migración)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Repetir las pruebas de regresión tras migrar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w="31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Poca disponibilidad del equipo</w:t>
            </w:r>
          </w:p>
        </w:tc>
        <w:tc>
          <w:tcPr>
            <w:tcW w:w="9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w="10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w="32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Priorizar los casos P1</w:t>
            </w:r>
          </w:p>
        </w:tc>
      </w:tr>
    </w:tbl>
    <w:p>
      <w:pPr>
        <w:spacing w:after="120"/>
      </w:pP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Referencias 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RESUMEN_PROYECTO.md – especificación, reglas de negocio y criterios QC-01..QC-05.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PENDIENTES.md – tareas hechas y pendientes.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docs/01_prototipo_componentes.md – prototipo de baja fidelidad.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docs/02_modelo_relacional.md – modelo de datos.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docs/03_plan_de_pruebas.md – casos de prueba detallados.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docs/clickup_tareas.csv – tareas para ClickUp.</w:t>
      </w:r>
    </w:p>
    <w:p>
      <w:pPr>
        <w:numPr>
          <w:ilvl w:val="0"/>
          <w:numId w:val="1"/>
        </w:numPr>
        <w:ind w:left="720" w:hanging="360"/>
        <w:spacing w:after="120" w:line="240" w:lineRule="auto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ISO/IEC/IEEE 29119 y estándar IEEE 829 (referencia general).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</w:tblPr>
      <w:tblGrid>
        <w:gridCol w:w="2500"/>
        <w:gridCol w:w="6370"/>
      </w:tblGrid>
      <w:tr>
        <w:tc>
          <w:tcPr>
            <w:tcW w:w="250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Término</w:t>
            </w:r>
          </w:p>
        </w:tc>
        <w:tc>
          <w:tcPr>
            <w:tcW w:w="6370" w:type="dxa"/>
            <w:shd w:fill="d9d9d9" w:val="clear"/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Aplicación web progresiva instalable en el celular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Row Level Security: reglas de seguridad por fila en Supabase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Pruebas de extremo a extremo (flujo completo del usuario)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Regresión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Repetir pruebas para comprobar que lo existente sigue funcionando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Smoke test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rápida de los flujos esenciales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Caso de prueba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Pasos, datos y resultado esperado para verificar una funcionalidad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Impacto de un defecto: crítica, alta, media o baja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QC-01..QC-05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Criterios de aceptación clave del proyecto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WhatsApp (wa.me)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Enlace que abre un chat con el mensaje del pedido ya armado</w:t>
            </w:r>
          </w:p>
        </w:tc>
      </w:tr>
      <w:tr>
        <w:tc>
          <w:tcPr>
            <w:tcW w:w="250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w="6370" w:type="dxa"/>
            <w:vAlign w:val="top"/>
          </w:tcPr>
          <w:p>
            <w:pPr>
              <w:spacing w:after="60" w:before="60" w:line="240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Plataforma de base de datos, autenticación y almacenamiento del proyecto</w:t>
            </w:r>
          </w:p>
        </w:tc>
      </w:tr>
    </w:tbl>
    <w:p>
      <w:pPr>
        <w:spacing w:after="120"/>
      </w:pPr>
    </w:p>
    <w:sectPr>
      <w:headerReference r:id="rId6" w:type="default"/>
      <w:footerReference r:id="rId7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</w:t>
    </w:r>
  </w:p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 PMO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