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08E11" w14:textId="1663F2C2" w:rsidR="00B30C8A" w:rsidRPr="00CF6BB0" w:rsidRDefault="00B30C8A" w:rsidP="00B30C8A">
      <w:pPr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CF6BB0">
        <w:rPr>
          <w:rFonts w:ascii="Arial" w:hAnsi="Arial" w:cs="Arial"/>
          <w:b/>
          <w:i/>
          <w:sz w:val="20"/>
          <w:szCs w:val="20"/>
          <w:lang w:val="en-US"/>
        </w:rPr>
        <w:t>Columnas</w:t>
      </w:r>
      <w:proofErr w:type="spellEnd"/>
      <w:r w:rsidRPr="00CF6BB0">
        <w:rPr>
          <w:rFonts w:ascii="Arial" w:hAnsi="Arial" w:cs="Arial"/>
          <w:b/>
          <w:i/>
          <w:sz w:val="20"/>
          <w:szCs w:val="20"/>
          <w:lang w:val="en-US"/>
        </w:rPr>
        <w:t xml:space="preserve"> invisibles</w:t>
      </w:r>
    </w:p>
    <w:p w14:paraId="13A6EFE1" w14:textId="77777777" w:rsidR="00B30C8A" w:rsidRPr="00CF6BB0" w:rsidRDefault="00B30C8A" w:rsidP="00B30C8A">
      <w:pPr>
        <w:rPr>
          <w:rFonts w:ascii="Arial" w:hAnsi="Arial" w:cs="Arial"/>
          <w:sz w:val="20"/>
          <w:szCs w:val="20"/>
          <w:lang w:val="en-US"/>
        </w:rPr>
      </w:pPr>
      <w:r w:rsidRPr="00CF6BB0">
        <w:rPr>
          <w:rFonts w:ascii="Arial" w:hAnsi="Arial" w:cs="Arial"/>
          <w:sz w:val="20"/>
          <w:szCs w:val="20"/>
          <w:lang w:val="en-US"/>
        </w:rPr>
        <w:t>2014</w:t>
      </w:r>
    </w:p>
    <w:p w14:paraId="064D4C14" w14:textId="1364C024" w:rsidR="00B30C8A" w:rsidRPr="00CF6BB0" w:rsidRDefault="001866D2" w:rsidP="00B30C8A">
      <w:pPr>
        <w:rPr>
          <w:rFonts w:ascii="Arial" w:hAnsi="Arial" w:cs="Arial"/>
          <w:sz w:val="20"/>
          <w:szCs w:val="20"/>
        </w:rPr>
      </w:pPr>
      <w:r w:rsidRPr="00CF6BB0">
        <w:rPr>
          <w:rFonts w:ascii="Arial" w:hAnsi="Arial" w:cs="Arial"/>
          <w:sz w:val="20"/>
          <w:szCs w:val="20"/>
          <w:lang w:val="en-US"/>
        </w:rPr>
        <w:t xml:space="preserve">Identification of energy flows in the exhibition space from which the work of the participating artists was distributed in the space. </w:t>
      </w:r>
      <w:proofErr w:type="gramStart"/>
      <w:r w:rsidRPr="00CF6BB0">
        <w:rPr>
          <w:rFonts w:ascii="Arial" w:hAnsi="Arial" w:cs="Arial"/>
          <w:sz w:val="20"/>
          <w:szCs w:val="20"/>
          <w:lang w:val="en-US"/>
        </w:rPr>
        <w:t xml:space="preserve">In collaboration with dowsing expert Architect Antonio </w:t>
      </w:r>
      <w:proofErr w:type="spellStart"/>
      <w:r w:rsidRPr="00CF6BB0">
        <w:rPr>
          <w:rFonts w:ascii="Arial" w:hAnsi="Arial" w:cs="Arial"/>
          <w:sz w:val="20"/>
          <w:szCs w:val="20"/>
          <w:lang w:val="en-US"/>
        </w:rPr>
        <w:t>Azori</w:t>
      </w:r>
      <w:proofErr w:type="spellEnd"/>
      <w:r w:rsidRPr="00CF6BB0">
        <w:rPr>
          <w:rFonts w:ascii="Arial" w:hAnsi="Arial" w:cs="Arial"/>
          <w:sz w:val="20"/>
          <w:szCs w:val="20"/>
          <w:lang w:val="en-US"/>
        </w:rPr>
        <w:t>.</w:t>
      </w:r>
      <w:proofErr w:type="gramEnd"/>
    </w:p>
    <w:p w14:paraId="0BC56031" w14:textId="1B2BD961" w:rsidR="00B30C8A" w:rsidRPr="00CF6BB0" w:rsidRDefault="001866D2" w:rsidP="00B30C8A">
      <w:pPr>
        <w:rPr>
          <w:rFonts w:ascii="Arial" w:hAnsi="Arial" w:cs="Arial"/>
          <w:sz w:val="20"/>
          <w:szCs w:val="20"/>
          <w:lang w:val="en-US"/>
        </w:rPr>
      </w:pPr>
      <w:r w:rsidRPr="00CF6BB0">
        <w:rPr>
          <w:rFonts w:ascii="Arial" w:hAnsi="Arial" w:cs="Arial"/>
          <w:sz w:val="20"/>
          <w:szCs w:val="20"/>
          <w:lang w:val="en-US"/>
        </w:rPr>
        <w:t>Dimensions variable</w:t>
      </w:r>
    </w:p>
    <w:p w14:paraId="12C31216" w14:textId="77777777" w:rsidR="00B30C8A" w:rsidRDefault="00B30C8A" w:rsidP="00B30C8A">
      <w:pPr>
        <w:rPr>
          <w:rFonts w:ascii="Arial" w:hAnsi="Arial" w:cs="Arial"/>
          <w:b/>
          <w:sz w:val="20"/>
          <w:szCs w:val="20"/>
          <w:lang w:val="en-US"/>
        </w:rPr>
      </w:pPr>
    </w:p>
    <w:p w14:paraId="12E49871" w14:textId="40F9B958" w:rsidR="008864E9" w:rsidRPr="008864E9" w:rsidRDefault="008864E9" w:rsidP="00B30C8A">
      <w:pPr>
        <w:rPr>
          <w:rFonts w:ascii="Arial" w:hAnsi="Arial" w:cs="Arial"/>
          <w:color w:val="FF0000"/>
          <w:sz w:val="20"/>
          <w:szCs w:val="20"/>
          <w:lang w:val="en-US"/>
        </w:rPr>
      </w:pPr>
      <w:proofErr w:type="spellStart"/>
      <w:r w:rsidRPr="008864E9">
        <w:rPr>
          <w:rFonts w:ascii="Arial" w:hAnsi="Arial" w:cs="Arial"/>
          <w:color w:val="FF0000"/>
          <w:sz w:val="20"/>
          <w:szCs w:val="20"/>
          <w:lang w:val="en-US"/>
        </w:rPr>
        <w:t>Todas</w:t>
      </w:r>
      <w:proofErr w:type="spellEnd"/>
      <w:r w:rsidRPr="008864E9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proofErr w:type="spellStart"/>
      <w:r w:rsidRPr="008864E9">
        <w:rPr>
          <w:rFonts w:ascii="Arial" w:hAnsi="Arial" w:cs="Arial"/>
          <w:color w:val="FF0000"/>
          <w:sz w:val="20"/>
          <w:szCs w:val="20"/>
          <w:lang w:val="en-US"/>
        </w:rPr>
        <w:t>las</w:t>
      </w:r>
      <w:proofErr w:type="spellEnd"/>
      <w:r w:rsidRPr="008864E9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proofErr w:type="spellStart"/>
      <w:r w:rsidRPr="008864E9">
        <w:rPr>
          <w:rFonts w:ascii="Arial" w:hAnsi="Arial" w:cs="Arial"/>
          <w:color w:val="FF0000"/>
          <w:sz w:val="20"/>
          <w:szCs w:val="20"/>
          <w:lang w:val="en-US"/>
        </w:rPr>
        <w:t>imágenes</w:t>
      </w:r>
      <w:proofErr w:type="spellEnd"/>
      <w:r w:rsidRPr="008864E9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proofErr w:type="spellStart"/>
      <w:r w:rsidRPr="008864E9">
        <w:rPr>
          <w:rFonts w:ascii="Arial" w:hAnsi="Arial" w:cs="Arial"/>
          <w:color w:val="FF0000"/>
          <w:sz w:val="20"/>
          <w:szCs w:val="20"/>
          <w:lang w:val="en-US"/>
        </w:rPr>
        <w:t>llevan</w:t>
      </w:r>
      <w:proofErr w:type="spellEnd"/>
      <w:r w:rsidRPr="008864E9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proofErr w:type="spellStart"/>
      <w:r w:rsidRPr="008864E9">
        <w:rPr>
          <w:rFonts w:ascii="Arial" w:hAnsi="Arial" w:cs="Arial"/>
          <w:color w:val="FF0000"/>
          <w:sz w:val="20"/>
          <w:szCs w:val="20"/>
          <w:lang w:val="en-US"/>
        </w:rPr>
        <w:t>este</w:t>
      </w:r>
      <w:proofErr w:type="spellEnd"/>
      <w:r w:rsidRPr="008864E9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proofErr w:type="spellStart"/>
      <w:r w:rsidRPr="008864E9">
        <w:rPr>
          <w:rFonts w:ascii="Arial" w:hAnsi="Arial" w:cs="Arial"/>
          <w:color w:val="FF0000"/>
          <w:sz w:val="20"/>
          <w:szCs w:val="20"/>
          <w:lang w:val="en-US"/>
        </w:rPr>
        <w:t>texto</w:t>
      </w:r>
      <w:proofErr w:type="spellEnd"/>
      <w:r w:rsidRPr="008864E9">
        <w:rPr>
          <w:rFonts w:ascii="Arial" w:hAnsi="Arial" w:cs="Arial"/>
          <w:color w:val="FF0000"/>
          <w:sz w:val="20"/>
          <w:szCs w:val="20"/>
          <w:lang w:val="en-US"/>
        </w:rPr>
        <w:t>:</w:t>
      </w:r>
      <w:bookmarkStart w:id="0" w:name="_GoBack"/>
      <w:bookmarkEnd w:id="0"/>
    </w:p>
    <w:p w14:paraId="66B8CFCF" w14:textId="77777777" w:rsidR="008864E9" w:rsidRPr="00CF6BB0" w:rsidRDefault="008864E9" w:rsidP="00B30C8A">
      <w:pPr>
        <w:rPr>
          <w:rFonts w:ascii="Arial" w:hAnsi="Arial" w:cs="Arial"/>
          <w:b/>
          <w:sz w:val="20"/>
          <w:szCs w:val="20"/>
          <w:lang w:val="en-US"/>
        </w:rPr>
      </w:pPr>
    </w:p>
    <w:p w14:paraId="609987F8" w14:textId="7932E3C4" w:rsidR="00132DCB" w:rsidRPr="00CF6BB0" w:rsidRDefault="00B30C8A" w:rsidP="00B30C8A">
      <w:pPr>
        <w:rPr>
          <w:sz w:val="20"/>
          <w:szCs w:val="20"/>
        </w:rPr>
      </w:pPr>
      <w:r w:rsidRPr="00CF6BB0">
        <w:rPr>
          <w:rFonts w:ascii="Arial" w:eastAsia="Times New Roman" w:hAnsi="Arial" w:cs="Arial"/>
          <w:sz w:val="20"/>
          <w:szCs w:val="20"/>
          <w:lang w:val="en-US"/>
        </w:rPr>
        <w:t xml:space="preserve">The artist invited a dowsing specialist, Architect Antonio </w:t>
      </w:r>
      <w:proofErr w:type="spellStart"/>
      <w:r w:rsidRPr="00CF6BB0">
        <w:rPr>
          <w:rFonts w:ascii="Arial" w:eastAsia="Times New Roman" w:hAnsi="Arial" w:cs="Arial"/>
          <w:sz w:val="20"/>
          <w:szCs w:val="20"/>
          <w:lang w:val="en-US"/>
        </w:rPr>
        <w:t>Azori</w:t>
      </w:r>
      <w:proofErr w:type="spellEnd"/>
      <w:r w:rsidRPr="00CF6BB0">
        <w:rPr>
          <w:rFonts w:ascii="Arial" w:eastAsia="Times New Roman" w:hAnsi="Arial" w:cs="Arial"/>
          <w:sz w:val="20"/>
          <w:szCs w:val="20"/>
          <w:lang w:val="en-US"/>
        </w:rPr>
        <w:t>, who prior to the inauguration attended the exhibition space to sense, measure, map and indicate the energies ranging the location. Specific zones, where energy fl</w:t>
      </w:r>
      <w:r w:rsidR="004D4B87" w:rsidRPr="00CF6BB0">
        <w:rPr>
          <w:rFonts w:ascii="Arial" w:eastAsia="Times New Roman" w:hAnsi="Arial" w:cs="Arial"/>
          <w:sz w:val="20"/>
          <w:szCs w:val="20"/>
          <w:lang w:val="en-US"/>
        </w:rPr>
        <w:t>ows</w:t>
      </w:r>
      <w:r w:rsidRPr="00CF6BB0">
        <w:rPr>
          <w:rFonts w:ascii="Arial" w:eastAsia="Times New Roman" w:hAnsi="Arial" w:cs="Arial"/>
          <w:sz w:val="20"/>
          <w:szCs w:val="20"/>
          <w:lang w:val="en-US"/>
        </w:rPr>
        <w:t xml:space="preserve"> cross, vertically project invisible pillars upwards. These patterns functioned as guidelines on which the curator located the works of the other participating artists throughout the exhibition space. Although the work</w:t>
      </w:r>
      <w:r w:rsidR="004D4B87" w:rsidRPr="00CF6BB0">
        <w:rPr>
          <w:rFonts w:ascii="Arial" w:eastAsia="Times New Roman" w:hAnsi="Arial" w:cs="Arial"/>
          <w:sz w:val="20"/>
          <w:szCs w:val="20"/>
          <w:lang w:val="en-US"/>
        </w:rPr>
        <w:t xml:space="preserve"> of Gutierrez</w:t>
      </w:r>
      <w:r w:rsidRPr="00CF6BB0">
        <w:rPr>
          <w:rFonts w:ascii="Arial" w:eastAsia="Times New Roman" w:hAnsi="Arial" w:cs="Arial"/>
          <w:sz w:val="20"/>
          <w:szCs w:val="20"/>
          <w:lang w:val="en-US"/>
        </w:rPr>
        <w:t xml:space="preserve"> itself could not be seen, it could be perceived through the distribution of the artworks that conform the exhibition.</w:t>
      </w:r>
    </w:p>
    <w:sectPr w:rsidR="00132DCB" w:rsidRPr="00CF6BB0" w:rsidSect="00612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8A"/>
    <w:rsid w:val="00132DCB"/>
    <w:rsid w:val="001866D2"/>
    <w:rsid w:val="004D4B87"/>
    <w:rsid w:val="00612B7B"/>
    <w:rsid w:val="008864E9"/>
    <w:rsid w:val="00B30C8A"/>
    <w:rsid w:val="00C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E6CE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C8A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C8A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730</Characters>
  <Application>Microsoft Macintosh Word</Application>
  <DocSecurity>0</DocSecurity>
  <Lines>6</Lines>
  <Paragraphs>1</Paragraphs>
  <ScaleCrop>false</ScaleCrop>
  <Company>xx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Gutiérrez</dc:creator>
  <cp:keywords/>
  <dc:description/>
  <cp:lastModifiedBy>Paulina Gutiérrez</cp:lastModifiedBy>
  <cp:revision>6</cp:revision>
  <dcterms:created xsi:type="dcterms:W3CDTF">2015-05-21T00:36:00Z</dcterms:created>
  <dcterms:modified xsi:type="dcterms:W3CDTF">2016-04-12T02:44:00Z</dcterms:modified>
</cp:coreProperties>
</file>