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58E89" w14:textId="77777777" w:rsidR="00001E1D" w:rsidRDefault="00001E1D" w:rsidP="00001E1D">
      <w:pPr>
        <w:spacing w:before="240"/>
        <w:rPr>
          <w:rFonts w:ascii="Arial" w:hAnsi="Arial" w:cs="Arial"/>
          <w:b/>
        </w:rPr>
      </w:pPr>
      <w:r w:rsidRPr="00D035A3">
        <w:rPr>
          <w:rFonts w:ascii="Arial" w:hAnsi="Arial" w:cs="Arial"/>
          <w:b/>
        </w:rPr>
        <w:t xml:space="preserve">Reconstrucción sobre la distancia </w:t>
      </w:r>
    </w:p>
    <w:p w14:paraId="1A49E7A7" w14:textId="715FC881" w:rsidR="00BD3DE3" w:rsidRPr="00D035A3" w:rsidRDefault="0002055B" w:rsidP="00001E1D">
      <w:pPr>
        <w:spacing w:before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Video monocanal 8 min. + Postal encontrada y políptico en óleo/lino. 2014-2015.</w:t>
      </w:r>
      <w:bookmarkStart w:id="0" w:name="_GoBack"/>
      <w:bookmarkEnd w:id="0"/>
    </w:p>
    <w:p w14:paraId="2048A8E4" w14:textId="77777777" w:rsidR="00001E1D" w:rsidRPr="00D035A3" w:rsidRDefault="00001E1D" w:rsidP="00001E1D">
      <w:pPr>
        <w:pStyle w:val="NormalWeb"/>
        <w:spacing w:line="210" w:lineRule="atLeast"/>
        <w:jc w:val="both"/>
        <w:rPr>
          <w:rFonts w:ascii="Arial" w:hAnsi="Arial" w:cs="Arial"/>
          <w:sz w:val="22"/>
          <w:szCs w:val="22"/>
          <w:lang w:val="es-MX"/>
        </w:rPr>
      </w:pPr>
      <w:r w:rsidRPr="00D035A3">
        <w:rPr>
          <w:rFonts w:ascii="Arial" w:hAnsi="Arial" w:cs="Arial"/>
          <w:sz w:val="22"/>
          <w:szCs w:val="22"/>
          <w:lang w:val="es-MX"/>
        </w:rPr>
        <w:t>Las dos piezas que conforman esta obra surgen a partir de un objeto encontrado:</w:t>
      </w:r>
      <w:r>
        <w:rPr>
          <w:rFonts w:ascii="Arial" w:hAnsi="Arial" w:cs="Arial"/>
          <w:sz w:val="22"/>
          <w:szCs w:val="22"/>
          <w:lang w:val="es-MX"/>
        </w:rPr>
        <w:t xml:space="preserve"> U</w:t>
      </w:r>
      <w:r w:rsidRPr="00D035A3">
        <w:rPr>
          <w:rFonts w:ascii="Arial" w:hAnsi="Arial" w:cs="Arial"/>
          <w:sz w:val="22"/>
          <w:szCs w:val="22"/>
          <w:lang w:val="es-MX"/>
        </w:rPr>
        <w:t>na postal del lago Laja fechada en el año de 1979, en la que se puede leer el mensaje de quien enviara la postal desde Chile, y que escribe brevemente sobre haber escuchado la noticia de un terremoto sucedido en Lima, exponiendo su distante preocupación sobre el bienestar del destinatario.</w:t>
      </w:r>
    </w:p>
    <w:p w14:paraId="1E8407A6" w14:textId="77777777" w:rsidR="00001E1D" w:rsidRPr="0063136A" w:rsidRDefault="00001E1D" w:rsidP="00001E1D">
      <w:pPr>
        <w:pStyle w:val="NormalWeb"/>
        <w:spacing w:line="210" w:lineRule="atLeast"/>
        <w:jc w:val="both"/>
        <w:rPr>
          <w:rFonts w:ascii="Arial" w:hAnsi="Arial" w:cs="Arial"/>
          <w:sz w:val="22"/>
          <w:szCs w:val="22"/>
          <w:lang w:val="es-MX"/>
        </w:rPr>
      </w:pPr>
      <w:r w:rsidRPr="00D035A3">
        <w:rPr>
          <w:rFonts w:ascii="Arial" w:hAnsi="Arial" w:cs="Arial"/>
          <w:sz w:val="22"/>
          <w:szCs w:val="22"/>
          <w:lang w:val="es-MX"/>
        </w:rPr>
        <w:t xml:space="preserve">En ambos casos la idea es reflexionar sobre la relación del texto con la imagen, así como sobre los conceptos de “original” y “copia”. Asumiendo la arbitrariedad del hallazgo, unida a la arbitrariedad del hecho referido, mi intención es hacer de esta anécdota privada (extrañamente emotiva) un hecho de mayor significancia. Se trata de abordar el recuerdo como souvenir, y el recuerdo como aquella memoria que evoca un evento, en este caso ajeno incluso al viaje y al lugar que la postal supondría representar. El sentido final está en ese contraste entre la representación idealizada del paisaje y la posible catástrofe mencionada en el mensaje, misma que queda evocada en las piezas por un lado mediante el sonido grave, intermitente y perpetuo; y por otro lado a través de la ejecución de un gesto pictórico obsesivo ¿Cuántas veces puede pintarse un mismo paisaje antes de que deje de ser un original? </w:t>
      </w:r>
    </w:p>
    <w:p w14:paraId="4A263675" w14:textId="77777777" w:rsidR="00D87D4F" w:rsidRDefault="00D87D4F"/>
    <w:sectPr w:rsidR="00D87D4F" w:rsidSect="00340A2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E1D"/>
    <w:rsid w:val="00001E1D"/>
    <w:rsid w:val="0002055B"/>
    <w:rsid w:val="00340A21"/>
    <w:rsid w:val="00BD3DE3"/>
    <w:rsid w:val="00D8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9F15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E1D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E1D"/>
    <w:pPr>
      <w:spacing w:after="160" w:line="259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1180</Characters>
  <Application>Microsoft Macintosh Word</Application>
  <DocSecurity>0</DocSecurity>
  <Lines>9</Lines>
  <Paragraphs>2</Paragraphs>
  <ScaleCrop>false</ScaleCrop>
  <Company>opa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guerra</dc:creator>
  <cp:keywords/>
  <dc:description/>
  <cp:lastModifiedBy>aldo guerra</cp:lastModifiedBy>
  <cp:revision>3</cp:revision>
  <dcterms:created xsi:type="dcterms:W3CDTF">2015-08-19T17:55:00Z</dcterms:created>
  <dcterms:modified xsi:type="dcterms:W3CDTF">2015-08-19T23:19:00Z</dcterms:modified>
</cp:coreProperties>
</file>