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D51A8" w14:textId="77777777" w:rsidR="007577C1" w:rsidRPr="0017613E" w:rsidRDefault="00FD0AD2" w:rsidP="007577C1">
      <w:pPr>
        <w:jc w:val="both"/>
        <w:rPr>
          <w:rFonts w:ascii="Times New Roman" w:hAnsi="Times New Roman" w:cs="Times New Roman"/>
          <w:b/>
          <w:lang w:val="en-US"/>
        </w:rPr>
      </w:pPr>
      <w:r w:rsidRPr="0017613E">
        <w:rPr>
          <w:rFonts w:ascii="Times New Roman" w:hAnsi="Times New Roman" w:cs="Times New Roman"/>
          <w:b/>
          <w:lang w:val="en-US"/>
        </w:rPr>
        <w:t>EL TRABAJO TE HARÁ LIBRE</w:t>
      </w:r>
    </w:p>
    <w:p w14:paraId="14B286C1" w14:textId="30CAFC22" w:rsidR="007577C1" w:rsidRPr="00CF7793" w:rsidRDefault="007577C1" w:rsidP="007577C1">
      <w:pPr>
        <w:jc w:val="both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CF7793">
        <w:rPr>
          <w:rFonts w:ascii="Times New Roman" w:hAnsi="Times New Roman" w:cs="Times New Roman"/>
          <w:b/>
          <w:sz w:val="22"/>
          <w:szCs w:val="22"/>
          <w:lang w:val="en-US"/>
        </w:rPr>
        <w:t>Brief n</w:t>
      </w:r>
      <w:bookmarkStart w:id="0" w:name="_GoBack"/>
      <w:bookmarkEnd w:id="0"/>
      <w:r w:rsidRPr="00CF7793">
        <w:rPr>
          <w:rFonts w:ascii="Times New Roman" w:hAnsi="Times New Roman" w:cs="Times New Roman"/>
          <w:b/>
          <w:sz w:val="22"/>
          <w:szCs w:val="22"/>
          <w:lang w:val="en-US"/>
        </w:rPr>
        <w:t>otes about</w:t>
      </w:r>
      <w:r w:rsidR="00CF7793" w:rsidRPr="00CF7793">
        <w:rPr>
          <w:rFonts w:ascii="Times New Roman" w:hAnsi="Times New Roman" w:cs="Times New Roman"/>
          <w:b/>
          <w:sz w:val="22"/>
          <w:szCs w:val="22"/>
          <w:lang w:val="en-US"/>
        </w:rPr>
        <w:t xml:space="preserve"> the politics of forms</w:t>
      </w:r>
    </w:p>
    <w:p w14:paraId="1FE86319" w14:textId="77777777" w:rsidR="007577C1" w:rsidRPr="0017613E" w:rsidRDefault="007577C1" w:rsidP="007577C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12E6669" w14:textId="1A1FBA02" w:rsidR="007577C1" w:rsidRPr="0017613E" w:rsidRDefault="00FD0AD2" w:rsidP="007577C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613E">
        <w:rPr>
          <w:rFonts w:ascii="Times New Roman" w:hAnsi="Times New Roman" w:cs="Times New Roman"/>
          <w:sz w:val="22"/>
          <w:szCs w:val="22"/>
          <w:lang w:val="en-US"/>
        </w:rPr>
        <w:t>It i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>s anachronistic and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even graver, 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declared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candid to speak of the idea of “system” as an omnipresent entity that inevitably rules all the aspects of our existence.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Nevertheless, it i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s also undeniable that in contemporary social nucleus there exists a series of real dispositions that limit our personal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options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and condition our field of action in a way that our autonomy as an individual is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one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more of the enjoyable utopias that beautify our naïve dreams of freedom and resistance.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According to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Foucault, power constitutes and supports itself in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accordance to its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capillary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relation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with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a series of conventions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extremely rooted in man –understood as 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a social being- and his mechanisms in relation to his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immediate 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>environment. In this order of ideas, language, work, recreation, sex, religion and practically any human c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>onstruction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converts to shackles that </w:t>
      </w:r>
      <w:r w:rsidR="00080BF1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irredeemably </w:t>
      </w:r>
      <w:r w:rsidR="007577C1" w:rsidRPr="0017613E">
        <w:rPr>
          <w:rFonts w:ascii="Times New Roman" w:hAnsi="Times New Roman" w:cs="Times New Roman"/>
          <w:sz w:val="22"/>
          <w:szCs w:val="22"/>
          <w:lang w:val="en-US"/>
        </w:rPr>
        <w:t>condemn us to an absolute futility.</w:t>
      </w:r>
    </w:p>
    <w:p w14:paraId="2C57A1BF" w14:textId="55D1A676" w:rsidR="007577C1" w:rsidRPr="0017613E" w:rsidRDefault="007577C1" w:rsidP="00080BF1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The geometric deconstruction is one of the most notable constants in the recent production of Emanuel Tovar. Nevertheless this preoccupation is far from being a formal simple exercise completely free from all types of symbolic content. On the contrary, these repeated investigations concerning the dissection of expanded basic forms serve as a simple pretext to approach a much more urgent and relevant theme: the derivation of the lines that conform all kinds of </w:t>
      </w:r>
      <w:r w:rsidR="00C949AC" w:rsidRPr="0017613E">
        <w:rPr>
          <w:rFonts w:ascii="Times New Roman" w:hAnsi="Times New Roman" w:cs="Times New Roman"/>
          <w:sz w:val="22"/>
          <w:szCs w:val="22"/>
          <w:lang w:val="en-US"/>
        </w:rPr>
        <w:t>structures that daily surround u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s like a tangible similarity of an accelerated process of social </w:t>
      </w:r>
      <w:r w:rsidR="00C949AC" w:rsidRPr="0017613E">
        <w:rPr>
          <w:rFonts w:ascii="Times New Roman" w:hAnsi="Times New Roman" w:cs="Times New Roman"/>
          <w:sz w:val="22"/>
          <w:szCs w:val="22"/>
          <w:lang w:val="en-US"/>
        </w:rPr>
        <w:t>decomposition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in all imaginable levels.</w:t>
      </w:r>
    </w:p>
    <w:p w14:paraId="490300B9" w14:textId="25E50977" w:rsidR="007577C1" w:rsidRPr="0017613E" w:rsidRDefault="007577C1" w:rsidP="004B62A9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If we compare </w:t>
      </w:r>
      <w:r w:rsidR="004D1FEA" w:rsidRPr="0017613E">
        <w:rPr>
          <w:rFonts w:ascii="Times New Roman" w:hAnsi="Times New Roman" w:cs="Times New Roman"/>
          <w:sz w:val="22"/>
          <w:szCs w:val="22"/>
          <w:lang w:val="en-US"/>
        </w:rPr>
        <w:t>this hell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of form with the statement</w:t>
      </w:r>
      <w:r w:rsidR="004D1FEA" w:rsidRPr="0017613E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of Mandelbrot –</w:t>
      </w:r>
      <w:r w:rsidR="004B62A9" w:rsidRPr="0017613E">
        <w:rPr>
          <w:rFonts w:ascii="Times New Roman" w:hAnsi="Times New Roman" w:cs="Times New Roman"/>
          <w:sz w:val="22"/>
          <w:szCs w:val="22"/>
          <w:lang w:val="en-US"/>
        </w:rPr>
        <w:t>deliberately arbitrary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-, the suspicion arises that maybe this series of patterns with infinite repetitions are not only applicable to the constitution of the clearly capricious forms of nature.</w:t>
      </w:r>
      <w:r w:rsidR="004B62A9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Is it also possible that this idea of </w:t>
      </w:r>
      <w:r w:rsidR="004B62A9" w:rsidRPr="0017613E">
        <w:rPr>
          <w:rFonts w:ascii="Times New Roman" w:hAnsi="Times New Roman" w:cs="Times New Roman"/>
          <w:sz w:val="22"/>
          <w:szCs w:val="22"/>
          <w:lang w:val="en-US"/>
        </w:rPr>
        <w:t>iteration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of basic models directly reflects in the escalation </w:t>
      </w:r>
      <w:r w:rsidR="004B62A9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of 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sociopolitical conflicts and the great identity crisis of the last decades? In this project, developed specifical</w:t>
      </w:r>
      <w:r w:rsidR="004B62A9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ly for the </w:t>
      </w:r>
      <w:proofErr w:type="spellStart"/>
      <w:r w:rsidR="004B62A9" w:rsidRPr="0017613E">
        <w:rPr>
          <w:rFonts w:ascii="Times New Roman" w:hAnsi="Times New Roman" w:cs="Times New Roman"/>
          <w:i/>
          <w:sz w:val="22"/>
          <w:szCs w:val="22"/>
          <w:lang w:val="en-US"/>
        </w:rPr>
        <w:t>Museo</w:t>
      </w:r>
      <w:proofErr w:type="spellEnd"/>
      <w:r w:rsidR="004B62A9" w:rsidRPr="0017613E">
        <w:rPr>
          <w:rFonts w:ascii="Times New Roman" w:hAnsi="Times New Roman" w:cs="Times New Roman"/>
          <w:i/>
          <w:sz w:val="22"/>
          <w:szCs w:val="22"/>
          <w:lang w:val="en-US"/>
        </w:rPr>
        <w:t xml:space="preserve"> de Arte de Zapopan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, Tovar conceives geometry and its impeccable evolutions as the ultimate, perfect prison, in which escape does not exist, due to a natural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precision that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borders on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the perverse. </w:t>
      </w:r>
      <w:proofErr w:type="gramStart"/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In other words, a non Euclidean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approximation to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the idea of power and individual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in our time.</w:t>
      </w:r>
      <w:proofErr w:type="gramEnd"/>
    </w:p>
    <w:p w14:paraId="09C51BDA" w14:textId="078FEF5B" w:rsidR="007577C1" w:rsidRPr="0017613E" w:rsidRDefault="007577C1" w:rsidP="00FD17BF">
      <w:pPr>
        <w:ind w:firstLine="708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Emanuel Tovar constructs an allegoric journey about the position of the subject in a geopolitical context evermore unstable, with the pentagon figure as the visual crux of the installation and a direct reference to the German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extermin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ation camps, one of the most significant episodes of the evermore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nurtured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and inspiring history of human infamy. At the end of the </w:t>
      </w:r>
      <w:r w:rsidR="00FD17BF" w:rsidRPr="0017613E">
        <w:rPr>
          <w:rFonts w:ascii="Times New Roman" w:hAnsi="Times New Roman" w:cs="Times New Roman"/>
          <w:sz w:val="22"/>
          <w:szCs w:val="22"/>
          <w:lang w:val="en-US"/>
        </w:rPr>
        <w:t>path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he raises a question, more than that, it 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>ends up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being a 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>sort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of declaration of principles. As conspirators and victims of our own 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>debacle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, what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i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s left is to raise the cynicism as a vital attitude and assume that perhaps brutality is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no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t so atrocious if we perpetuate it</w:t>
      </w:r>
      <w:r w:rsidR="00420BE8" w:rsidRPr="0017613E">
        <w:rPr>
          <w:rFonts w:ascii="Times New Roman" w:hAnsi="Times New Roman" w:cs="Times New Roman"/>
          <w:sz w:val="22"/>
          <w:szCs w:val="22"/>
          <w:lang w:val="en-US"/>
        </w:rPr>
        <w:t xml:space="preserve"> ourselves</w:t>
      </w:r>
      <w:r w:rsidRPr="0017613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9CA3B88" w14:textId="77777777" w:rsidR="007925C7" w:rsidRPr="0017613E" w:rsidRDefault="007925C7" w:rsidP="007577C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E5AB93C" w14:textId="77777777" w:rsidR="00FD0AD2" w:rsidRPr="0017613E" w:rsidRDefault="00FD0AD2" w:rsidP="00FD0AD2">
      <w:pPr>
        <w:jc w:val="right"/>
        <w:rPr>
          <w:rFonts w:ascii="Times New Roman" w:hAnsi="Times New Roman" w:cs="Times New Roman"/>
          <w:sz w:val="20"/>
          <w:szCs w:val="20"/>
        </w:rPr>
      </w:pPr>
      <w:r w:rsidRPr="0017613E">
        <w:rPr>
          <w:rFonts w:ascii="Times New Roman" w:hAnsi="Times New Roman" w:cs="Times New Roman"/>
          <w:sz w:val="20"/>
          <w:szCs w:val="20"/>
        </w:rPr>
        <w:t xml:space="preserve">Joaquín Segura, Monterrey, </w:t>
      </w:r>
      <w:proofErr w:type="spellStart"/>
      <w:r w:rsidRPr="0017613E">
        <w:rPr>
          <w:rFonts w:ascii="Times New Roman" w:hAnsi="Times New Roman" w:cs="Times New Roman"/>
          <w:sz w:val="20"/>
          <w:szCs w:val="20"/>
        </w:rPr>
        <w:t>Mexico</w:t>
      </w:r>
      <w:proofErr w:type="spellEnd"/>
      <w:r w:rsidRPr="0017613E">
        <w:rPr>
          <w:rFonts w:ascii="Times New Roman" w:hAnsi="Times New Roman" w:cs="Times New Roman"/>
          <w:sz w:val="20"/>
          <w:szCs w:val="20"/>
        </w:rPr>
        <w:t>, Marzo 2011.</w:t>
      </w:r>
    </w:p>
    <w:sectPr w:rsidR="00FD0AD2" w:rsidRPr="0017613E" w:rsidSect="00612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7C1"/>
    <w:rsid w:val="00080BF1"/>
    <w:rsid w:val="0017613E"/>
    <w:rsid w:val="00420BE8"/>
    <w:rsid w:val="004B62A9"/>
    <w:rsid w:val="004D1FEA"/>
    <w:rsid w:val="00612B7B"/>
    <w:rsid w:val="007577C1"/>
    <w:rsid w:val="007925C7"/>
    <w:rsid w:val="00C949AC"/>
    <w:rsid w:val="00CF7793"/>
    <w:rsid w:val="00FD0AD2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87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472</Words>
  <Characters>2597</Characters>
  <Application>Microsoft Macintosh Word</Application>
  <DocSecurity>0</DocSecurity>
  <Lines>21</Lines>
  <Paragraphs>6</Paragraphs>
  <ScaleCrop>false</ScaleCrop>
  <Company>xx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Gutiérrez</dc:creator>
  <cp:keywords/>
  <dc:description/>
  <cp:lastModifiedBy>Paulina Gutiérrez</cp:lastModifiedBy>
  <cp:revision>8</cp:revision>
  <dcterms:created xsi:type="dcterms:W3CDTF">2016-06-14T01:44:00Z</dcterms:created>
  <dcterms:modified xsi:type="dcterms:W3CDTF">2016-06-14T22:26:00Z</dcterms:modified>
</cp:coreProperties>
</file>