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390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1428AC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  <w:shd w:val="clear" w:color="auto" w:fill="9CC2E5" w:themeFill="accent1" w:themeFillTint="99"/>
          </w:tcPr>
          <w:p w:rsidR="00EC2C69" w:rsidRDefault="00EC2C69" w:rsidP="001428AC">
            <w:r>
              <w:t>R1: Rebotar Pacman</w:t>
            </w:r>
          </w:p>
        </w:tc>
      </w:tr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1428AC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:rsidR="00EC2C69" w:rsidRDefault="00EC2C69" w:rsidP="001428AC">
            <w:r>
              <w:t>Cuando el juego inicie los pacmans se mueven aleatoriamente y  en el momento de llegar al extremo del panel este rebotara y se moverá en sentido contrario.</w:t>
            </w:r>
          </w:p>
        </w:tc>
      </w:tr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1428AC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 xml:space="preserve">Entrada </w:t>
            </w:r>
          </w:p>
        </w:tc>
        <w:tc>
          <w:tcPr>
            <w:tcW w:w="7415" w:type="dxa"/>
          </w:tcPr>
          <w:p w:rsidR="00EC2C69" w:rsidRDefault="00E725BC" w:rsidP="001428AC">
            <w:r>
              <w:t>ninguna</w:t>
            </w:r>
          </w:p>
        </w:tc>
      </w:tr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1428AC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EC2C69" w:rsidRPr="00E725BC" w:rsidRDefault="00E725BC" w:rsidP="001428AC">
            <w:r>
              <w:t>Cada pacman rebota al llegar al extremo de la pantalla</w:t>
            </w:r>
          </w:p>
        </w:tc>
      </w:tr>
    </w:tbl>
    <w:p w:rsidR="00A0156C" w:rsidRDefault="001428AC" w:rsidP="001428AC">
      <w:pPr>
        <w:jc w:val="center"/>
        <w:rPr>
          <w:rFonts w:ascii="Arial" w:hAnsi="Arial" w:cs="Arial"/>
          <w:b/>
          <w:sz w:val="24"/>
          <w:szCs w:val="24"/>
        </w:rPr>
      </w:pPr>
      <w:r w:rsidRPr="001428AC">
        <w:rPr>
          <w:rFonts w:ascii="Arial" w:hAnsi="Arial" w:cs="Arial"/>
          <w:b/>
          <w:sz w:val="24"/>
          <w:szCs w:val="24"/>
        </w:rPr>
        <w:t>Requerimientos</w:t>
      </w:r>
    </w:p>
    <w:p w:rsidR="001428AC" w:rsidRPr="001428AC" w:rsidRDefault="001428AC" w:rsidP="001428AC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044AD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  <w:shd w:val="clear" w:color="auto" w:fill="9CC2E5" w:themeFill="accent1" w:themeFillTint="99"/>
          </w:tcPr>
          <w:p w:rsidR="00EC2C69" w:rsidRDefault="00EC2C69" w:rsidP="00044AD4">
            <w:r>
              <w:t>R2: Rebotar Pacman entre sí</w:t>
            </w:r>
          </w:p>
        </w:tc>
      </w:tr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044AD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:rsidR="00EC2C69" w:rsidRDefault="00EC2C69" w:rsidP="00EC2C69">
            <w:r>
              <w:t>Cuando el juego inicie los pacmans se mueven aleatoriamente y  en el momento en que los panel choquen entre sí, estos rebotaran y se moverán en sentido contrario.</w:t>
            </w:r>
          </w:p>
        </w:tc>
      </w:tr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044AD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 xml:space="preserve">Entrada </w:t>
            </w:r>
          </w:p>
        </w:tc>
        <w:tc>
          <w:tcPr>
            <w:tcW w:w="7415" w:type="dxa"/>
          </w:tcPr>
          <w:p w:rsidR="00EC2C69" w:rsidRDefault="00E725BC" w:rsidP="00044AD4">
            <w:r>
              <w:t>ninguna</w:t>
            </w:r>
          </w:p>
        </w:tc>
      </w:tr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044AD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EC2C69" w:rsidRDefault="00E725BC" w:rsidP="00044AD4">
            <w:r>
              <w:t xml:space="preserve">Pacmans rebotando entre si </w:t>
            </w:r>
          </w:p>
        </w:tc>
      </w:tr>
    </w:tbl>
    <w:p w:rsidR="00EC2C69" w:rsidRDefault="00EC2C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044AD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  <w:shd w:val="clear" w:color="auto" w:fill="9CC2E5" w:themeFill="accent1" w:themeFillTint="99"/>
          </w:tcPr>
          <w:p w:rsidR="00EC2C69" w:rsidRDefault="00EC2C69" w:rsidP="00EC2C69">
            <w:r>
              <w:t>R3: Sumar rebotes</w:t>
            </w:r>
          </w:p>
        </w:tc>
      </w:tr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044AD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:rsidR="00EC2C69" w:rsidRDefault="00EC2C69" w:rsidP="00044AD4">
            <w:r>
              <w:t>Cada vez que un pacman rebote contra el panel o entre sí, se suma cada uno de estos haciendo que el contador de rebotes aumente</w:t>
            </w:r>
          </w:p>
        </w:tc>
      </w:tr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044AD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 xml:space="preserve">Entrada </w:t>
            </w:r>
          </w:p>
        </w:tc>
        <w:tc>
          <w:tcPr>
            <w:tcW w:w="7415" w:type="dxa"/>
          </w:tcPr>
          <w:p w:rsidR="00EC2C69" w:rsidRDefault="00E725BC" w:rsidP="00044AD4">
            <w:r>
              <w:t>ninguna</w:t>
            </w:r>
          </w:p>
        </w:tc>
      </w:tr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044AD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EC2C69" w:rsidRDefault="00C63151" w:rsidP="00044AD4">
            <w:r>
              <w:t xml:space="preserve">La suma de todos los rebotes </w:t>
            </w:r>
          </w:p>
        </w:tc>
      </w:tr>
    </w:tbl>
    <w:p w:rsidR="00EC2C69" w:rsidRDefault="00EC2C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044AD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  <w:shd w:val="clear" w:color="auto" w:fill="9CC2E5" w:themeFill="accent1" w:themeFillTint="99"/>
          </w:tcPr>
          <w:p w:rsidR="00EC2C69" w:rsidRDefault="00EC2C69" w:rsidP="00466313">
            <w:r>
              <w:t xml:space="preserve">R4: </w:t>
            </w:r>
            <w:r w:rsidR="00466313">
              <w:t>Cargar juego</w:t>
            </w:r>
          </w:p>
        </w:tc>
      </w:tr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044AD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:rsidR="00EC2C69" w:rsidRDefault="00466313" w:rsidP="00044AD4">
            <w:r>
              <w:t>El sistema permite cargar el juego desde un archivo de texto, dando el nivel, las posiciones de los pacmans, la cantidad de rebotes y la dirección de estos.</w:t>
            </w:r>
          </w:p>
        </w:tc>
      </w:tr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044AD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 xml:space="preserve">Entrada </w:t>
            </w:r>
          </w:p>
        </w:tc>
        <w:tc>
          <w:tcPr>
            <w:tcW w:w="7415" w:type="dxa"/>
          </w:tcPr>
          <w:p w:rsidR="00EC2C69" w:rsidRDefault="00922B79" w:rsidP="00044AD4">
            <w:r>
              <w:t>ninguna</w:t>
            </w:r>
          </w:p>
        </w:tc>
      </w:tr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044AD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EC2C69" w:rsidRDefault="00922B79" w:rsidP="00044AD4">
            <w:r>
              <w:t xml:space="preserve">juego el en estado en que se guardó anteriormente </w:t>
            </w:r>
          </w:p>
        </w:tc>
      </w:tr>
    </w:tbl>
    <w:p w:rsidR="00EC2C69" w:rsidRDefault="00EC2C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66313" w:rsidTr="001428AC">
        <w:tc>
          <w:tcPr>
            <w:tcW w:w="1413" w:type="dxa"/>
            <w:shd w:val="clear" w:color="auto" w:fill="9CC2E5" w:themeFill="accent1" w:themeFillTint="99"/>
          </w:tcPr>
          <w:p w:rsidR="00466313" w:rsidRPr="00EC2C69" w:rsidRDefault="00466313" w:rsidP="00C63151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  <w:shd w:val="clear" w:color="auto" w:fill="9CC2E5" w:themeFill="accent1" w:themeFillTint="99"/>
          </w:tcPr>
          <w:p w:rsidR="00466313" w:rsidRDefault="00466313" w:rsidP="00466313">
            <w:r>
              <w:t>R5: Guardar juego</w:t>
            </w:r>
          </w:p>
        </w:tc>
      </w:tr>
      <w:tr w:rsidR="00466313" w:rsidTr="001428AC">
        <w:tc>
          <w:tcPr>
            <w:tcW w:w="1413" w:type="dxa"/>
            <w:shd w:val="clear" w:color="auto" w:fill="9CC2E5" w:themeFill="accent1" w:themeFillTint="99"/>
          </w:tcPr>
          <w:p w:rsidR="00466313" w:rsidRPr="00EC2C69" w:rsidRDefault="00466313" w:rsidP="00C63151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:rsidR="00466313" w:rsidRDefault="00E65244" w:rsidP="00C63151">
            <w:r>
              <w:t xml:space="preserve">El sistema permite guardar el juego en el estado actual en que se encuentre </w:t>
            </w:r>
          </w:p>
        </w:tc>
      </w:tr>
      <w:tr w:rsidR="00466313" w:rsidTr="001428AC">
        <w:tc>
          <w:tcPr>
            <w:tcW w:w="1413" w:type="dxa"/>
            <w:shd w:val="clear" w:color="auto" w:fill="9CC2E5" w:themeFill="accent1" w:themeFillTint="99"/>
          </w:tcPr>
          <w:p w:rsidR="00466313" w:rsidRPr="00EC2C69" w:rsidRDefault="00466313" w:rsidP="00C63151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 xml:space="preserve">Entrada </w:t>
            </w:r>
          </w:p>
        </w:tc>
        <w:tc>
          <w:tcPr>
            <w:tcW w:w="7415" w:type="dxa"/>
          </w:tcPr>
          <w:p w:rsidR="00466313" w:rsidRDefault="00922B79" w:rsidP="00C63151">
            <w:r>
              <w:t>ninguna</w:t>
            </w:r>
          </w:p>
        </w:tc>
      </w:tr>
      <w:tr w:rsidR="00466313" w:rsidTr="001428AC">
        <w:tc>
          <w:tcPr>
            <w:tcW w:w="1413" w:type="dxa"/>
            <w:shd w:val="clear" w:color="auto" w:fill="9CC2E5" w:themeFill="accent1" w:themeFillTint="99"/>
          </w:tcPr>
          <w:p w:rsidR="00466313" w:rsidRPr="00EC2C69" w:rsidRDefault="00466313" w:rsidP="00C63151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466313" w:rsidRDefault="00922B79" w:rsidP="00C63151">
            <w:r>
              <w:t xml:space="preserve">Juego guardado en su estado actual </w:t>
            </w:r>
          </w:p>
        </w:tc>
      </w:tr>
    </w:tbl>
    <w:p w:rsidR="00922B79" w:rsidRDefault="00922B79" w:rsidP="00922B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22B79" w:rsidTr="001428AC">
        <w:tc>
          <w:tcPr>
            <w:tcW w:w="1413" w:type="dxa"/>
            <w:shd w:val="clear" w:color="auto" w:fill="9CC2E5" w:themeFill="accent1" w:themeFillTint="99"/>
          </w:tcPr>
          <w:p w:rsidR="00922B79" w:rsidRPr="00EC2C69" w:rsidRDefault="00922B79" w:rsidP="00D63A5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  <w:shd w:val="clear" w:color="auto" w:fill="9CC2E5" w:themeFill="accent1" w:themeFillTint="99"/>
          </w:tcPr>
          <w:p w:rsidR="00922B79" w:rsidRPr="001428AC" w:rsidRDefault="00922B79" w:rsidP="00922B79">
            <w:pPr>
              <w:rPr>
                <w:u w:val="single"/>
              </w:rPr>
            </w:pPr>
            <w:r>
              <w:t>R6:  Pasar de nivel</w:t>
            </w:r>
            <w:bookmarkStart w:id="0" w:name="_GoBack"/>
            <w:bookmarkEnd w:id="0"/>
          </w:p>
        </w:tc>
      </w:tr>
      <w:tr w:rsidR="00922B79" w:rsidTr="001428AC">
        <w:tc>
          <w:tcPr>
            <w:tcW w:w="1413" w:type="dxa"/>
            <w:shd w:val="clear" w:color="auto" w:fill="9CC2E5" w:themeFill="accent1" w:themeFillTint="99"/>
          </w:tcPr>
          <w:p w:rsidR="00922B79" w:rsidRPr="00EC2C69" w:rsidRDefault="00922B79" w:rsidP="00D63A5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:rsidR="00922B79" w:rsidRDefault="00922B79" w:rsidP="00922B79">
            <w:r>
              <w:t xml:space="preserve">El juego permite pasar al siguiente nivel al jugador que tenga menos rebotes </w:t>
            </w:r>
          </w:p>
        </w:tc>
      </w:tr>
      <w:tr w:rsidR="00922B79" w:rsidTr="001428AC">
        <w:tc>
          <w:tcPr>
            <w:tcW w:w="1413" w:type="dxa"/>
            <w:shd w:val="clear" w:color="auto" w:fill="9CC2E5" w:themeFill="accent1" w:themeFillTint="99"/>
          </w:tcPr>
          <w:p w:rsidR="00922B79" w:rsidRPr="00EC2C69" w:rsidRDefault="00922B79" w:rsidP="00D63A5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 xml:space="preserve">Entrada </w:t>
            </w:r>
          </w:p>
        </w:tc>
        <w:tc>
          <w:tcPr>
            <w:tcW w:w="7415" w:type="dxa"/>
          </w:tcPr>
          <w:p w:rsidR="00922B79" w:rsidRDefault="00922B79" w:rsidP="00D63A54">
            <w:r>
              <w:t>ninguna</w:t>
            </w:r>
          </w:p>
        </w:tc>
      </w:tr>
      <w:tr w:rsidR="00922B79" w:rsidTr="001428AC">
        <w:tc>
          <w:tcPr>
            <w:tcW w:w="1413" w:type="dxa"/>
            <w:shd w:val="clear" w:color="auto" w:fill="9CC2E5" w:themeFill="accent1" w:themeFillTint="99"/>
          </w:tcPr>
          <w:p w:rsidR="00922B79" w:rsidRPr="00EC2C69" w:rsidRDefault="00922B79" w:rsidP="00D63A5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922B79" w:rsidRDefault="00291BE9" w:rsidP="00D63A54">
            <w:r>
              <w:t xml:space="preserve">pacmans con más rapidez </w:t>
            </w:r>
          </w:p>
        </w:tc>
      </w:tr>
    </w:tbl>
    <w:p w:rsidR="00922B79" w:rsidRPr="00044AD4" w:rsidRDefault="00922B79" w:rsidP="00922B79">
      <w:pPr>
        <w:rPr>
          <w:u w:val="single"/>
        </w:rPr>
      </w:pPr>
    </w:p>
    <w:p w:rsidR="00922B79" w:rsidRPr="00291BE9" w:rsidRDefault="00922B79"/>
    <w:sectPr w:rsidR="00922B79" w:rsidRPr="00291B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6B0" w:rsidRDefault="006A26B0" w:rsidP="001428AC">
      <w:pPr>
        <w:spacing w:after="0" w:line="240" w:lineRule="auto"/>
      </w:pPr>
      <w:r>
        <w:separator/>
      </w:r>
    </w:p>
  </w:endnote>
  <w:endnote w:type="continuationSeparator" w:id="0">
    <w:p w:rsidR="006A26B0" w:rsidRDefault="006A26B0" w:rsidP="0014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6B0" w:rsidRDefault="006A26B0" w:rsidP="001428AC">
      <w:pPr>
        <w:spacing w:after="0" w:line="240" w:lineRule="auto"/>
      </w:pPr>
      <w:r>
        <w:separator/>
      </w:r>
    </w:p>
  </w:footnote>
  <w:footnote w:type="continuationSeparator" w:id="0">
    <w:p w:rsidR="006A26B0" w:rsidRDefault="006A26B0" w:rsidP="00142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69"/>
    <w:rsid w:val="00044AD4"/>
    <w:rsid w:val="001428AC"/>
    <w:rsid w:val="00291BE9"/>
    <w:rsid w:val="00466313"/>
    <w:rsid w:val="006A26B0"/>
    <w:rsid w:val="00922B79"/>
    <w:rsid w:val="00A0156C"/>
    <w:rsid w:val="00C63151"/>
    <w:rsid w:val="00E65244"/>
    <w:rsid w:val="00E725BC"/>
    <w:rsid w:val="00EC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4A42B"/>
  <w15:chartTrackingRefBased/>
  <w15:docId w15:val="{0D925DF3-8D59-4733-89F2-F449844A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28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8AC"/>
  </w:style>
  <w:style w:type="paragraph" w:styleId="Piedepgina">
    <w:name w:val="footer"/>
    <w:basedOn w:val="Normal"/>
    <w:link w:val="PiedepginaCar"/>
    <w:uiPriority w:val="99"/>
    <w:unhideWhenUsed/>
    <w:rsid w:val="001428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estacio ramirez</dc:creator>
  <cp:keywords/>
  <dc:description/>
  <cp:lastModifiedBy>maria alejandra estacio ramirez</cp:lastModifiedBy>
  <cp:revision>3</cp:revision>
  <dcterms:created xsi:type="dcterms:W3CDTF">2019-03-20T14:20:00Z</dcterms:created>
  <dcterms:modified xsi:type="dcterms:W3CDTF">2019-03-22T03:45:00Z</dcterms:modified>
</cp:coreProperties>
</file>