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B822" w14:textId="664385E3" w:rsidR="005F6576" w:rsidRPr="005F6576" w:rsidRDefault="005F6576" w:rsidP="00BE5CE7">
      <w:pPr>
        <w:jc w:val="both"/>
        <w:rPr>
          <w:b/>
          <w:bCs/>
        </w:rPr>
      </w:pPr>
      <w:r w:rsidRPr="005F6576">
        <w:rPr>
          <w:b/>
          <w:bCs/>
        </w:rPr>
        <w:t>PROTOCOLO PARA LA CESIÓN DE EQUIPOS EN LA FACULTAD DE NUEVAS TECNOLOGÍAS INTERACTIVAS</w:t>
      </w:r>
    </w:p>
    <w:p w14:paraId="27A59418" w14:textId="77777777" w:rsidR="005F6576" w:rsidRDefault="005F6576" w:rsidP="00BE5CE7">
      <w:pPr>
        <w:jc w:val="both"/>
      </w:pPr>
    </w:p>
    <w:p w14:paraId="533C467A" w14:textId="77777777" w:rsidR="00BE5CE7" w:rsidRDefault="00BE5CE7" w:rsidP="00BE5CE7">
      <w:pPr>
        <w:jc w:val="both"/>
      </w:pPr>
      <w:r w:rsidRPr="00BE5CE7">
        <w:t>La </w:t>
      </w:r>
      <w:r w:rsidRPr="00BE5CE7">
        <w:rPr>
          <w:b/>
          <w:bCs/>
        </w:rPr>
        <w:t>Facultad de Nuevas Tecnologías Interactivas</w:t>
      </w:r>
      <w:r w:rsidRPr="00BE5CE7">
        <w:t> tiene como misión formar a profesionales que dominen tanto la creatividad como la tecnología, integrando estos campos para innovar en sus respectivos ámbitos académicos, artísticos y científicos. Parte esencial de este proceso es ofrecer a las y los estudiantes acceso a herramientas y equipos tecnológicos que potencien su aprendizaje práctico y desarrollo profesional.</w:t>
      </w:r>
    </w:p>
    <w:p w14:paraId="1E0E8ED2" w14:textId="77777777" w:rsidR="00BE5CE7" w:rsidRPr="00BE5CE7" w:rsidRDefault="00BE5CE7" w:rsidP="00BE5CE7">
      <w:pPr>
        <w:jc w:val="both"/>
      </w:pPr>
    </w:p>
    <w:p w14:paraId="4A689A0D" w14:textId="77777777" w:rsidR="00BE5CE7" w:rsidRDefault="00BE5CE7" w:rsidP="00BE5CE7">
      <w:pPr>
        <w:jc w:val="both"/>
      </w:pPr>
      <w:r w:rsidRPr="00BE5CE7">
        <w:t>Para asegurar el acceso equitativo y responsable a estos recursos, se establece un </w:t>
      </w:r>
      <w:r w:rsidRPr="00BE5CE7">
        <w:rPr>
          <w:b/>
          <w:bCs/>
        </w:rPr>
        <w:t>marco ético</w:t>
      </w:r>
      <w:r w:rsidRPr="00BE5CE7">
        <w:t> que guía el uso de los equipos. Este marco se fundamenta en los siguientes principios:</w:t>
      </w:r>
    </w:p>
    <w:p w14:paraId="0F208EF2" w14:textId="77777777" w:rsidR="00BE5CE7" w:rsidRPr="00BE5CE7" w:rsidRDefault="00BE5CE7" w:rsidP="00BE5CE7">
      <w:pPr>
        <w:jc w:val="both"/>
      </w:pPr>
    </w:p>
    <w:p w14:paraId="29EAB57F" w14:textId="77777777" w:rsidR="00BE5CE7" w:rsidRPr="00BE5CE7" w:rsidRDefault="00BE5CE7" w:rsidP="00BE5CE7">
      <w:pPr>
        <w:numPr>
          <w:ilvl w:val="0"/>
          <w:numId w:val="8"/>
        </w:numPr>
        <w:jc w:val="both"/>
      </w:pPr>
      <w:r w:rsidRPr="00BE5CE7">
        <w:rPr>
          <w:b/>
          <w:bCs/>
        </w:rPr>
        <w:t>Responsabilidad individual y colectiva</w:t>
      </w:r>
      <w:r w:rsidRPr="00BE5CE7">
        <w:t>: Cada persona que utilice los equipos asume un compromiso con su cuidado y mantenimiento, garantizando que los recursos estén disponibles en óptimas condiciones para futuras usuarias y usuarios.</w:t>
      </w:r>
    </w:p>
    <w:p w14:paraId="2C419BA2" w14:textId="75C02073" w:rsidR="00BE5CE7" w:rsidRPr="00BE5CE7" w:rsidRDefault="00BE5CE7" w:rsidP="00BE5CE7">
      <w:pPr>
        <w:numPr>
          <w:ilvl w:val="0"/>
          <w:numId w:val="8"/>
        </w:numPr>
        <w:jc w:val="both"/>
      </w:pPr>
      <w:r w:rsidRPr="00BE5CE7">
        <w:rPr>
          <w:b/>
          <w:bCs/>
        </w:rPr>
        <w:t>Equidad en el acceso</w:t>
      </w:r>
      <w:r w:rsidRPr="00BE5CE7">
        <w:t>: El protocolo asegura que todas las personas tengan acceso justo a los recursos tecnológicos, evitando el uso desproporcionado o la monopolización de estos.</w:t>
      </w:r>
    </w:p>
    <w:p w14:paraId="6BFC6F2A" w14:textId="77777777" w:rsidR="00BE5CE7" w:rsidRPr="00BE5CE7" w:rsidRDefault="00BE5CE7" w:rsidP="00BE5CE7">
      <w:pPr>
        <w:numPr>
          <w:ilvl w:val="0"/>
          <w:numId w:val="8"/>
        </w:numPr>
        <w:jc w:val="both"/>
      </w:pPr>
      <w:r w:rsidRPr="00BE5CE7">
        <w:rPr>
          <w:b/>
          <w:bCs/>
        </w:rPr>
        <w:t>Sostenibilidad tecnológica</w:t>
      </w:r>
      <w:r w:rsidRPr="00BE5CE7">
        <w:t>: Se fomenta el uso adecuado de los equipos, buscando preservar su integridad para prolongar su vida útil y reducir el impacto ambiental y económico que pueda suponer su deterioro o mal uso.</w:t>
      </w:r>
    </w:p>
    <w:p w14:paraId="4E418BE1" w14:textId="77777777" w:rsidR="00BE5CE7" w:rsidRPr="00BE5CE7" w:rsidRDefault="00BE5CE7" w:rsidP="00BE5CE7">
      <w:pPr>
        <w:numPr>
          <w:ilvl w:val="0"/>
          <w:numId w:val="8"/>
        </w:numPr>
        <w:jc w:val="both"/>
      </w:pPr>
      <w:r w:rsidRPr="00BE5CE7">
        <w:rPr>
          <w:b/>
          <w:bCs/>
        </w:rPr>
        <w:t>Ética del cuidado</w:t>
      </w:r>
      <w:r w:rsidRPr="00BE5CE7">
        <w:t>: Los equipos tecnológicos son recursos compartidos, por lo que todas las personas deben respetar y cuidar los materiales como una extensión del respeto mutuo en la comunidad universitaria.</w:t>
      </w:r>
    </w:p>
    <w:p w14:paraId="43A006B0" w14:textId="77777777" w:rsidR="00BE5CE7" w:rsidRDefault="00BE5CE7" w:rsidP="00BE5CE7">
      <w:pPr>
        <w:numPr>
          <w:ilvl w:val="0"/>
          <w:numId w:val="8"/>
        </w:numPr>
        <w:jc w:val="both"/>
      </w:pPr>
      <w:r w:rsidRPr="00BE5CE7">
        <w:rPr>
          <w:b/>
          <w:bCs/>
        </w:rPr>
        <w:t>Transparencia y colaboración</w:t>
      </w:r>
      <w:r w:rsidRPr="00BE5CE7">
        <w:t>: El sistema de reservas se basa en reglas claras y accesibles, donde las personas que soliciten equipos y quienes gestionen su cesión trabajen en conjunto para asegurar un uso eficiente y adecuado de los recursos.</w:t>
      </w:r>
    </w:p>
    <w:p w14:paraId="5F0C848C" w14:textId="77777777" w:rsidR="00BE5CE7" w:rsidRPr="00BE5CE7" w:rsidRDefault="00BE5CE7" w:rsidP="00BE5CE7">
      <w:pPr>
        <w:ind w:left="720"/>
        <w:jc w:val="both"/>
      </w:pPr>
    </w:p>
    <w:p w14:paraId="6D2D6082" w14:textId="77777777" w:rsidR="00BE5CE7" w:rsidRPr="00BE5CE7" w:rsidRDefault="00BE5CE7" w:rsidP="00BE5CE7">
      <w:pPr>
        <w:jc w:val="both"/>
      </w:pPr>
      <w:r w:rsidRPr="00BE5CE7">
        <w:t>Este </w:t>
      </w:r>
      <w:r w:rsidRPr="00BE5CE7">
        <w:rPr>
          <w:b/>
          <w:bCs/>
        </w:rPr>
        <w:t>marco ético y contextual</w:t>
      </w:r>
      <w:r w:rsidRPr="00BE5CE7">
        <w:t> establece los principios sobre los que se asienta el presente protocolo, alineándose con los valores de la universidad, que fomenta un aprendizaje dinámico, responsable e inclusivo para todas las personas que forman parte de su comunidad académica.</w:t>
      </w:r>
    </w:p>
    <w:p w14:paraId="00DC3B83" w14:textId="71517DF5" w:rsidR="00BE5CE7" w:rsidRPr="00BE5CE7" w:rsidRDefault="00BE5CE7" w:rsidP="00BE5CE7">
      <w:pPr>
        <w:jc w:val="both"/>
      </w:pPr>
    </w:p>
    <w:p w14:paraId="1BE3D3CE" w14:textId="67C708FE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t>Protocolo para la Cesión de Equipos</w:t>
      </w:r>
    </w:p>
    <w:p w14:paraId="0E4136B2" w14:textId="6E7A7631" w:rsidR="00BE5CE7" w:rsidRDefault="00BE5CE7" w:rsidP="00BE5CE7">
      <w:pPr>
        <w:jc w:val="both"/>
      </w:pPr>
      <w:r w:rsidRPr="00BE5CE7">
        <w:t xml:space="preserve">Este protocolo regula el préstamo de equipos tecnológicos como cámaras, trípodes, luces, </w:t>
      </w:r>
      <w:r>
        <w:t xml:space="preserve">grabadora, </w:t>
      </w:r>
      <w:proofErr w:type="spellStart"/>
      <w:r w:rsidRPr="00BE5CE7">
        <w:t>arduinos</w:t>
      </w:r>
      <w:proofErr w:type="spellEnd"/>
      <w:r w:rsidRPr="00BE5CE7">
        <w:t xml:space="preserve"> y otros dispositivos, para su uso por las y los estudiantes de la Facultad de Nuevas Tecnologías Interactivas. Los equipos están destinados exclusivamente para su uso dentro de la universidad y sus inmediaciones, en un entorno controlado que garantice su buen estado y disponibilidad.</w:t>
      </w:r>
    </w:p>
    <w:p w14:paraId="2361A89B" w14:textId="77777777" w:rsidR="00BE5CE7" w:rsidRDefault="00BE5CE7" w:rsidP="00BE5CE7">
      <w:pPr>
        <w:jc w:val="both"/>
      </w:pPr>
    </w:p>
    <w:p w14:paraId="050F7236" w14:textId="77777777" w:rsidR="00BE5CE7" w:rsidRDefault="00BE5CE7" w:rsidP="00BE5CE7">
      <w:pPr>
        <w:jc w:val="both"/>
      </w:pPr>
    </w:p>
    <w:p w14:paraId="7871CFB6" w14:textId="77777777" w:rsidR="00BE5CE7" w:rsidRPr="00BE5CE7" w:rsidRDefault="00BE5CE7" w:rsidP="00BE5CE7">
      <w:pPr>
        <w:jc w:val="both"/>
      </w:pPr>
    </w:p>
    <w:p w14:paraId="76DBF3C2" w14:textId="72E90CA1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lastRenderedPageBreak/>
        <w:t>1. Solicitud y Reserva de Equipos</w:t>
      </w:r>
    </w:p>
    <w:p w14:paraId="6F235EA9" w14:textId="77777777" w:rsidR="00BE5CE7" w:rsidRPr="00BE5CE7" w:rsidRDefault="00BE5CE7" w:rsidP="00BE5CE7">
      <w:pPr>
        <w:numPr>
          <w:ilvl w:val="0"/>
          <w:numId w:val="9"/>
        </w:numPr>
        <w:jc w:val="both"/>
      </w:pPr>
      <w:r w:rsidRPr="00BE5CE7">
        <w:t>Los equipos estarán disponibles para su </w:t>
      </w:r>
      <w:r w:rsidRPr="00BE5CE7">
        <w:rPr>
          <w:b/>
          <w:bCs/>
        </w:rPr>
        <w:t>uso dentro de las instalaciones de la universidad y en sus alrededores inmediatos</w:t>
      </w:r>
      <w:r w:rsidRPr="00BE5CE7">
        <w:t> (máximo de 100 metros del perímetro del campus).</w:t>
      </w:r>
    </w:p>
    <w:p w14:paraId="3AF36152" w14:textId="77777777" w:rsidR="00BE5CE7" w:rsidRPr="00BE5CE7" w:rsidRDefault="00BE5CE7" w:rsidP="00BE5CE7">
      <w:pPr>
        <w:numPr>
          <w:ilvl w:val="0"/>
          <w:numId w:val="9"/>
        </w:numPr>
        <w:jc w:val="both"/>
      </w:pPr>
      <w:r w:rsidRPr="00BE5CE7">
        <w:t>La cesión se realizará en tramos de </w:t>
      </w:r>
      <w:r w:rsidRPr="00BE5CE7">
        <w:rPr>
          <w:b/>
          <w:bCs/>
        </w:rPr>
        <w:t>2 horas</w:t>
      </w:r>
      <w:r w:rsidRPr="00BE5CE7">
        <w:t>, con un máximo de </w:t>
      </w:r>
      <w:r w:rsidRPr="00BE5CE7">
        <w:rPr>
          <w:b/>
          <w:bCs/>
        </w:rPr>
        <w:t>4 tramos consecutivos</w:t>
      </w:r>
      <w:r w:rsidRPr="00BE5CE7">
        <w:t> (8 horas en total) por día.</w:t>
      </w:r>
    </w:p>
    <w:p w14:paraId="25E95E3B" w14:textId="77777777" w:rsidR="00BE5CE7" w:rsidRPr="00BE5CE7" w:rsidRDefault="00BE5CE7" w:rsidP="00BE5CE7">
      <w:pPr>
        <w:numPr>
          <w:ilvl w:val="0"/>
          <w:numId w:val="9"/>
        </w:numPr>
        <w:jc w:val="both"/>
      </w:pPr>
      <w:r w:rsidRPr="00BE5CE7">
        <w:t>El horario de préstamo será de </w:t>
      </w:r>
      <w:r w:rsidRPr="00BE5CE7">
        <w:rPr>
          <w:b/>
          <w:bCs/>
        </w:rPr>
        <w:t>8:00 a 18:00 horas</w:t>
      </w:r>
      <w:r w:rsidRPr="00BE5CE7">
        <w:t>, de lunes a viernes.</w:t>
      </w:r>
    </w:p>
    <w:p w14:paraId="04D0D64D" w14:textId="77777777" w:rsidR="00BE5CE7" w:rsidRPr="00BE5CE7" w:rsidRDefault="00BE5CE7" w:rsidP="00BE5CE7">
      <w:pPr>
        <w:numPr>
          <w:ilvl w:val="0"/>
          <w:numId w:val="9"/>
        </w:numPr>
        <w:jc w:val="both"/>
      </w:pPr>
      <w:r w:rsidRPr="00BE5CE7">
        <w:t>Las y los estudiantes deberán </w:t>
      </w:r>
      <w:r w:rsidRPr="00BE5CE7">
        <w:rPr>
          <w:b/>
          <w:bCs/>
        </w:rPr>
        <w:t>reservar los equipos con al menos 24 horas de antelación</w:t>
      </w:r>
      <w:r w:rsidRPr="00BE5CE7">
        <w:t> a través del sistema de gestión de reservas online.</w:t>
      </w:r>
    </w:p>
    <w:p w14:paraId="5ABA0BC8" w14:textId="77777777" w:rsidR="00BE5CE7" w:rsidRDefault="00BE5CE7" w:rsidP="00BE5CE7">
      <w:pPr>
        <w:numPr>
          <w:ilvl w:val="0"/>
          <w:numId w:val="9"/>
        </w:numPr>
        <w:jc w:val="both"/>
      </w:pPr>
      <w:r w:rsidRPr="00BE5CE7">
        <w:t>Al momento de la solicitud, será necesario especificar el material solicitado y firmar un </w:t>
      </w:r>
      <w:r w:rsidRPr="00BE5CE7">
        <w:rPr>
          <w:b/>
          <w:bCs/>
        </w:rPr>
        <w:t>formulario de responsabilidad</w:t>
      </w:r>
      <w:r w:rsidRPr="00BE5CE7">
        <w:t>, donde se detallan las condiciones de uso del equipo.</w:t>
      </w:r>
    </w:p>
    <w:p w14:paraId="7B4D1088" w14:textId="77777777" w:rsidR="00BE5CE7" w:rsidRPr="00BE5CE7" w:rsidRDefault="00BE5CE7" w:rsidP="00BE5CE7">
      <w:pPr>
        <w:ind w:left="720"/>
        <w:jc w:val="both"/>
      </w:pPr>
    </w:p>
    <w:p w14:paraId="2E62E042" w14:textId="35E6DC4A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t>2. Condiciones de Uso</w:t>
      </w:r>
    </w:p>
    <w:p w14:paraId="22420D55" w14:textId="77777777" w:rsidR="00BE5CE7" w:rsidRPr="00BE5CE7" w:rsidRDefault="00BE5CE7" w:rsidP="00BE5CE7">
      <w:pPr>
        <w:numPr>
          <w:ilvl w:val="0"/>
          <w:numId w:val="10"/>
        </w:numPr>
        <w:jc w:val="both"/>
      </w:pPr>
      <w:r w:rsidRPr="00BE5CE7">
        <w:t>Los equipos deberán ser </w:t>
      </w:r>
      <w:r w:rsidRPr="00BE5CE7">
        <w:rPr>
          <w:b/>
          <w:bCs/>
        </w:rPr>
        <w:t>utilizados exclusivamente en las áreas autorizadas</w:t>
      </w:r>
      <w:r w:rsidRPr="00BE5CE7">
        <w:t> de la universidad y sus alrededores.</w:t>
      </w:r>
    </w:p>
    <w:p w14:paraId="5B06490C" w14:textId="79AA0D75" w:rsidR="00BE5CE7" w:rsidRPr="00BE5CE7" w:rsidRDefault="00BE5CE7" w:rsidP="00BE5CE7">
      <w:pPr>
        <w:numPr>
          <w:ilvl w:val="0"/>
          <w:numId w:val="10"/>
        </w:numPr>
        <w:jc w:val="both"/>
      </w:pPr>
      <w:r w:rsidRPr="00BE5CE7">
        <w:rPr>
          <w:b/>
          <w:bCs/>
        </w:rPr>
        <w:t>No se permite</w:t>
      </w:r>
      <w:r w:rsidRPr="00BE5CE7">
        <w:t> el traslado de los equipos a zonas no autorizadas fuera de la universidad</w:t>
      </w:r>
      <w:r w:rsidR="00DF4E49">
        <w:t xml:space="preserve"> (en caso de autorización especial dirigirse al responsable de material).</w:t>
      </w:r>
    </w:p>
    <w:p w14:paraId="1B2D4307" w14:textId="77777777" w:rsidR="00BE5CE7" w:rsidRPr="00BE5CE7" w:rsidRDefault="00BE5CE7" w:rsidP="00BE5CE7">
      <w:pPr>
        <w:numPr>
          <w:ilvl w:val="0"/>
          <w:numId w:val="10"/>
        </w:numPr>
        <w:jc w:val="both"/>
      </w:pPr>
      <w:r w:rsidRPr="00BE5CE7">
        <w:t>El </w:t>
      </w:r>
      <w:r w:rsidRPr="00BE5CE7">
        <w:rPr>
          <w:b/>
          <w:bCs/>
        </w:rPr>
        <w:t>equipo deberá devolverse en las mismas condiciones</w:t>
      </w:r>
      <w:r w:rsidRPr="00BE5CE7">
        <w:t> en que fue recibido. En caso de que se detecte algún problema técnico o daño, deberá ser reportado inmediatamente al personal responsable.</w:t>
      </w:r>
    </w:p>
    <w:p w14:paraId="32712C13" w14:textId="77777777" w:rsidR="00BE5CE7" w:rsidRDefault="00BE5CE7" w:rsidP="00BE5CE7">
      <w:pPr>
        <w:numPr>
          <w:ilvl w:val="0"/>
          <w:numId w:val="10"/>
        </w:numPr>
        <w:jc w:val="both"/>
      </w:pPr>
      <w:r w:rsidRPr="00BE5CE7">
        <w:t>Las </w:t>
      </w:r>
      <w:r w:rsidRPr="00BE5CE7">
        <w:rPr>
          <w:b/>
          <w:bCs/>
        </w:rPr>
        <w:t>tarjetas de memoria (SD)</w:t>
      </w:r>
      <w:r w:rsidRPr="00BE5CE7">
        <w:t> y otros medios de almacenamiento deberán ser </w:t>
      </w:r>
      <w:r w:rsidRPr="00BE5CE7">
        <w:rPr>
          <w:b/>
          <w:bCs/>
        </w:rPr>
        <w:t>vaciados y formateados</w:t>
      </w:r>
      <w:r w:rsidRPr="00BE5CE7">
        <w:t> antes de la devolución, a menos que se acuerde lo contrario con el personal encargado.</w:t>
      </w:r>
    </w:p>
    <w:p w14:paraId="0FF61418" w14:textId="77777777" w:rsidR="00BE5CE7" w:rsidRPr="00BE5CE7" w:rsidRDefault="00BE5CE7" w:rsidP="00BE5CE7">
      <w:pPr>
        <w:ind w:left="720"/>
        <w:jc w:val="both"/>
      </w:pPr>
    </w:p>
    <w:p w14:paraId="3AB4A826" w14:textId="659708FC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t>3. Revisión y Entrega del Material</w:t>
      </w:r>
    </w:p>
    <w:p w14:paraId="3FA38C14" w14:textId="77777777" w:rsidR="00BE5CE7" w:rsidRPr="00BE5CE7" w:rsidRDefault="00BE5CE7" w:rsidP="00BE5CE7">
      <w:pPr>
        <w:numPr>
          <w:ilvl w:val="0"/>
          <w:numId w:val="11"/>
        </w:numPr>
        <w:jc w:val="both"/>
      </w:pPr>
      <w:r w:rsidRPr="00BE5CE7">
        <w:t>El personal técnico encargado revisará el estado de los equipos antes de su entrega y nuevamente al momento de la devolución. Este proceso se documentará en un </w:t>
      </w:r>
      <w:proofErr w:type="spellStart"/>
      <w:r w:rsidRPr="00BE5CE7">
        <w:rPr>
          <w:b/>
          <w:bCs/>
        </w:rPr>
        <w:t>checklist</w:t>
      </w:r>
      <w:proofErr w:type="spellEnd"/>
      <w:r w:rsidRPr="00BE5CE7">
        <w:t> que será firmado por la persona usuaria.</w:t>
      </w:r>
    </w:p>
    <w:p w14:paraId="00419FAE" w14:textId="77777777" w:rsidR="00BE5CE7" w:rsidRDefault="00BE5CE7" w:rsidP="00BE5CE7">
      <w:pPr>
        <w:numPr>
          <w:ilvl w:val="0"/>
          <w:numId w:val="11"/>
        </w:numPr>
        <w:jc w:val="both"/>
      </w:pPr>
      <w:r w:rsidRPr="00BE5CE7">
        <w:t>El formulario de cesión incluirá detalles sobre el estado de los equipos, su funcionalidad y los accesorios entregados junto con el material.</w:t>
      </w:r>
    </w:p>
    <w:p w14:paraId="7FF35549" w14:textId="77777777" w:rsidR="00BE5CE7" w:rsidRPr="00BE5CE7" w:rsidRDefault="00BE5CE7" w:rsidP="00BE5CE7">
      <w:pPr>
        <w:ind w:left="720"/>
        <w:jc w:val="both"/>
      </w:pPr>
    </w:p>
    <w:p w14:paraId="70978377" w14:textId="3C7236D4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t>4. Sanciones por Incumplimiento</w:t>
      </w:r>
    </w:p>
    <w:p w14:paraId="7F9B6157" w14:textId="77777777" w:rsidR="00BE5CE7" w:rsidRPr="00BE5CE7" w:rsidRDefault="00BE5CE7" w:rsidP="00BE5CE7">
      <w:pPr>
        <w:numPr>
          <w:ilvl w:val="0"/>
          <w:numId w:val="12"/>
        </w:numPr>
        <w:jc w:val="both"/>
      </w:pPr>
      <w:r w:rsidRPr="00BE5CE7">
        <w:t>En caso de </w:t>
      </w:r>
      <w:r w:rsidRPr="00BE5CE7">
        <w:rPr>
          <w:b/>
          <w:bCs/>
        </w:rPr>
        <w:t>pérdida, daño o mal uso</w:t>
      </w:r>
      <w:r w:rsidRPr="00BE5CE7">
        <w:t> de los equipos, la persona responsable deberá asumir las consecuencias, ya sea reponiendo el equipo o cubriendo los costos de reparación.</w:t>
      </w:r>
    </w:p>
    <w:p w14:paraId="06F25174" w14:textId="77777777" w:rsidR="00BE5CE7" w:rsidRPr="00BE5CE7" w:rsidRDefault="00BE5CE7" w:rsidP="00BE5CE7">
      <w:pPr>
        <w:numPr>
          <w:ilvl w:val="0"/>
          <w:numId w:val="12"/>
        </w:numPr>
        <w:jc w:val="both"/>
      </w:pPr>
      <w:r w:rsidRPr="00BE5CE7">
        <w:t>El incumplimiento de las normas de este protocolo (como </w:t>
      </w:r>
      <w:r w:rsidRPr="00BE5CE7">
        <w:rPr>
          <w:b/>
          <w:bCs/>
        </w:rPr>
        <w:t>exceder el tiempo permitido de uso</w:t>
      </w:r>
      <w:r w:rsidRPr="00BE5CE7">
        <w:t>, </w:t>
      </w:r>
      <w:r w:rsidRPr="00BE5CE7">
        <w:rPr>
          <w:b/>
          <w:bCs/>
        </w:rPr>
        <w:t>usar equipos fuera de las áreas autorizadas</w:t>
      </w:r>
      <w:r w:rsidRPr="00BE5CE7">
        <w:t> o </w:t>
      </w:r>
      <w:r w:rsidRPr="00BE5CE7">
        <w:rPr>
          <w:b/>
          <w:bCs/>
        </w:rPr>
        <w:t>devolver los equipos en mal estado</w:t>
      </w:r>
      <w:r w:rsidRPr="00BE5CE7">
        <w:t>) resultará en </w:t>
      </w:r>
      <w:r w:rsidRPr="00BE5CE7">
        <w:rPr>
          <w:b/>
          <w:bCs/>
        </w:rPr>
        <w:t>sanciones</w:t>
      </w:r>
      <w:r w:rsidRPr="00BE5CE7">
        <w:t>, según la gravedad de la falta:</w:t>
      </w:r>
    </w:p>
    <w:p w14:paraId="192B7296" w14:textId="77777777" w:rsidR="00BE5CE7" w:rsidRPr="00BE5CE7" w:rsidRDefault="00BE5CE7" w:rsidP="00BE5CE7">
      <w:pPr>
        <w:numPr>
          <w:ilvl w:val="1"/>
          <w:numId w:val="12"/>
        </w:numPr>
        <w:jc w:val="both"/>
      </w:pPr>
      <w:r w:rsidRPr="00BE5CE7">
        <w:rPr>
          <w:b/>
          <w:bCs/>
        </w:rPr>
        <w:t>Primera falta leve</w:t>
      </w:r>
      <w:r w:rsidRPr="00BE5CE7">
        <w:t>: Suspensión de 1 semana del derecho a solicitar equipos.</w:t>
      </w:r>
    </w:p>
    <w:p w14:paraId="32D794BF" w14:textId="77777777" w:rsidR="00BE5CE7" w:rsidRPr="00BE5CE7" w:rsidRDefault="00BE5CE7" w:rsidP="00BE5CE7">
      <w:pPr>
        <w:numPr>
          <w:ilvl w:val="1"/>
          <w:numId w:val="12"/>
        </w:numPr>
        <w:jc w:val="both"/>
      </w:pPr>
      <w:r w:rsidRPr="00BE5CE7">
        <w:rPr>
          <w:b/>
          <w:bCs/>
        </w:rPr>
        <w:t>Segunda falta leve o primera falta grave</w:t>
      </w:r>
      <w:r w:rsidRPr="00BE5CE7">
        <w:t>: Suspensión de 1 mes.</w:t>
      </w:r>
    </w:p>
    <w:p w14:paraId="13723C54" w14:textId="77777777" w:rsidR="00BE5CE7" w:rsidRPr="00BE5CE7" w:rsidRDefault="00BE5CE7" w:rsidP="00BE5CE7">
      <w:pPr>
        <w:numPr>
          <w:ilvl w:val="1"/>
          <w:numId w:val="12"/>
        </w:numPr>
        <w:jc w:val="both"/>
      </w:pPr>
      <w:r w:rsidRPr="00BE5CE7">
        <w:rPr>
          <w:b/>
          <w:bCs/>
        </w:rPr>
        <w:t>Tercera falta o falta grave</w:t>
      </w:r>
      <w:r w:rsidRPr="00BE5CE7">
        <w:t>: Suspensión por el resto del semestre.</w:t>
      </w:r>
    </w:p>
    <w:p w14:paraId="20812D4C" w14:textId="1953C2A4" w:rsidR="00BE5CE7" w:rsidRDefault="00BE5CE7" w:rsidP="00BE5CE7">
      <w:pPr>
        <w:numPr>
          <w:ilvl w:val="0"/>
          <w:numId w:val="12"/>
        </w:numPr>
        <w:jc w:val="both"/>
      </w:pPr>
      <w:r w:rsidRPr="00BE5CE7">
        <w:lastRenderedPageBreak/>
        <w:t>El </w:t>
      </w:r>
      <w:r w:rsidRPr="00BE5CE7">
        <w:rPr>
          <w:b/>
          <w:bCs/>
        </w:rPr>
        <w:t>retraso en la devolución</w:t>
      </w:r>
      <w:r w:rsidRPr="00BE5CE7">
        <w:t> de los equipos sin notificación previa también se considerará una falta y se penalizará en consecuencia.</w:t>
      </w:r>
      <w:r w:rsidR="00DF4E49">
        <w:t xml:space="preserve"> Se deberá notificar y justificar el retraso vía email al responsable.</w:t>
      </w:r>
    </w:p>
    <w:p w14:paraId="05440F3D" w14:textId="77777777" w:rsidR="00BE5CE7" w:rsidRPr="00BE5CE7" w:rsidRDefault="00BE5CE7" w:rsidP="00BE5CE7">
      <w:pPr>
        <w:ind w:left="720"/>
        <w:jc w:val="both"/>
      </w:pPr>
    </w:p>
    <w:p w14:paraId="16B37ABA" w14:textId="286A9160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t>5. Responsabilidad de las y los Estudiantes</w:t>
      </w:r>
    </w:p>
    <w:p w14:paraId="7E77FB4C" w14:textId="77777777" w:rsidR="00BE5CE7" w:rsidRPr="00BE5CE7" w:rsidRDefault="00BE5CE7" w:rsidP="00BE5CE7">
      <w:pPr>
        <w:numPr>
          <w:ilvl w:val="0"/>
          <w:numId w:val="13"/>
        </w:numPr>
        <w:jc w:val="both"/>
      </w:pPr>
      <w:r w:rsidRPr="00BE5CE7">
        <w:t>Al firmar el formulario de cesión, cada persona </w:t>
      </w:r>
      <w:r w:rsidRPr="00BE5CE7">
        <w:rPr>
          <w:b/>
          <w:bCs/>
        </w:rPr>
        <w:t>acepta la responsabilidad</w:t>
      </w:r>
      <w:r w:rsidRPr="00BE5CE7">
        <w:t> por el equipo durante el periodo de uso.</w:t>
      </w:r>
    </w:p>
    <w:p w14:paraId="5BF0889F" w14:textId="77777777" w:rsidR="00BE5CE7" w:rsidRPr="00BE5CE7" w:rsidRDefault="00BE5CE7" w:rsidP="00BE5CE7">
      <w:pPr>
        <w:numPr>
          <w:ilvl w:val="0"/>
          <w:numId w:val="13"/>
        </w:numPr>
        <w:jc w:val="both"/>
      </w:pPr>
      <w:r w:rsidRPr="00BE5CE7">
        <w:t>Cualquier inconveniente o desperfecto deberá ser comunicado de inmediato al personal técnico.</w:t>
      </w:r>
    </w:p>
    <w:p w14:paraId="35B618E6" w14:textId="77777777" w:rsidR="00BE5CE7" w:rsidRDefault="00BE5CE7" w:rsidP="00BE5CE7">
      <w:pPr>
        <w:numPr>
          <w:ilvl w:val="0"/>
          <w:numId w:val="13"/>
        </w:numPr>
        <w:jc w:val="both"/>
      </w:pPr>
      <w:r w:rsidRPr="00BE5CE7">
        <w:t>El incumplimiento de este protocolo puede conllevar la </w:t>
      </w:r>
      <w:r w:rsidRPr="00BE5CE7">
        <w:rPr>
          <w:b/>
          <w:bCs/>
        </w:rPr>
        <w:t>pérdida del derecho</w:t>
      </w:r>
      <w:r w:rsidRPr="00BE5CE7">
        <w:t> a utilizar los recursos en el futuro.</w:t>
      </w:r>
    </w:p>
    <w:p w14:paraId="3FA9E19B" w14:textId="77777777" w:rsidR="00BE5CE7" w:rsidRPr="00BE5CE7" w:rsidRDefault="00BE5CE7" w:rsidP="00BE5CE7">
      <w:pPr>
        <w:ind w:left="720"/>
        <w:jc w:val="both"/>
      </w:pPr>
    </w:p>
    <w:p w14:paraId="25E600EE" w14:textId="12EDCE5A" w:rsidR="00BE5CE7" w:rsidRPr="00BE5CE7" w:rsidRDefault="00BE5CE7" w:rsidP="00BE5CE7">
      <w:pPr>
        <w:jc w:val="both"/>
        <w:rPr>
          <w:b/>
          <w:bCs/>
        </w:rPr>
      </w:pPr>
      <w:r w:rsidRPr="00BE5CE7">
        <w:rPr>
          <w:b/>
          <w:bCs/>
        </w:rPr>
        <w:t>6. Normas de Seguridad</w:t>
      </w:r>
    </w:p>
    <w:p w14:paraId="03BE67FB" w14:textId="77777777" w:rsidR="00BE5CE7" w:rsidRPr="00BE5CE7" w:rsidRDefault="00BE5CE7" w:rsidP="00BE5CE7">
      <w:pPr>
        <w:numPr>
          <w:ilvl w:val="0"/>
          <w:numId w:val="14"/>
        </w:numPr>
        <w:jc w:val="both"/>
      </w:pPr>
      <w:r w:rsidRPr="00BE5CE7">
        <w:t>Los equipos deben ser utilizados de forma segura y de acuerdo con las indicaciones proporcionadas por el personal técnico.</w:t>
      </w:r>
    </w:p>
    <w:p w14:paraId="3AA7C088" w14:textId="77777777" w:rsidR="00BE5CE7" w:rsidRPr="00BE5CE7" w:rsidRDefault="00BE5CE7" w:rsidP="00BE5CE7">
      <w:pPr>
        <w:numPr>
          <w:ilvl w:val="0"/>
          <w:numId w:val="14"/>
        </w:numPr>
        <w:jc w:val="both"/>
      </w:pPr>
      <w:r w:rsidRPr="00BE5CE7">
        <w:t>El uso de los equipos debe cumplir con las </w:t>
      </w:r>
      <w:r w:rsidRPr="00BE5CE7">
        <w:rPr>
          <w:b/>
          <w:bCs/>
        </w:rPr>
        <w:t>normas de seguridad del campus</w:t>
      </w:r>
      <w:r w:rsidRPr="00BE5CE7">
        <w:t> y no poner en riesgo a otras personas, al personal ni a los propios dispositivos.</w:t>
      </w:r>
    </w:p>
    <w:p w14:paraId="7FF65C52" w14:textId="30970A8A" w:rsidR="007474F5" w:rsidRDefault="007474F5" w:rsidP="00BE5CE7">
      <w:pPr>
        <w:jc w:val="both"/>
      </w:pPr>
    </w:p>
    <w:sectPr w:rsidR="0074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6F5D"/>
    <w:multiLevelType w:val="multilevel"/>
    <w:tmpl w:val="30FA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0FD"/>
    <w:multiLevelType w:val="multilevel"/>
    <w:tmpl w:val="D53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44E6"/>
    <w:multiLevelType w:val="multilevel"/>
    <w:tmpl w:val="EBC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730F"/>
    <w:multiLevelType w:val="multilevel"/>
    <w:tmpl w:val="8DFE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2369"/>
    <w:multiLevelType w:val="multilevel"/>
    <w:tmpl w:val="40B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15C68"/>
    <w:multiLevelType w:val="multilevel"/>
    <w:tmpl w:val="B7F4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039"/>
    <w:multiLevelType w:val="multilevel"/>
    <w:tmpl w:val="29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15D8E"/>
    <w:multiLevelType w:val="multilevel"/>
    <w:tmpl w:val="BEA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45ECD"/>
    <w:multiLevelType w:val="multilevel"/>
    <w:tmpl w:val="4DB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C4782"/>
    <w:multiLevelType w:val="multilevel"/>
    <w:tmpl w:val="2984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3361F"/>
    <w:multiLevelType w:val="multilevel"/>
    <w:tmpl w:val="0CE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F4A5B"/>
    <w:multiLevelType w:val="multilevel"/>
    <w:tmpl w:val="839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560BE"/>
    <w:multiLevelType w:val="multilevel"/>
    <w:tmpl w:val="63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22A82"/>
    <w:multiLevelType w:val="multilevel"/>
    <w:tmpl w:val="0900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57150">
    <w:abstractNumId w:val="8"/>
  </w:num>
  <w:num w:numId="2" w16cid:durableId="403798501">
    <w:abstractNumId w:val="7"/>
  </w:num>
  <w:num w:numId="3" w16cid:durableId="1002395721">
    <w:abstractNumId w:val="3"/>
  </w:num>
  <w:num w:numId="4" w16cid:durableId="1659265039">
    <w:abstractNumId w:val="6"/>
  </w:num>
  <w:num w:numId="5" w16cid:durableId="1146165391">
    <w:abstractNumId w:val="11"/>
  </w:num>
  <w:num w:numId="6" w16cid:durableId="1840806559">
    <w:abstractNumId w:val="10"/>
  </w:num>
  <w:num w:numId="7" w16cid:durableId="1285232502">
    <w:abstractNumId w:val="13"/>
  </w:num>
  <w:num w:numId="8" w16cid:durableId="358773531">
    <w:abstractNumId w:val="9"/>
  </w:num>
  <w:num w:numId="9" w16cid:durableId="1155026878">
    <w:abstractNumId w:val="4"/>
  </w:num>
  <w:num w:numId="10" w16cid:durableId="796946976">
    <w:abstractNumId w:val="0"/>
  </w:num>
  <w:num w:numId="11" w16cid:durableId="2147356819">
    <w:abstractNumId w:val="12"/>
  </w:num>
  <w:num w:numId="12" w16cid:durableId="1445997387">
    <w:abstractNumId w:val="2"/>
  </w:num>
  <w:num w:numId="13" w16cid:durableId="1349789879">
    <w:abstractNumId w:val="1"/>
  </w:num>
  <w:num w:numId="14" w16cid:durableId="1053770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76"/>
    <w:rsid w:val="00054DDF"/>
    <w:rsid w:val="0041615E"/>
    <w:rsid w:val="005F6576"/>
    <w:rsid w:val="007474F5"/>
    <w:rsid w:val="00770AAF"/>
    <w:rsid w:val="00853EC3"/>
    <w:rsid w:val="00B26DCA"/>
    <w:rsid w:val="00BE5CE7"/>
    <w:rsid w:val="00DB69DF"/>
    <w:rsid w:val="00D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C300"/>
  <w15:chartTrackingRefBased/>
  <w15:docId w15:val="{BBF56774-38E8-F44E-AD07-FF1E8169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5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5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5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5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5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5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5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Bueno</dc:creator>
  <cp:keywords/>
  <dc:description/>
  <cp:lastModifiedBy>Alejandra Bueno</cp:lastModifiedBy>
  <cp:revision>2</cp:revision>
  <dcterms:created xsi:type="dcterms:W3CDTF">2024-09-30T15:23:00Z</dcterms:created>
  <dcterms:modified xsi:type="dcterms:W3CDTF">2024-10-07T07:30:00Z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2024-09-30T15:44:39Z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78f3a279-48c8-4670-9162-a63c451c9fae</vt:lpwstr>
  </property>
  <property fmtid="{D5CDD505-2E9C-101B-9397-08002B2CF9AE}" pid="7" name="MSIP_Label_defa4170-0d19-0005-0004-bc88714345d2_ActionId">
    <vt:lpwstr>4d637f28-4acf-4bc4-901b-8bb5d13f21be</vt:lpwstr>
  </property>
  <property fmtid="{D5CDD505-2E9C-101B-9397-08002B2CF9AE}" pid="8" name="MSIP_Label_defa4170-0d19-0005-0004-bc88714345d2_ContentBits">
    <vt:lpwstr>0</vt:lpwstr>
  </property>
</Properties>
</file>