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2"/>
        </w:rPr>
        <w:t>MODELO OFICIAL DE DOMINIOS Y TRAZABILIDAD</w:t>
      </w:r>
    </w:p>
    <w:p>
      <w:pPr>
        <w:jc w:val="center"/>
      </w:pPr>
      <w:r>
        <w:rPr>
          <w:rFonts w:ascii="Aptos" w:hAnsi="Aptos"/>
          <w:b/>
          <w:sz w:val="22"/>
        </w:rPr>
        <w:t>Organización funcional para la implementación MVC del Sistema RedInsumos</w:t>
      </w:r>
    </w:p>
    <w:p>
      <w:pPr>
        <w:jc w:val="center"/>
      </w:pPr>
      <w:r>
        <w:rPr>
          <w:rFonts w:ascii="Aptos" w:hAnsi="Aptos"/>
          <w:i/>
          <w:sz w:val="18"/>
        </w:rPr>
        <w:t>Versión 1.0 | 20 de agosto de 2026</w:t>
      </w:r>
    </w:p>
    <w:tbl>
      <w:tblPr>
        <w:tblStyle w:val="TableGrid"/>
        <w:tblW w:type="auto" w:w="0"/>
        <w:jc w:val="center"/>
        <w:tblLook w:firstColumn="1" w:firstRow="1" w:lastColumn="0" w:lastRow="0" w:noHBand="0" w:noVBand="1" w:val="04A0"/>
      </w:tblPr>
      <w:tblGrid>
        <w:gridCol w:w="4986"/>
        <w:gridCol w:w="4986"/>
      </w:tblGrid>
      <w:tr>
        <w:tc>
          <w:tcPr>
            <w:tcW w:type="dxa" w:w="4986"/>
            <w:shd w:fill="E9EEF5"/>
            <w:tcMar>
              <w:top w:w="70" w:type="dxa"/>
              <w:start w:w="90" w:type="dxa"/>
              <w:bottom w:w="70" w:type="dxa"/>
              <w:end w:w="90" w:type="dxa"/>
            </w:tcMar>
            <w:vAlign w:val="center"/>
          </w:tcPr>
          <w:p>
            <w:r>
              <w:rPr>
                <w:rFonts w:ascii="Aptos" w:hAnsi="Aptos"/>
                <w:b/>
                <w:sz w:val="17"/>
              </w:rPr>
              <w:t>Línea base de datos</w:t>
            </w:r>
          </w:p>
        </w:tc>
        <w:tc>
          <w:tcPr>
            <w:tcW w:type="dxa" w:w="4986"/>
            <w:tcMar>
              <w:top w:w="70" w:type="dxa"/>
              <w:start w:w="90" w:type="dxa"/>
              <w:bottom w:w="70" w:type="dxa"/>
              <w:end w:w="90" w:type="dxa"/>
            </w:tcMar>
            <w:vAlign w:val="center"/>
          </w:tcPr>
          <w:p>
            <w:r>
              <w:rPr>
                <w:rFonts w:ascii="Aptos" w:hAnsi="Aptos"/>
                <w:b w:val="0"/>
                <w:sz w:val="17"/>
              </w:rPr>
              <w:t>db_redinsumos_bolivia_mvp_v1_1_OFICIAL.sql</w:t>
            </w:r>
          </w:p>
        </w:tc>
      </w:tr>
      <w:tr>
        <w:tc>
          <w:tcPr>
            <w:tcW w:type="dxa" w:w="4986"/>
            <w:shd w:fill="E9EEF5"/>
            <w:tcMar>
              <w:top w:w="70" w:type="dxa"/>
              <w:start w:w="90" w:type="dxa"/>
              <w:bottom w:w="70" w:type="dxa"/>
              <w:end w:w="90" w:type="dxa"/>
            </w:tcMar>
            <w:vAlign w:val="center"/>
          </w:tcPr>
          <w:p>
            <w:r>
              <w:rPr>
                <w:rFonts w:ascii="Aptos" w:hAnsi="Aptos"/>
                <w:b/>
                <w:sz w:val="17"/>
              </w:rPr>
              <w:t>Tipo de proyecto</w:t>
            </w:r>
          </w:p>
        </w:tc>
        <w:tc>
          <w:tcPr>
            <w:tcW w:type="dxa" w:w="4986"/>
            <w:tcMar>
              <w:top w:w="70" w:type="dxa"/>
              <w:start w:w="90" w:type="dxa"/>
              <w:bottom w:w="70" w:type="dxa"/>
              <w:end w:w="90" w:type="dxa"/>
            </w:tcMar>
            <w:vAlign w:val="center"/>
          </w:tcPr>
          <w:p>
            <w:r>
              <w:rPr>
                <w:rFonts w:ascii="Aptos" w:hAnsi="Aptos"/>
                <w:b w:val="0"/>
                <w:sz w:val="17"/>
              </w:rPr>
              <w:t>Académico - MVP</w:t>
            </w:r>
          </w:p>
        </w:tc>
      </w:tr>
      <w:tr>
        <w:tc>
          <w:tcPr>
            <w:tcW w:type="dxa" w:w="4986"/>
            <w:shd w:fill="E9EEF5"/>
            <w:tcMar>
              <w:top w:w="70" w:type="dxa"/>
              <w:start w:w="90" w:type="dxa"/>
              <w:bottom w:w="70" w:type="dxa"/>
              <w:end w:w="90" w:type="dxa"/>
            </w:tcMar>
            <w:vAlign w:val="center"/>
          </w:tcPr>
          <w:p>
            <w:r>
              <w:rPr>
                <w:rFonts w:ascii="Aptos" w:hAnsi="Aptos"/>
                <w:b/>
                <w:sz w:val="17"/>
              </w:rPr>
              <w:t>Periodo de desarrollo</w:t>
            </w:r>
          </w:p>
        </w:tc>
        <w:tc>
          <w:tcPr>
            <w:tcW w:type="dxa" w:w="4986"/>
            <w:tcMar>
              <w:top w:w="70" w:type="dxa"/>
              <w:start w:w="90" w:type="dxa"/>
              <w:bottom w:w="70" w:type="dxa"/>
              <w:end w:w="90" w:type="dxa"/>
            </w:tcMar>
            <w:vAlign w:val="center"/>
          </w:tcPr>
          <w:p>
            <w:r>
              <w:rPr>
                <w:rFonts w:ascii="Aptos" w:hAnsi="Aptos"/>
                <w:b w:val="0"/>
                <w:sz w:val="17"/>
              </w:rPr>
              <w:t>1 mes, con dedicación parcial</w:t>
            </w:r>
          </w:p>
        </w:tc>
      </w:tr>
      <w:tr>
        <w:tc>
          <w:tcPr>
            <w:tcW w:type="dxa" w:w="4986"/>
            <w:shd w:fill="E9EEF5"/>
            <w:tcMar>
              <w:top w:w="70" w:type="dxa"/>
              <w:start w:w="90" w:type="dxa"/>
              <w:bottom w:w="70" w:type="dxa"/>
              <w:end w:w="90" w:type="dxa"/>
            </w:tcMar>
            <w:vAlign w:val="center"/>
          </w:tcPr>
          <w:p>
            <w:r>
              <w:rPr>
                <w:rFonts w:ascii="Aptos" w:hAnsi="Aptos"/>
                <w:b/>
                <w:sz w:val="17"/>
              </w:rPr>
              <w:t>Estado del documento</w:t>
            </w:r>
          </w:p>
        </w:tc>
        <w:tc>
          <w:tcPr>
            <w:tcW w:type="dxa" w:w="4986"/>
            <w:tcMar>
              <w:top w:w="70" w:type="dxa"/>
              <w:start w:w="90" w:type="dxa"/>
              <w:bottom w:w="70" w:type="dxa"/>
              <w:end w:w="90" w:type="dxa"/>
            </w:tcMar>
            <w:vAlign w:val="center"/>
          </w:tcPr>
          <w:p>
            <w:r>
              <w:rPr>
                <w:rFonts w:ascii="Aptos" w:hAnsi="Aptos"/>
                <w:b w:val="0"/>
                <w:sz w:val="17"/>
              </w:rPr>
              <w:t>PARA VALIDACIÓN Y APROBACIÓN DE LA PLANEACIÓN</w:t>
            </w:r>
          </w:p>
        </w:tc>
      </w:tr>
    </w:tbl>
    <w:p/>
    <w:p>
      <w:pPr>
        <w:pStyle w:val="Heading1"/>
      </w:pPr>
      <w:r>
        <w:t>1. Finalidad</w:t>
      </w:r>
    </w:p>
    <w:p>
      <w:r>
        <w:t>Fijar la división funcional que se utilizará durante la implementación del sistema y relacionar cada dominio con sus tablas, roles, casos de uso y componentes de código. Los dominios de este documento son dominios funcionales de la aplicación; no representan el comando SQL CREATE DOMAIN, que no forma parte del diseño utilizado en MySQL.</w:t>
      </w:r>
    </w:p>
    <w:p>
      <w:pPr>
        <w:pStyle w:val="Heading1"/>
      </w:pPr>
      <w:r>
        <w:t>2. Regla general de organización</w:t>
      </w:r>
    </w:p>
    <w:p>
      <w:pPr>
        <w:pStyle w:val="ListBullet"/>
        <w:ind w:left="312" w:hanging="142"/>
      </w:pPr>
      <w:r>
        <w:rPr>
          <w:rFonts w:ascii="Aptos" w:hAnsi="Aptos"/>
          <w:sz w:val="18"/>
        </w:rPr>
        <w:t>Cada dominio agrupa funciones que pertenecen al mismo objetivo de negocio.</w:t>
      </w:r>
    </w:p>
    <w:p>
      <w:pPr>
        <w:pStyle w:val="ListBullet"/>
        <w:ind w:left="312" w:hanging="142"/>
      </w:pPr>
      <w:r>
        <w:rPr>
          <w:rFonts w:ascii="Aptos" w:hAnsi="Aptos"/>
          <w:sz w:val="18"/>
        </w:rPr>
        <w:t>Las tablas tienen un dominio propietario principal, aunque otras áreas puedan consultarlas a través de Services/Repositories.</w:t>
      </w:r>
    </w:p>
    <w:p>
      <w:pPr>
        <w:pStyle w:val="ListBullet"/>
        <w:ind w:left="312" w:hanging="142"/>
      </w:pPr>
      <w:r>
        <w:rPr>
          <w:rFonts w:ascii="Aptos" w:hAnsi="Aptos"/>
          <w:sz w:val="18"/>
        </w:rPr>
        <w:t>Un Controller no debe ejecutar SQL directamente.</w:t>
      </w:r>
    </w:p>
    <w:p>
      <w:pPr>
        <w:pStyle w:val="ListBullet"/>
        <w:ind w:left="312" w:hanging="142"/>
      </w:pPr>
      <w:r>
        <w:rPr>
          <w:rFonts w:ascii="Aptos" w:hAnsi="Aptos"/>
          <w:sz w:val="18"/>
        </w:rPr>
        <w:t>Los procedimientos almacenados se invocan desde Repositories/Services y solo se usan para operaciones transaccionales críticas.</w:t>
      </w:r>
    </w:p>
    <w:p>
      <w:pPr>
        <w:pStyle w:val="ListBullet"/>
        <w:ind w:left="312" w:hanging="142"/>
      </w:pPr>
      <w:r>
        <w:rPr>
          <w:rFonts w:ascii="Aptos" w:hAnsi="Aptos"/>
          <w:sz w:val="18"/>
        </w:rPr>
        <w:t>Los permisos se controlan en Middleware/Services mediante los cinco roles oficiales.</w:t>
      </w:r>
    </w:p>
    <w:p>
      <w:pPr>
        <w:pStyle w:val="ListBullet"/>
        <w:ind w:left="312" w:hanging="142"/>
      </w:pPr>
      <w:r>
        <w:rPr>
          <w:rFonts w:ascii="Aptos" w:hAnsi="Aptos"/>
          <w:sz w:val="18"/>
        </w:rPr>
        <w:t>Las dependencias entre dominios se mantienen simples y unidireccionales siempre que sea posible.</w:t>
      </w:r>
    </w:p>
    <w:p>
      <w:pPr>
        <w:pStyle w:val="Heading1"/>
      </w:pPr>
      <w:r>
        <w:t>3. Dominios oficiales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2F3"/>
            <w:tcMar>
              <w:top w:w="70" w:type="dxa"/>
              <w:start w:w="90" w:type="dxa"/>
              <w:bottom w:w="70" w:type="dxa"/>
              <w:end w:w="90" w:type="dxa"/>
            </w:tcMar>
          </w:tcPr>
          <w:p>
            <w:r>
              <w:rPr>
                <w:rFonts w:ascii="Aptos" w:hAnsi="Aptos"/>
                <w:b/>
                <w:sz w:val="15"/>
              </w:rPr>
              <w:t>Dominio</w:t>
            </w:r>
          </w:p>
        </w:tc>
        <w:tc>
          <w:tcPr>
            <w:tcW w:type="dxa" w:w="3324"/>
            <w:shd w:fill="D9E2F3"/>
            <w:tcMar>
              <w:top w:w="70" w:type="dxa"/>
              <w:start w:w="90" w:type="dxa"/>
              <w:bottom w:w="70" w:type="dxa"/>
              <w:end w:w="90" w:type="dxa"/>
            </w:tcMar>
          </w:tcPr>
          <w:p>
            <w:r>
              <w:rPr>
                <w:rFonts w:ascii="Aptos" w:hAnsi="Aptos"/>
                <w:b/>
                <w:sz w:val="15"/>
              </w:rPr>
              <w:t>Responsabilidad</w:t>
            </w:r>
          </w:p>
        </w:tc>
        <w:tc>
          <w:tcPr>
            <w:tcW w:type="dxa" w:w="3324"/>
            <w:shd w:fill="D9E2F3"/>
            <w:tcMar>
              <w:top w:w="70" w:type="dxa"/>
              <w:start w:w="90" w:type="dxa"/>
              <w:bottom w:w="70" w:type="dxa"/>
              <w:end w:w="90" w:type="dxa"/>
            </w:tcMar>
          </w:tcPr>
          <w:p>
            <w:r>
              <w:rPr>
                <w:rFonts w:ascii="Aptos" w:hAnsi="Aptos"/>
                <w:b/>
                <w:sz w:val="15"/>
              </w:rPr>
              <w:t>Roles relacionados</w:t>
            </w:r>
          </w:p>
        </w:tc>
      </w:tr>
      <w:tr>
        <w:trPr>
          <w:cantSplit/>
        </w:trPr>
        <w:tc>
          <w:tcPr>
            <w:tcW w:type="dxa" w:w="3324"/>
            <w:tcMar>
              <w:top w:w="70" w:type="dxa"/>
              <w:start w:w="90" w:type="dxa"/>
              <w:bottom w:w="70" w:type="dxa"/>
              <w:end w:w="90" w:type="dxa"/>
            </w:tcMar>
            <w:vAlign w:val="top"/>
          </w:tcPr>
          <w:p>
            <w:r>
              <w:rPr>
                <w:rFonts w:ascii="Aptos" w:hAnsi="Aptos"/>
                <w:sz w:val="15"/>
              </w:rPr>
              <w:t>D1. Identidad y Acceso</w:t>
            </w:r>
          </w:p>
        </w:tc>
        <w:tc>
          <w:tcPr>
            <w:tcW w:type="dxa" w:w="3324"/>
            <w:tcMar>
              <w:top w:w="70" w:type="dxa"/>
              <w:start w:w="90" w:type="dxa"/>
              <w:bottom w:w="70" w:type="dxa"/>
              <w:end w:w="90" w:type="dxa"/>
            </w:tcMar>
            <w:vAlign w:val="top"/>
          </w:tcPr>
          <w:p>
            <w:r>
              <w:rPr>
                <w:rFonts w:ascii="Aptos" w:hAnsi="Aptos"/>
                <w:sz w:val="15"/>
              </w:rPr>
              <w:t>Gestionar cuentas, autenticación, perfiles comerciales del cliente y direcciones asociadas.</w:t>
            </w:r>
          </w:p>
        </w:tc>
        <w:tc>
          <w:tcPr>
            <w:tcW w:type="dxa" w:w="3324"/>
            <w:tcMar>
              <w:top w:w="70" w:type="dxa"/>
              <w:start w:w="90" w:type="dxa"/>
              <w:bottom w:w="70" w:type="dxa"/>
              <w:end w:w="90" w:type="dxa"/>
            </w:tcMar>
            <w:vAlign w:val="top"/>
          </w:tcPr>
          <w:p>
            <w:r>
              <w:rPr>
                <w:rFonts w:ascii="Aptos" w:hAnsi="Aptos"/>
                <w:sz w:val="15"/>
              </w:rPr>
              <w:t>CLIENTE, ADMIN; transversal para VENDEDOR, ALMACENERO y CONTABLE al iniciar sesión.</w:t>
            </w:r>
          </w:p>
        </w:tc>
      </w:tr>
      <w:tr>
        <w:trPr>
          <w:cantSplit/>
        </w:trPr>
        <w:tc>
          <w:tcPr>
            <w:tcW w:type="dxa" w:w="3324"/>
            <w:tcMar>
              <w:top w:w="70" w:type="dxa"/>
              <w:start w:w="90" w:type="dxa"/>
              <w:bottom w:w="70" w:type="dxa"/>
              <w:end w:w="90" w:type="dxa"/>
            </w:tcMar>
            <w:vAlign w:val="top"/>
          </w:tcPr>
          <w:p>
            <w:r>
              <w:rPr>
                <w:rFonts w:ascii="Aptos" w:hAnsi="Aptos"/>
                <w:sz w:val="15"/>
              </w:rPr>
              <w:t>D2. Catálogo y Proveedores</w:t>
            </w:r>
          </w:p>
        </w:tc>
        <w:tc>
          <w:tcPr>
            <w:tcW w:type="dxa" w:w="3324"/>
            <w:tcMar>
              <w:top w:w="70" w:type="dxa"/>
              <w:start w:w="90" w:type="dxa"/>
              <w:bottom w:w="70" w:type="dxa"/>
              <w:end w:w="90" w:type="dxa"/>
            </w:tcMar>
            <w:vAlign w:val="top"/>
          </w:tcPr>
          <w:p>
            <w:r>
              <w:rPr>
                <w:rFonts w:ascii="Aptos" w:hAnsi="Aptos"/>
                <w:sz w:val="15"/>
              </w:rPr>
              <w:t>Exponer y mantener el catálogo de productos, categorías, marcas y proveedor principal de cada producto.</w:t>
            </w:r>
          </w:p>
        </w:tc>
        <w:tc>
          <w:tcPr>
            <w:tcW w:type="dxa" w:w="3324"/>
            <w:tcMar>
              <w:top w:w="70" w:type="dxa"/>
              <w:start w:w="90" w:type="dxa"/>
              <w:bottom w:w="70" w:type="dxa"/>
              <w:end w:w="90" w:type="dxa"/>
            </w:tcMar>
            <w:vAlign w:val="top"/>
          </w:tcPr>
          <w:p>
            <w:r>
              <w:rPr>
                <w:rFonts w:ascii="Aptos" w:hAnsi="Aptos"/>
                <w:sz w:val="15"/>
              </w:rPr>
              <w:t>CLIENTE y VENDEDOR consultan; ADMIN mantiene catálogo; ALMACENERO consulta existencias.</w:t>
            </w:r>
          </w:p>
        </w:tc>
      </w:tr>
      <w:tr>
        <w:trPr>
          <w:cantSplit/>
        </w:trPr>
        <w:tc>
          <w:tcPr>
            <w:tcW w:type="dxa" w:w="3324"/>
            <w:tcMar>
              <w:top w:w="70" w:type="dxa"/>
              <w:start w:w="90" w:type="dxa"/>
              <w:bottom w:w="70" w:type="dxa"/>
              <w:end w:w="90" w:type="dxa"/>
            </w:tcMar>
            <w:vAlign w:val="top"/>
          </w:tcPr>
          <w:p>
            <w:r>
              <w:rPr>
                <w:rFonts w:ascii="Aptos" w:hAnsi="Aptos"/>
                <w:sz w:val="15"/>
              </w:rPr>
              <w:t>D3. Ventas y Pedidos</w:t>
            </w:r>
          </w:p>
        </w:tc>
        <w:tc>
          <w:tcPr>
            <w:tcW w:type="dxa" w:w="3324"/>
            <w:tcMar>
              <w:top w:w="70" w:type="dxa"/>
              <w:start w:w="90" w:type="dxa"/>
              <w:bottom w:w="70" w:type="dxa"/>
              <w:end w:w="90" w:type="dxa"/>
            </w:tcMar>
            <w:vAlign w:val="top"/>
          </w:tcPr>
          <w:p>
            <w:r>
              <w:rPr>
                <w:rFonts w:ascii="Aptos" w:hAnsi="Aptos"/>
                <w:sz w:val="15"/>
              </w:rPr>
              <w:t>Gestionar carrito, checkout, creación de pedidos web o asistidos, detalle de venta e historial.</w:t>
            </w:r>
          </w:p>
        </w:tc>
        <w:tc>
          <w:tcPr>
            <w:tcW w:type="dxa" w:w="3324"/>
            <w:tcMar>
              <w:top w:w="70" w:type="dxa"/>
              <w:start w:w="90" w:type="dxa"/>
              <w:bottom w:w="70" w:type="dxa"/>
              <w:end w:w="90" w:type="dxa"/>
            </w:tcMar>
            <w:vAlign w:val="top"/>
          </w:tcPr>
          <w:p>
            <w:r>
              <w:rPr>
                <w:rFonts w:ascii="Aptos" w:hAnsi="Aptos"/>
                <w:sz w:val="15"/>
              </w:rPr>
              <w:t>CLIENTE, VENDEDOR y ADMIN; ALMACENERO consume el pedido para su preparación.</w:t>
            </w:r>
          </w:p>
        </w:tc>
      </w:tr>
      <w:tr>
        <w:trPr>
          <w:cantSplit/>
        </w:trPr>
        <w:tc>
          <w:tcPr>
            <w:tcW w:type="dxa" w:w="3324"/>
            <w:tcMar>
              <w:top w:w="70" w:type="dxa"/>
              <w:start w:w="90" w:type="dxa"/>
              <w:bottom w:w="70" w:type="dxa"/>
              <w:end w:w="90" w:type="dxa"/>
            </w:tcMar>
            <w:vAlign w:val="top"/>
          </w:tcPr>
          <w:p>
            <w:r>
              <w:rPr>
                <w:rFonts w:ascii="Aptos" w:hAnsi="Aptos"/>
                <w:sz w:val="15"/>
              </w:rPr>
              <w:t>D4. Pagos y Conciliación</w:t>
            </w:r>
          </w:p>
        </w:tc>
        <w:tc>
          <w:tcPr>
            <w:tcW w:type="dxa" w:w="3324"/>
            <w:tcMar>
              <w:top w:w="70" w:type="dxa"/>
              <w:start w:w="90" w:type="dxa"/>
              <w:bottom w:w="70" w:type="dxa"/>
              <w:end w:w="90" w:type="dxa"/>
            </w:tcMar>
            <w:vAlign w:val="top"/>
          </w:tcPr>
          <w:p>
            <w:r>
              <w:rPr>
                <w:rFonts w:ascii="Aptos" w:hAnsi="Aptos"/>
                <w:sz w:val="15"/>
              </w:rPr>
              <w:t>Registrar el método y referencia de pago, mantener su estado y permitir conciliación manual.</w:t>
            </w:r>
          </w:p>
        </w:tc>
        <w:tc>
          <w:tcPr>
            <w:tcW w:type="dxa" w:w="3324"/>
            <w:tcMar>
              <w:top w:w="70" w:type="dxa"/>
              <w:start w:w="90" w:type="dxa"/>
              <w:bottom w:w="70" w:type="dxa"/>
              <w:end w:w="90" w:type="dxa"/>
            </w:tcMar>
            <w:vAlign w:val="top"/>
          </w:tcPr>
          <w:p>
            <w:r>
              <w:rPr>
                <w:rFonts w:ascii="Aptos" w:hAnsi="Aptos"/>
                <w:sz w:val="15"/>
              </w:rPr>
              <w:t>CLIENTE o VENDEDOR registra información; CONTABLE concilia; ADMIN supervisa.</w:t>
            </w:r>
          </w:p>
        </w:tc>
      </w:tr>
      <w:tr>
        <w:trPr>
          <w:cantSplit/>
        </w:trPr>
        <w:tc>
          <w:tcPr>
            <w:tcW w:type="dxa" w:w="3324"/>
            <w:tcMar>
              <w:top w:w="70" w:type="dxa"/>
              <w:start w:w="90" w:type="dxa"/>
              <w:bottom w:w="70" w:type="dxa"/>
              <w:end w:w="90" w:type="dxa"/>
            </w:tcMar>
            <w:vAlign w:val="top"/>
          </w:tcPr>
          <w:p>
            <w:r>
              <w:rPr>
                <w:rFonts w:ascii="Aptos" w:hAnsi="Aptos"/>
                <w:sz w:val="15"/>
              </w:rPr>
              <w:t>D5. Inventario y Compras</w:t>
            </w:r>
          </w:p>
        </w:tc>
        <w:tc>
          <w:tcPr>
            <w:tcW w:type="dxa" w:w="3324"/>
            <w:tcMar>
              <w:top w:w="70" w:type="dxa"/>
              <w:start w:w="90" w:type="dxa"/>
              <w:bottom w:w="70" w:type="dxa"/>
              <w:end w:w="90" w:type="dxa"/>
            </w:tcMar>
            <w:vAlign w:val="top"/>
          </w:tcPr>
          <w:p>
            <w:r>
              <w:rPr>
                <w:rFonts w:ascii="Aptos" w:hAnsi="Aptos"/>
                <w:sz w:val="15"/>
              </w:rPr>
              <w:t>Controlar recepción de mercadería, saldo de stock, movimientos y cumplimiento operativo de pedidos.</w:t>
            </w:r>
          </w:p>
        </w:tc>
        <w:tc>
          <w:tcPr>
            <w:tcW w:type="dxa" w:w="3324"/>
            <w:tcMar>
              <w:top w:w="70" w:type="dxa"/>
              <w:start w:w="90" w:type="dxa"/>
              <w:bottom w:w="70" w:type="dxa"/>
              <w:end w:w="90" w:type="dxa"/>
            </w:tcMar>
            <w:vAlign w:val="top"/>
          </w:tcPr>
          <w:p>
            <w:r>
              <w:rPr>
                <w:rFonts w:ascii="Aptos" w:hAnsi="Aptos"/>
                <w:sz w:val="15"/>
              </w:rPr>
              <w:t>ALMACENERO como responsable operativo; ADMIN con acceso de supervisión.</w:t>
            </w:r>
          </w:p>
        </w:tc>
      </w:tr>
      <w:tr>
        <w:trPr>
          <w:cantSplit/>
        </w:trPr>
        <w:tc>
          <w:tcPr>
            <w:tcW w:type="dxa" w:w="3324"/>
            <w:tcMar>
              <w:top w:w="70" w:type="dxa"/>
              <w:start w:w="90" w:type="dxa"/>
              <w:bottom w:w="70" w:type="dxa"/>
              <w:end w:w="90" w:type="dxa"/>
            </w:tcMar>
            <w:vAlign w:val="top"/>
          </w:tcPr>
          <w:p>
            <w:r>
              <w:rPr>
                <w:rFonts w:ascii="Aptos" w:hAnsi="Aptos"/>
                <w:sz w:val="15"/>
              </w:rPr>
              <w:t>D6. Administración y Auditoría</w:t>
            </w:r>
          </w:p>
        </w:tc>
        <w:tc>
          <w:tcPr>
            <w:tcW w:type="dxa" w:w="3324"/>
            <w:tcMar>
              <w:top w:w="70" w:type="dxa"/>
              <w:start w:w="90" w:type="dxa"/>
              <w:bottom w:w="70" w:type="dxa"/>
              <w:end w:w="90" w:type="dxa"/>
            </w:tcMar>
            <w:vAlign w:val="top"/>
          </w:tcPr>
          <w:p>
            <w:r>
              <w:rPr>
                <w:rFonts w:ascii="Aptos" w:hAnsi="Aptos"/>
                <w:sz w:val="15"/>
              </w:rPr>
              <w:t>Dar soporte transversal a configuración básica, trazabilidad y supervisión administrativa.</w:t>
            </w:r>
          </w:p>
        </w:tc>
        <w:tc>
          <w:tcPr>
            <w:tcW w:type="dxa" w:w="3324"/>
            <w:tcMar>
              <w:top w:w="70" w:type="dxa"/>
              <w:start w:w="90" w:type="dxa"/>
              <w:bottom w:w="70" w:type="dxa"/>
              <w:end w:w="90" w:type="dxa"/>
            </w:tcMar>
            <w:vAlign w:val="top"/>
          </w:tcPr>
          <w:p>
            <w:r>
              <w:rPr>
                <w:rFonts w:ascii="Aptos" w:hAnsi="Aptos"/>
                <w:sz w:val="15"/>
              </w:rPr>
              <w:t>ADMIN principalmente; otros roles generan trazabilidad de sus operaciones.</w:t>
            </w:r>
          </w:p>
        </w:tc>
      </w:tr>
    </w:tbl>
    <w:p>
      <w:pPr>
        <w:pStyle w:val="Heading1"/>
      </w:pPr>
      <w:r>
        <w:t>D1. Identidad y Acceso</w:t>
      </w:r>
    </w:p>
    <w:p>
      <w:r>
        <w:t>Gestionar cuentas, autenticación, perfiles comerciales del cliente y direcciones asociadas.</w:t>
      </w:r>
    </w:p>
    <w:p>
      <w:r>
        <w:rPr>
          <w:rFonts w:ascii="Aptos" w:hAnsi="Aptos"/>
          <w:b/>
        </w:rPr>
        <w:t xml:space="preserve">Roles: </w:t>
      </w:r>
      <w:r>
        <w:t>CLIENTE, ADMIN; transversal para VENDEDOR, ALMACENERO y CONTABLE al iniciar sesión.</w:t>
      </w:r>
    </w:p>
    <w:p>
      <w:r>
        <w:rPr>
          <w:rFonts w:ascii="Aptos" w:hAnsi="Aptos"/>
          <w:b/>
        </w:rPr>
        <w:t xml:space="preserve">Tablas: </w:t>
      </w:r>
      <w:r>
        <w:t>roles, usuarios, clientes, tokens_recuperacion, direcciones</w:t>
      </w:r>
    </w:p>
    <w:p>
      <w:r>
        <w:rPr>
          <w:rFonts w:ascii="Aptos" w:hAnsi="Aptos"/>
          <w:b/>
        </w:rPr>
        <w:t xml:space="preserve">Casos obligatorios: </w:t>
      </w:r>
      <w:r>
        <w:t>CU-01, CU-02, CU-04</w:t>
      </w:r>
    </w:p>
    <w:p>
      <w:r>
        <w:rPr>
          <w:rFonts w:ascii="Aptos" w:hAnsi="Aptos"/>
          <w:b/>
        </w:rPr>
        <w:t xml:space="preserve">Casos condicionados: </w:t>
      </w:r>
      <w:r>
        <w:t>CU-03, CU-05, CU-06, CU-17</w:t>
      </w:r>
    </w:p>
    <w:p>
      <w:r>
        <w:rPr>
          <w:rFonts w:ascii="Aptos" w:hAnsi="Aptos"/>
          <w:b/>
        </w:rPr>
        <w:t xml:space="preserve">Funciones/procedimientos: </w:t>
      </w:r>
      <w:r>
        <w:t>Sin procedimiento almacenado obligatorio. Login, permisos y recuperación se implementan en Services/Repositories.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2F3"/>
            <w:tcMar>
              <w:top w:w="70" w:type="dxa"/>
              <w:start w:w="90" w:type="dxa"/>
              <w:bottom w:w="70" w:type="dxa"/>
              <w:end w:w="90" w:type="dxa"/>
            </w:tcMar>
          </w:tcPr>
          <w:p>
            <w:r>
              <w:rPr>
                <w:rFonts w:ascii="Aptos" w:hAnsi="Aptos"/>
                <w:b/>
                <w:sz w:val="16"/>
              </w:rPr>
              <w:t>Capa</w:t>
            </w:r>
          </w:p>
        </w:tc>
        <w:tc>
          <w:tcPr>
            <w:tcW w:type="dxa" w:w="4986"/>
            <w:shd w:fill="D9E2F3"/>
            <w:tcMar>
              <w:top w:w="70" w:type="dxa"/>
              <w:start w:w="90" w:type="dxa"/>
              <w:bottom w:w="70" w:type="dxa"/>
              <w:end w:w="90" w:type="dxa"/>
            </w:tcMar>
          </w:tcPr>
          <w:p>
            <w:r>
              <w:rPr>
                <w:rFonts w:ascii="Aptos" w:hAnsi="Aptos"/>
                <w:b/>
                <w:sz w:val="16"/>
              </w:rPr>
              <w:t>Componentes previstos</w:t>
            </w:r>
          </w:p>
        </w:tc>
      </w:tr>
      <w:tr>
        <w:trPr>
          <w:cantSplit/>
        </w:trPr>
        <w:tc>
          <w:tcPr>
            <w:tcW w:type="dxa" w:w="4986"/>
            <w:tcMar>
              <w:top w:w="70" w:type="dxa"/>
              <w:start w:w="90" w:type="dxa"/>
              <w:bottom w:w="70" w:type="dxa"/>
              <w:end w:w="90" w:type="dxa"/>
            </w:tcMar>
            <w:vAlign w:val="top"/>
          </w:tcPr>
          <w:p>
            <w:r>
              <w:rPr>
                <w:rFonts w:ascii="Aptos" w:hAnsi="Aptos"/>
                <w:sz w:val="16"/>
              </w:rPr>
              <w:t>Controllers</w:t>
            </w:r>
          </w:p>
        </w:tc>
        <w:tc>
          <w:tcPr>
            <w:tcW w:type="dxa" w:w="4986"/>
            <w:tcMar>
              <w:top w:w="70" w:type="dxa"/>
              <w:start w:w="90" w:type="dxa"/>
              <w:bottom w:w="70" w:type="dxa"/>
              <w:end w:w="90" w:type="dxa"/>
            </w:tcMar>
            <w:vAlign w:val="top"/>
          </w:tcPr>
          <w:p>
            <w:r>
              <w:rPr>
                <w:rFonts w:ascii="Aptos" w:hAnsi="Aptos"/>
                <w:sz w:val="16"/>
              </w:rPr>
              <w:t>AuthController, ProfileController, AddressController, UserAdminController (condicional)</w:t>
            </w:r>
          </w:p>
        </w:tc>
      </w:tr>
      <w:tr>
        <w:trPr>
          <w:cantSplit/>
        </w:trPr>
        <w:tc>
          <w:tcPr>
            <w:tcW w:type="dxa" w:w="4986"/>
            <w:tcMar>
              <w:top w:w="70" w:type="dxa"/>
              <w:start w:w="90" w:type="dxa"/>
              <w:bottom w:w="70" w:type="dxa"/>
              <w:end w:w="90" w:type="dxa"/>
            </w:tcMar>
            <w:vAlign w:val="top"/>
          </w:tcPr>
          <w:p>
            <w:r>
              <w:rPr>
                <w:rFonts w:ascii="Aptos" w:hAnsi="Aptos"/>
                <w:sz w:val="16"/>
              </w:rPr>
              <w:t>Services</w:t>
            </w:r>
          </w:p>
        </w:tc>
        <w:tc>
          <w:tcPr>
            <w:tcW w:type="dxa" w:w="4986"/>
            <w:tcMar>
              <w:top w:w="70" w:type="dxa"/>
              <w:start w:w="90" w:type="dxa"/>
              <w:bottom w:w="70" w:type="dxa"/>
              <w:end w:w="90" w:type="dxa"/>
            </w:tcMar>
            <w:vAlign w:val="top"/>
          </w:tcPr>
          <w:p>
            <w:r>
              <w:rPr>
                <w:rFonts w:ascii="Aptos" w:hAnsi="Aptos"/>
                <w:sz w:val="16"/>
              </w:rPr>
              <w:t>AuthService, UserService, ClientService, AddressService</w:t>
            </w:r>
          </w:p>
        </w:tc>
      </w:tr>
      <w:tr>
        <w:trPr>
          <w:cantSplit/>
        </w:trPr>
        <w:tc>
          <w:tcPr>
            <w:tcW w:type="dxa" w:w="4986"/>
            <w:tcMar>
              <w:top w:w="70" w:type="dxa"/>
              <w:start w:w="90" w:type="dxa"/>
              <w:bottom w:w="70" w:type="dxa"/>
              <w:end w:w="90" w:type="dxa"/>
            </w:tcMar>
            <w:vAlign w:val="top"/>
          </w:tcPr>
          <w:p>
            <w:r>
              <w:rPr>
                <w:rFonts w:ascii="Aptos" w:hAnsi="Aptos"/>
                <w:sz w:val="16"/>
              </w:rPr>
              <w:t>Repositories</w:t>
            </w:r>
          </w:p>
        </w:tc>
        <w:tc>
          <w:tcPr>
            <w:tcW w:type="dxa" w:w="4986"/>
            <w:tcMar>
              <w:top w:w="70" w:type="dxa"/>
              <w:start w:w="90" w:type="dxa"/>
              <w:bottom w:w="70" w:type="dxa"/>
              <w:end w:w="90" w:type="dxa"/>
            </w:tcMar>
            <w:vAlign w:val="top"/>
          </w:tcPr>
          <w:p>
            <w:r>
              <w:rPr>
                <w:rFonts w:ascii="Aptos" w:hAnsi="Aptos"/>
                <w:sz w:val="16"/>
              </w:rPr>
              <w:t>UserRepository, ClientRepository, RecoveryTokenRepository, AddressRepository</w:t>
            </w:r>
          </w:p>
        </w:tc>
      </w:tr>
      <w:tr>
        <w:trPr>
          <w:cantSplit/>
        </w:trPr>
        <w:tc>
          <w:tcPr>
            <w:tcW w:type="dxa" w:w="4986"/>
            <w:tcMar>
              <w:top w:w="70" w:type="dxa"/>
              <w:start w:w="90" w:type="dxa"/>
              <w:bottom w:w="70" w:type="dxa"/>
              <w:end w:w="90" w:type="dxa"/>
            </w:tcMar>
            <w:vAlign w:val="top"/>
          </w:tcPr>
          <w:p>
            <w:r>
              <w:rPr>
                <w:rFonts w:ascii="Aptos" w:hAnsi="Aptos"/>
                <w:sz w:val="16"/>
              </w:rPr>
              <w:t>Views</w:t>
            </w:r>
          </w:p>
        </w:tc>
        <w:tc>
          <w:tcPr>
            <w:tcW w:type="dxa" w:w="4986"/>
            <w:tcMar>
              <w:top w:w="70" w:type="dxa"/>
              <w:start w:w="90" w:type="dxa"/>
              <w:bottom w:w="70" w:type="dxa"/>
              <w:end w:w="90" w:type="dxa"/>
            </w:tcMar>
            <w:vAlign w:val="top"/>
          </w:tcPr>
          <w:p>
            <w:r>
              <w:rPr>
                <w:rFonts w:ascii="Aptos" w:hAnsi="Aptos"/>
                <w:sz w:val="16"/>
              </w:rPr>
              <w:t>auth/, profile/, addresses/, admin/users/ (condicional)</w:t>
            </w:r>
          </w:p>
        </w:tc>
      </w:tr>
    </w:tbl>
    <w:p>
      <w:pPr>
        <w:pStyle w:val="Heading1"/>
      </w:pPr>
      <w:r>
        <w:t>D2. Catálogo y Proveedores</w:t>
      </w:r>
    </w:p>
    <w:p>
      <w:r>
        <w:t>Exponer y mantener el catálogo de productos, categorías, marcas y proveedor principal de cada producto.</w:t>
      </w:r>
    </w:p>
    <w:p>
      <w:r>
        <w:rPr>
          <w:rFonts w:ascii="Aptos" w:hAnsi="Aptos"/>
          <w:b/>
        </w:rPr>
        <w:t xml:space="preserve">Roles: </w:t>
      </w:r>
      <w:r>
        <w:t>CLIENTE y VENDEDOR consultan; ADMIN mantiene catálogo; ALMACENERO consulta existencias.</w:t>
      </w:r>
    </w:p>
    <w:p>
      <w:r>
        <w:rPr>
          <w:rFonts w:ascii="Aptos" w:hAnsi="Aptos"/>
          <w:b/>
        </w:rPr>
        <w:t xml:space="preserve">Tablas: </w:t>
      </w:r>
      <w:r>
        <w:t>categorias, marcas, proveedores, productos</w:t>
      </w:r>
    </w:p>
    <w:p>
      <w:r>
        <w:rPr>
          <w:rFonts w:ascii="Aptos" w:hAnsi="Aptos"/>
          <w:b/>
        </w:rPr>
        <w:t xml:space="preserve">Casos obligatorios: </w:t>
      </w:r>
      <w:r>
        <w:t>CU-07, CU-08, CU-09, CU-11, CU-22, CU-23</w:t>
      </w:r>
    </w:p>
    <w:p>
      <w:r>
        <w:rPr>
          <w:rFonts w:ascii="Aptos" w:hAnsi="Aptos"/>
          <w:b/>
        </w:rPr>
        <w:t xml:space="preserve">Casos condicionados: </w:t>
      </w:r>
      <w:r>
        <w:t>CU-10, CU-27</w:t>
      </w:r>
    </w:p>
    <w:p>
      <w:r>
        <w:rPr>
          <w:rFonts w:ascii="Aptos" w:hAnsi="Aptos"/>
          <w:b/>
        </w:rPr>
        <w:t xml:space="preserve">Funciones/procedimientos: </w:t>
      </w:r>
      <w:r>
        <w:t>fn_stock_disponible() como apoyo de validación; el CRUD permanece en la aplicación.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2F3"/>
            <w:tcMar>
              <w:top w:w="70" w:type="dxa"/>
              <w:start w:w="90" w:type="dxa"/>
              <w:bottom w:w="70" w:type="dxa"/>
              <w:end w:w="90" w:type="dxa"/>
            </w:tcMar>
          </w:tcPr>
          <w:p>
            <w:r>
              <w:rPr>
                <w:rFonts w:ascii="Aptos" w:hAnsi="Aptos"/>
                <w:b/>
                <w:sz w:val="16"/>
              </w:rPr>
              <w:t>Capa</w:t>
            </w:r>
          </w:p>
        </w:tc>
        <w:tc>
          <w:tcPr>
            <w:tcW w:type="dxa" w:w="4986"/>
            <w:shd w:fill="D9E2F3"/>
            <w:tcMar>
              <w:top w:w="70" w:type="dxa"/>
              <w:start w:w="90" w:type="dxa"/>
              <w:bottom w:w="70" w:type="dxa"/>
              <w:end w:w="90" w:type="dxa"/>
            </w:tcMar>
          </w:tcPr>
          <w:p>
            <w:r>
              <w:rPr>
                <w:rFonts w:ascii="Aptos" w:hAnsi="Aptos"/>
                <w:b/>
                <w:sz w:val="16"/>
              </w:rPr>
              <w:t>Componentes previstos</w:t>
            </w:r>
          </w:p>
        </w:tc>
      </w:tr>
      <w:tr>
        <w:trPr>
          <w:cantSplit/>
        </w:trPr>
        <w:tc>
          <w:tcPr>
            <w:tcW w:type="dxa" w:w="4986"/>
            <w:tcMar>
              <w:top w:w="70" w:type="dxa"/>
              <w:start w:w="90" w:type="dxa"/>
              <w:bottom w:w="70" w:type="dxa"/>
              <w:end w:w="90" w:type="dxa"/>
            </w:tcMar>
            <w:vAlign w:val="top"/>
          </w:tcPr>
          <w:p>
            <w:r>
              <w:rPr>
                <w:rFonts w:ascii="Aptos" w:hAnsi="Aptos"/>
                <w:sz w:val="16"/>
              </w:rPr>
              <w:t>Controllers</w:t>
            </w:r>
          </w:p>
        </w:tc>
        <w:tc>
          <w:tcPr>
            <w:tcW w:type="dxa" w:w="4986"/>
            <w:tcMar>
              <w:top w:w="70" w:type="dxa"/>
              <w:start w:w="90" w:type="dxa"/>
              <w:bottom w:w="70" w:type="dxa"/>
              <w:end w:w="90" w:type="dxa"/>
            </w:tcMar>
            <w:vAlign w:val="top"/>
          </w:tcPr>
          <w:p>
            <w:r>
              <w:rPr>
                <w:rFonts w:ascii="Aptos" w:hAnsi="Aptos"/>
                <w:sz w:val="16"/>
              </w:rPr>
              <w:t>CatalogController, ProductController, ProductAdminController, CategoryAdminController, SupplierAdminController (condicional)</w:t>
            </w:r>
          </w:p>
        </w:tc>
      </w:tr>
      <w:tr>
        <w:trPr>
          <w:cantSplit/>
        </w:trPr>
        <w:tc>
          <w:tcPr>
            <w:tcW w:type="dxa" w:w="4986"/>
            <w:tcMar>
              <w:top w:w="70" w:type="dxa"/>
              <w:start w:w="90" w:type="dxa"/>
              <w:bottom w:w="70" w:type="dxa"/>
              <w:end w:w="90" w:type="dxa"/>
            </w:tcMar>
            <w:vAlign w:val="top"/>
          </w:tcPr>
          <w:p>
            <w:r>
              <w:rPr>
                <w:rFonts w:ascii="Aptos" w:hAnsi="Aptos"/>
                <w:sz w:val="16"/>
              </w:rPr>
              <w:t>Services</w:t>
            </w:r>
          </w:p>
        </w:tc>
        <w:tc>
          <w:tcPr>
            <w:tcW w:type="dxa" w:w="4986"/>
            <w:tcMar>
              <w:top w:w="70" w:type="dxa"/>
              <w:start w:w="90" w:type="dxa"/>
              <w:bottom w:w="70" w:type="dxa"/>
              <w:end w:w="90" w:type="dxa"/>
            </w:tcMar>
            <w:vAlign w:val="top"/>
          </w:tcPr>
          <w:p>
            <w:r>
              <w:rPr>
                <w:rFonts w:ascii="Aptos" w:hAnsi="Aptos"/>
                <w:sz w:val="16"/>
              </w:rPr>
              <w:t>CatalogService, ProductService, CategoryService, SupplierService</w:t>
            </w:r>
          </w:p>
        </w:tc>
      </w:tr>
      <w:tr>
        <w:trPr>
          <w:cantSplit/>
        </w:trPr>
        <w:tc>
          <w:tcPr>
            <w:tcW w:type="dxa" w:w="4986"/>
            <w:tcMar>
              <w:top w:w="70" w:type="dxa"/>
              <w:start w:w="90" w:type="dxa"/>
              <w:bottom w:w="70" w:type="dxa"/>
              <w:end w:w="90" w:type="dxa"/>
            </w:tcMar>
            <w:vAlign w:val="top"/>
          </w:tcPr>
          <w:p>
            <w:r>
              <w:rPr>
                <w:rFonts w:ascii="Aptos" w:hAnsi="Aptos"/>
                <w:sz w:val="16"/>
              </w:rPr>
              <w:t>Repositories</w:t>
            </w:r>
          </w:p>
        </w:tc>
        <w:tc>
          <w:tcPr>
            <w:tcW w:type="dxa" w:w="4986"/>
            <w:tcMar>
              <w:top w:w="70" w:type="dxa"/>
              <w:start w:w="90" w:type="dxa"/>
              <w:bottom w:w="70" w:type="dxa"/>
              <w:end w:w="90" w:type="dxa"/>
            </w:tcMar>
            <w:vAlign w:val="top"/>
          </w:tcPr>
          <w:p>
            <w:r>
              <w:rPr>
                <w:rFonts w:ascii="Aptos" w:hAnsi="Aptos"/>
                <w:sz w:val="16"/>
              </w:rPr>
              <w:t>ProductRepository, CategoryRepository, BrandRepository, SupplierRepository</w:t>
            </w:r>
          </w:p>
        </w:tc>
      </w:tr>
      <w:tr>
        <w:trPr>
          <w:cantSplit/>
        </w:trPr>
        <w:tc>
          <w:tcPr>
            <w:tcW w:type="dxa" w:w="4986"/>
            <w:tcMar>
              <w:top w:w="70" w:type="dxa"/>
              <w:start w:w="90" w:type="dxa"/>
              <w:bottom w:w="70" w:type="dxa"/>
              <w:end w:w="90" w:type="dxa"/>
            </w:tcMar>
            <w:vAlign w:val="top"/>
          </w:tcPr>
          <w:p>
            <w:r>
              <w:rPr>
                <w:rFonts w:ascii="Aptos" w:hAnsi="Aptos"/>
                <w:sz w:val="16"/>
              </w:rPr>
              <w:t>Views</w:t>
            </w:r>
          </w:p>
        </w:tc>
        <w:tc>
          <w:tcPr>
            <w:tcW w:type="dxa" w:w="4986"/>
            <w:tcMar>
              <w:top w:w="70" w:type="dxa"/>
              <w:start w:w="90" w:type="dxa"/>
              <w:bottom w:w="70" w:type="dxa"/>
              <w:end w:w="90" w:type="dxa"/>
            </w:tcMar>
            <w:vAlign w:val="top"/>
          </w:tcPr>
          <w:p>
            <w:r>
              <w:rPr>
                <w:rFonts w:ascii="Aptos" w:hAnsi="Aptos"/>
                <w:sz w:val="16"/>
              </w:rPr>
              <w:t>catalog/, product/, admin/products/, admin/catalog/, admin/suppliers/ (condicional)</w:t>
            </w:r>
          </w:p>
        </w:tc>
      </w:tr>
    </w:tbl>
    <w:p>
      <w:pPr>
        <w:pStyle w:val="Heading1"/>
      </w:pPr>
      <w:r>
        <w:t>D3. Ventas y Pedidos</w:t>
      </w:r>
    </w:p>
    <w:p>
      <w:r>
        <w:t>Gestionar carrito, checkout, creación de pedidos web o asistidos, detalle de venta e historial.</w:t>
      </w:r>
    </w:p>
    <w:p>
      <w:r>
        <w:rPr>
          <w:rFonts w:ascii="Aptos" w:hAnsi="Aptos"/>
          <w:b/>
        </w:rPr>
        <w:t xml:space="preserve">Roles: </w:t>
      </w:r>
      <w:r>
        <w:t>CLIENTE, VENDEDOR y ADMIN; ALMACENERO consume el pedido para su preparación.</w:t>
      </w:r>
    </w:p>
    <w:p>
      <w:r>
        <w:rPr>
          <w:rFonts w:ascii="Aptos" w:hAnsi="Aptos"/>
          <w:b/>
        </w:rPr>
        <w:t xml:space="preserve">Tablas: </w:t>
      </w:r>
      <w:r>
        <w:t>carrito_items, ventas, detalle_ventas, metodos_entrega, tarifas_envio</w:t>
      </w:r>
    </w:p>
    <w:p>
      <w:r>
        <w:rPr>
          <w:rFonts w:ascii="Aptos" w:hAnsi="Aptos"/>
          <w:b/>
        </w:rPr>
        <w:t xml:space="preserve">Casos obligatorios: </w:t>
      </w:r>
      <w:r>
        <w:t>CU-12, CU-13, CU-15, CU-16, CU-26</w:t>
      </w:r>
    </w:p>
    <w:p>
      <w:r>
        <w:rPr>
          <w:rFonts w:ascii="Aptos" w:hAnsi="Aptos"/>
          <w:b/>
        </w:rPr>
        <w:t xml:space="preserve">Casos condicionados: </w:t>
      </w:r>
      <w:r>
        <w:t>Ninguno.</w:t>
      </w:r>
    </w:p>
    <w:p>
      <w:r>
        <w:rPr>
          <w:rFonts w:ascii="Aptos" w:hAnsi="Aptos"/>
          <w:b/>
        </w:rPr>
        <w:t xml:space="preserve">Funciones/procedimientos: </w:t>
      </w:r>
      <w:r>
        <w:t>fn_calcular_total_venta(), sp_confirmar_pedido() y sp_cancelar_pedido().</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2F3"/>
            <w:tcMar>
              <w:top w:w="70" w:type="dxa"/>
              <w:start w:w="90" w:type="dxa"/>
              <w:bottom w:w="70" w:type="dxa"/>
              <w:end w:w="90" w:type="dxa"/>
            </w:tcMar>
          </w:tcPr>
          <w:p>
            <w:r>
              <w:rPr>
                <w:rFonts w:ascii="Aptos" w:hAnsi="Aptos"/>
                <w:b/>
                <w:sz w:val="16"/>
              </w:rPr>
              <w:t>Capa</w:t>
            </w:r>
          </w:p>
        </w:tc>
        <w:tc>
          <w:tcPr>
            <w:tcW w:type="dxa" w:w="4986"/>
            <w:shd w:fill="D9E2F3"/>
            <w:tcMar>
              <w:top w:w="70" w:type="dxa"/>
              <w:start w:w="90" w:type="dxa"/>
              <w:bottom w:w="70" w:type="dxa"/>
              <w:end w:w="90" w:type="dxa"/>
            </w:tcMar>
          </w:tcPr>
          <w:p>
            <w:r>
              <w:rPr>
                <w:rFonts w:ascii="Aptos" w:hAnsi="Aptos"/>
                <w:b/>
                <w:sz w:val="16"/>
              </w:rPr>
              <w:t>Componentes previstos</w:t>
            </w:r>
          </w:p>
        </w:tc>
      </w:tr>
      <w:tr>
        <w:trPr>
          <w:cantSplit/>
        </w:trPr>
        <w:tc>
          <w:tcPr>
            <w:tcW w:type="dxa" w:w="4986"/>
            <w:tcMar>
              <w:top w:w="70" w:type="dxa"/>
              <w:start w:w="90" w:type="dxa"/>
              <w:bottom w:w="70" w:type="dxa"/>
              <w:end w:w="90" w:type="dxa"/>
            </w:tcMar>
            <w:vAlign w:val="top"/>
          </w:tcPr>
          <w:p>
            <w:r>
              <w:rPr>
                <w:rFonts w:ascii="Aptos" w:hAnsi="Aptos"/>
                <w:sz w:val="16"/>
              </w:rPr>
              <w:t>Controllers</w:t>
            </w:r>
          </w:p>
        </w:tc>
        <w:tc>
          <w:tcPr>
            <w:tcW w:type="dxa" w:w="4986"/>
            <w:tcMar>
              <w:top w:w="70" w:type="dxa"/>
              <w:start w:w="90" w:type="dxa"/>
              <w:bottom w:w="70" w:type="dxa"/>
              <w:end w:w="90" w:type="dxa"/>
            </w:tcMar>
            <w:vAlign w:val="top"/>
          </w:tcPr>
          <w:p>
            <w:r>
              <w:rPr>
                <w:rFonts w:ascii="Aptos" w:hAnsi="Aptos"/>
                <w:sz w:val="16"/>
              </w:rPr>
              <w:t>CartController, CheckoutController, OrderController, AssistedSaleController</w:t>
            </w:r>
          </w:p>
        </w:tc>
      </w:tr>
      <w:tr>
        <w:trPr>
          <w:cantSplit/>
        </w:trPr>
        <w:tc>
          <w:tcPr>
            <w:tcW w:type="dxa" w:w="4986"/>
            <w:tcMar>
              <w:top w:w="70" w:type="dxa"/>
              <w:start w:w="90" w:type="dxa"/>
              <w:bottom w:w="70" w:type="dxa"/>
              <w:end w:w="90" w:type="dxa"/>
            </w:tcMar>
            <w:vAlign w:val="top"/>
          </w:tcPr>
          <w:p>
            <w:r>
              <w:rPr>
                <w:rFonts w:ascii="Aptos" w:hAnsi="Aptos"/>
                <w:sz w:val="16"/>
              </w:rPr>
              <w:t>Services</w:t>
            </w:r>
          </w:p>
        </w:tc>
        <w:tc>
          <w:tcPr>
            <w:tcW w:type="dxa" w:w="4986"/>
            <w:tcMar>
              <w:top w:w="70" w:type="dxa"/>
              <w:start w:w="90" w:type="dxa"/>
              <w:bottom w:w="70" w:type="dxa"/>
              <w:end w:w="90" w:type="dxa"/>
            </w:tcMar>
            <w:vAlign w:val="top"/>
          </w:tcPr>
          <w:p>
            <w:r>
              <w:rPr>
                <w:rFonts w:ascii="Aptos" w:hAnsi="Aptos"/>
                <w:sz w:val="16"/>
              </w:rPr>
              <w:t>CartService, CheckoutService, OrderService, AssistedSaleService</w:t>
            </w:r>
          </w:p>
        </w:tc>
      </w:tr>
      <w:tr>
        <w:trPr>
          <w:cantSplit/>
        </w:trPr>
        <w:tc>
          <w:tcPr>
            <w:tcW w:type="dxa" w:w="4986"/>
            <w:tcMar>
              <w:top w:w="70" w:type="dxa"/>
              <w:start w:w="90" w:type="dxa"/>
              <w:bottom w:w="70" w:type="dxa"/>
              <w:end w:w="90" w:type="dxa"/>
            </w:tcMar>
            <w:vAlign w:val="top"/>
          </w:tcPr>
          <w:p>
            <w:r>
              <w:rPr>
                <w:rFonts w:ascii="Aptos" w:hAnsi="Aptos"/>
                <w:sz w:val="16"/>
              </w:rPr>
              <w:t>Repositories</w:t>
            </w:r>
          </w:p>
        </w:tc>
        <w:tc>
          <w:tcPr>
            <w:tcW w:type="dxa" w:w="4986"/>
            <w:tcMar>
              <w:top w:w="70" w:type="dxa"/>
              <w:start w:w="90" w:type="dxa"/>
              <w:bottom w:w="70" w:type="dxa"/>
              <w:end w:w="90" w:type="dxa"/>
            </w:tcMar>
            <w:vAlign w:val="top"/>
          </w:tcPr>
          <w:p>
            <w:r>
              <w:rPr>
                <w:rFonts w:ascii="Aptos" w:hAnsi="Aptos"/>
                <w:sz w:val="16"/>
              </w:rPr>
              <w:t>CartRepository, OrderRepository, DeliveryRepository</w:t>
            </w:r>
          </w:p>
        </w:tc>
      </w:tr>
      <w:tr>
        <w:trPr>
          <w:cantSplit/>
        </w:trPr>
        <w:tc>
          <w:tcPr>
            <w:tcW w:type="dxa" w:w="4986"/>
            <w:tcMar>
              <w:top w:w="70" w:type="dxa"/>
              <w:start w:w="90" w:type="dxa"/>
              <w:bottom w:w="70" w:type="dxa"/>
              <w:end w:w="90" w:type="dxa"/>
            </w:tcMar>
            <w:vAlign w:val="top"/>
          </w:tcPr>
          <w:p>
            <w:r>
              <w:rPr>
                <w:rFonts w:ascii="Aptos" w:hAnsi="Aptos"/>
                <w:sz w:val="16"/>
              </w:rPr>
              <w:t>Views</w:t>
            </w:r>
          </w:p>
        </w:tc>
        <w:tc>
          <w:tcPr>
            <w:tcW w:type="dxa" w:w="4986"/>
            <w:tcMar>
              <w:top w:w="70" w:type="dxa"/>
              <w:start w:w="90" w:type="dxa"/>
              <w:bottom w:w="70" w:type="dxa"/>
              <w:end w:w="90" w:type="dxa"/>
            </w:tcMar>
            <w:vAlign w:val="top"/>
          </w:tcPr>
          <w:p>
            <w:r>
              <w:rPr>
                <w:rFonts w:ascii="Aptos" w:hAnsi="Aptos"/>
                <w:sz w:val="16"/>
              </w:rPr>
              <w:t>cart/, checkout/, orders/, seller/orders/</w:t>
            </w:r>
          </w:p>
        </w:tc>
      </w:tr>
    </w:tbl>
    <w:p>
      <w:pPr>
        <w:pStyle w:val="Heading1"/>
      </w:pPr>
      <w:r>
        <w:t>D4. Pagos y Conciliación</w:t>
      </w:r>
    </w:p>
    <w:p>
      <w:r>
        <w:t>Registrar el método y referencia de pago, mantener su estado y permitir conciliación manual.</w:t>
      </w:r>
    </w:p>
    <w:p>
      <w:r>
        <w:rPr>
          <w:rFonts w:ascii="Aptos" w:hAnsi="Aptos"/>
          <w:b/>
        </w:rPr>
        <w:t xml:space="preserve">Roles: </w:t>
      </w:r>
      <w:r>
        <w:t>CLIENTE o VENDEDOR registra información; CONTABLE concilia; ADMIN supervisa.</w:t>
      </w:r>
    </w:p>
    <w:p>
      <w:r>
        <w:rPr>
          <w:rFonts w:ascii="Aptos" w:hAnsi="Aptos"/>
          <w:b/>
        </w:rPr>
        <w:t xml:space="preserve">Tablas: </w:t>
      </w:r>
      <w:r>
        <w:t>metodos_pago, venta_pago, ventas</w:t>
      </w:r>
    </w:p>
    <w:p>
      <w:r>
        <w:rPr>
          <w:rFonts w:ascii="Aptos" w:hAnsi="Aptos"/>
          <w:b/>
        </w:rPr>
        <w:t xml:space="preserve">Casos obligatorios: </w:t>
      </w:r>
      <w:r>
        <w:t>CU-14, CU-31</w:t>
      </w:r>
    </w:p>
    <w:p>
      <w:r>
        <w:rPr>
          <w:rFonts w:ascii="Aptos" w:hAnsi="Aptos"/>
          <w:b/>
        </w:rPr>
        <w:t xml:space="preserve">Casos condicionados: </w:t>
      </w:r>
      <w:r>
        <w:t>Ninguno.</w:t>
      </w:r>
    </w:p>
    <w:p>
      <w:r>
        <w:rPr>
          <w:rFonts w:ascii="Aptos" w:hAnsi="Aptos"/>
          <w:b/>
        </w:rPr>
        <w:t xml:space="preserve">Funciones/procedimientos: </w:t>
      </w:r>
      <w:r>
        <w:t>sp_conciliar_pago(); fn_calcular_total_venta() se utiliza como apoyo del total de la orden.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2F3"/>
            <w:tcMar>
              <w:top w:w="70" w:type="dxa"/>
              <w:start w:w="90" w:type="dxa"/>
              <w:bottom w:w="70" w:type="dxa"/>
              <w:end w:w="90" w:type="dxa"/>
            </w:tcMar>
          </w:tcPr>
          <w:p>
            <w:r>
              <w:rPr>
                <w:rFonts w:ascii="Aptos" w:hAnsi="Aptos"/>
                <w:b/>
                <w:sz w:val="16"/>
              </w:rPr>
              <w:t>Capa</w:t>
            </w:r>
          </w:p>
        </w:tc>
        <w:tc>
          <w:tcPr>
            <w:tcW w:type="dxa" w:w="4986"/>
            <w:shd w:fill="D9E2F3"/>
            <w:tcMar>
              <w:top w:w="70" w:type="dxa"/>
              <w:start w:w="90" w:type="dxa"/>
              <w:bottom w:w="70" w:type="dxa"/>
              <w:end w:w="90" w:type="dxa"/>
            </w:tcMar>
          </w:tcPr>
          <w:p>
            <w:r>
              <w:rPr>
                <w:rFonts w:ascii="Aptos" w:hAnsi="Aptos"/>
                <w:b/>
                <w:sz w:val="16"/>
              </w:rPr>
              <w:t>Componentes previstos</w:t>
            </w:r>
          </w:p>
        </w:tc>
      </w:tr>
      <w:tr>
        <w:trPr>
          <w:cantSplit/>
        </w:trPr>
        <w:tc>
          <w:tcPr>
            <w:tcW w:type="dxa" w:w="4986"/>
            <w:tcMar>
              <w:top w:w="70" w:type="dxa"/>
              <w:start w:w="90" w:type="dxa"/>
              <w:bottom w:w="70" w:type="dxa"/>
              <w:end w:w="90" w:type="dxa"/>
            </w:tcMar>
            <w:vAlign w:val="top"/>
          </w:tcPr>
          <w:p>
            <w:r>
              <w:rPr>
                <w:rFonts w:ascii="Aptos" w:hAnsi="Aptos"/>
                <w:sz w:val="16"/>
              </w:rPr>
              <w:t>Controllers</w:t>
            </w:r>
          </w:p>
        </w:tc>
        <w:tc>
          <w:tcPr>
            <w:tcW w:type="dxa" w:w="4986"/>
            <w:tcMar>
              <w:top w:w="70" w:type="dxa"/>
              <w:start w:w="90" w:type="dxa"/>
              <w:bottom w:w="70" w:type="dxa"/>
              <w:end w:w="90" w:type="dxa"/>
            </w:tcMar>
            <w:vAlign w:val="top"/>
          </w:tcPr>
          <w:p>
            <w:r>
              <w:rPr>
                <w:rFonts w:ascii="Aptos" w:hAnsi="Aptos"/>
                <w:sz w:val="16"/>
              </w:rPr>
              <w:t>PaymentController, ReconciliationController</w:t>
            </w:r>
          </w:p>
        </w:tc>
      </w:tr>
      <w:tr>
        <w:trPr>
          <w:cantSplit/>
        </w:trPr>
        <w:tc>
          <w:tcPr>
            <w:tcW w:type="dxa" w:w="4986"/>
            <w:tcMar>
              <w:top w:w="70" w:type="dxa"/>
              <w:start w:w="90" w:type="dxa"/>
              <w:bottom w:w="70" w:type="dxa"/>
              <w:end w:w="90" w:type="dxa"/>
            </w:tcMar>
            <w:vAlign w:val="top"/>
          </w:tcPr>
          <w:p>
            <w:r>
              <w:rPr>
                <w:rFonts w:ascii="Aptos" w:hAnsi="Aptos"/>
                <w:sz w:val="16"/>
              </w:rPr>
              <w:t>Services</w:t>
            </w:r>
          </w:p>
        </w:tc>
        <w:tc>
          <w:tcPr>
            <w:tcW w:type="dxa" w:w="4986"/>
            <w:tcMar>
              <w:top w:w="70" w:type="dxa"/>
              <w:start w:w="90" w:type="dxa"/>
              <w:bottom w:w="70" w:type="dxa"/>
              <w:end w:w="90" w:type="dxa"/>
            </w:tcMar>
            <w:vAlign w:val="top"/>
          </w:tcPr>
          <w:p>
            <w:r>
              <w:rPr>
                <w:rFonts w:ascii="Aptos" w:hAnsi="Aptos"/>
                <w:sz w:val="16"/>
              </w:rPr>
              <w:t>PaymentService, ReconciliationService</w:t>
            </w:r>
          </w:p>
        </w:tc>
      </w:tr>
      <w:tr>
        <w:trPr>
          <w:cantSplit/>
        </w:trPr>
        <w:tc>
          <w:tcPr>
            <w:tcW w:type="dxa" w:w="4986"/>
            <w:tcMar>
              <w:top w:w="70" w:type="dxa"/>
              <w:start w:w="90" w:type="dxa"/>
              <w:bottom w:w="70" w:type="dxa"/>
              <w:end w:w="90" w:type="dxa"/>
            </w:tcMar>
            <w:vAlign w:val="top"/>
          </w:tcPr>
          <w:p>
            <w:r>
              <w:rPr>
                <w:rFonts w:ascii="Aptos" w:hAnsi="Aptos"/>
                <w:sz w:val="16"/>
              </w:rPr>
              <w:t>Repositories</w:t>
            </w:r>
          </w:p>
        </w:tc>
        <w:tc>
          <w:tcPr>
            <w:tcW w:type="dxa" w:w="4986"/>
            <w:tcMar>
              <w:top w:w="70" w:type="dxa"/>
              <w:start w:w="90" w:type="dxa"/>
              <w:bottom w:w="70" w:type="dxa"/>
              <w:end w:w="90" w:type="dxa"/>
            </w:tcMar>
            <w:vAlign w:val="top"/>
          </w:tcPr>
          <w:p>
            <w:r>
              <w:rPr>
                <w:rFonts w:ascii="Aptos" w:hAnsi="Aptos"/>
                <w:sz w:val="16"/>
              </w:rPr>
              <w:t>PaymentRepository, OrderRepository</w:t>
            </w:r>
          </w:p>
        </w:tc>
      </w:tr>
      <w:tr>
        <w:trPr>
          <w:cantSplit/>
        </w:trPr>
        <w:tc>
          <w:tcPr>
            <w:tcW w:type="dxa" w:w="4986"/>
            <w:tcMar>
              <w:top w:w="70" w:type="dxa"/>
              <w:start w:w="90" w:type="dxa"/>
              <w:bottom w:w="70" w:type="dxa"/>
              <w:end w:w="90" w:type="dxa"/>
            </w:tcMar>
            <w:vAlign w:val="top"/>
          </w:tcPr>
          <w:p>
            <w:r>
              <w:rPr>
                <w:rFonts w:ascii="Aptos" w:hAnsi="Aptos"/>
                <w:sz w:val="16"/>
              </w:rPr>
              <w:t>Views</w:t>
            </w:r>
          </w:p>
        </w:tc>
        <w:tc>
          <w:tcPr>
            <w:tcW w:type="dxa" w:w="4986"/>
            <w:tcMar>
              <w:top w:w="70" w:type="dxa"/>
              <w:start w:w="90" w:type="dxa"/>
              <w:bottom w:w="70" w:type="dxa"/>
              <w:end w:w="90" w:type="dxa"/>
            </w:tcMar>
            <w:vAlign w:val="top"/>
          </w:tcPr>
          <w:p>
            <w:r>
              <w:rPr>
                <w:rFonts w:ascii="Aptos" w:hAnsi="Aptos"/>
                <w:sz w:val="16"/>
              </w:rPr>
              <w:t>checkout/payment/, accounting/payments/</w:t>
            </w:r>
          </w:p>
        </w:tc>
      </w:tr>
    </w:tbl>
    <w:p>
      <w:pPr>
        <w:pStyle w:val="Heading1"/>
      </w:pPr>
      <w:r>
        <w:t>D5. Inventario y Compras</w:t>
      </w:r>
    </w:p>
    <w:p>
      <w:r>
        <w:t>Controlar recepción de mercadería, saldo de stock, movimientos y cumplimiento operativo de pedidos.</w:t>
      </w:r>
    </w:p>
    <w:p>
      <w:r>
        <w:rPr>
          <w:rFonts w:ascii="Aptos" w:hAnsi="Aptos"/>
          <w:b/>
        </w:rPr>
        <w:t xml:space="preserve">Roles: </w:t>
      </w:r>
      <w:r>
        <w:t>ALMACENERO como responsable operativo; ADMIN con acceso de supervisión.</w:t>
      </w:r>
    </w:p>
    <w:p>
      <w:r>
        <w:rPr>
          <w:rFonts w:ascii="Aptos" w:hAnsi="Aptos"/>
          <w:b/>
        </w:rPr>
        <w:t xml:space="preserve">Tablas: </w:t>
      </w:r>
      <w:r>
        <w:t>compras, detalle_compras, movimientos_stock, productos, proveedores, ventas, detalle_ventas</w:t>
      </w:r>
    </w:p>
    <w:p>
      <w:r>
        <w:rPr>
          <w:rFonts w:ascii="Aptos" w:hAnsi="Aptos"/>
          <w:b/>
        </w:rPr>
        <w:t xml:space="preserve">Casos obligatorios: </w:t>
      </w:r>
      <w:r>
        <w:t>CU-25, CU-28, CU-29</w:t>
      </w:r>
    </w:p>
    <w:p>
      <w:r>
        <w:rPr>
          <w:rFonts w:ascii="Aptos" w:hAnsi="Aptos"/>
          <w:b/>
        </w:rPr>
        <w:t xml:space="preserve">Casos condicionados: </w:t>
      </w:r>
      <w:r>
        <w:t>CU-27</w:t>
      </w:r>
    </w:p>
    <w:p>
      <w:r>
        <w:rPr>
          <w:rFonts w:ascii="Aptos" w:hAnsi="Aptos"/>
          <w:b/>
        </w:rPr>
        <w:t xml:space="preserve">Funciones/procedimientos: </w:t>
      </w:r>
      <w:r>
        <w:t>sp_registrar_ingreso_stock(), sp_ajustar_inventario(), sp_cancelar_pedido() y fn_stock_disponible().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2F3"/>
            <w:tcMar>
              <w:top w:w="70" w:type="dxa"/>
              <w:start w:w="90" w:type="dxa"/>
              <w:bottom w:w="70" w:type="dxa"/>
              <w:end w:w="90" w:type="dxa"/>
            </w:tcMar>
          </w:tcPr>
          <w:p>
            <w:r>
              <w:rPr>
                <w:rFonts w:ascii="Aptos" w:hAnsi="Aptos"/>
                <w:b/>
                <w:sz w:val="16"/>
              </w:rPr>
              <w:t>Capa</w:t>
            </w:r>
          </w:p>
        </w:tc>
        <w:tc>
          <w:tcPr>
            <w:tcW w:type="dxa" w:w="4986"/>
            <w:shd w:fill="D9E2F3"/>
            <w:tcMar>
              <w:top w:w="70" w:type="dxa"/>
              <w:start w:w="90" w:type="dxa"/>
              <w:bottom w:w="70" w:type="dxa"/>
              <w:end w:w="90" w:type="dxa"/>
            </w:tcMar>
          </w:tcPr>
          <w:p>
            <w:r>
              <w:rPr>
                <w:rFonts w:ascii="Aptos" w:hAnsi="Aptos"/>
                <w:b/>
                <w:sz w:val="16"/>
              </w:rPr>
              <w:t>Componentes previstos</w:t>
            </w:r>
          </w:p>
        </w:tc>
      </w:tr>
      <w:tr>
        <w:trPr>
          <w:cantSplit/>
        </w:trPr>
        <w:tc>
          <w:tcPr>
            <w:tcW w:type="dxa" w:w="4986"/>
            <w:tcMar>
              <w:top w:w="70" w:type="dxa"/>
              <w:start w:w="90" w:type="dxa"/>
              <w:bottom w:w="70" w:type="dxa"/>
              <w:end w:w="90" w:type="dxa"/>
            </w:tcMar>
            <w:vAlign w:val="top"/>
          </w:tcPr>
          <w:p>
            <w:r>
              <w:rPr>
                <w:rFonts w:ascii="Aptos" w:hAnsi="Aptos"/>
                <w:sz w:val="16"/>
              </w:rPr>
              <w:t>Controllers</w:t>
            </w:r>
          </w:p>
        </w:tc>
        <w:tc>
          <w:tcPr>
            <w:tcW w:type="dxa" w:w="4986"/>
            <w:tcMar>
              <w:top w:w="70" w:type="dxa"/>
              <w:start w:w="90" w:type="dxa"/>
              <w:bottom w:w="70" w:type="dxa"/>
              <w:end w:w="90" w:type="dxa"/>
            </w:tcMar>
            <w:vAlign w:val="top"/>
          </w:tcPr>
          <w:p>
            <w:r>
              <w:rPr>
                <w:rFonts w:ascii="Aptos" w:hAnsi="Aptos"/>
                <w:sz w:val="16"/>
              </w:rPr>
              <w:t>FulfillmentController, PurchaseController, InventoryController</w:t>
            </w:r>
          </w:p>
        </w:tc>
      </w:tr>
      <w:tr>
        <w:trPr>
          <w:cantSplit/>
        </w:trPr>
        <w:tc>
          <w:tcPr>
            <w:tcW w:type="dxa" w:w="4986"/>
            <w:tcMar>
              <w:top w:w="70" w:type="dxa"/>
              <w:start w:w="90" w:type="dxa"/>
              <w:bottom w:w="70" w:type="dxa"/>
              <w:end w:w="90" w:type="dxa"/>
            </w:tcMar>
            <w:vAlign w:val="top"/>
          </w:tcPr>
          <w:p>
            <w:r>
              <w:rPr>
                <w:rFonts w:ascii="Aptos" w:hAnsi="Aptos"/>
                <w:sz w:val="16"/>
              </w:rPr>
              <w:t>Services</w:t>
            </w:r>
          </w:p>
        </w:tc>
        <w:tc>
          <w:tcPr>
            <w:tcW w:type="dxa" w:w="4986"/>
            <w:tcMar>
              <w:top w:w="70" w:type="dxa"/>
              <w:start w:w="90" w:type="dxa"/>
              <w:bottom w:w="70" w:type="dxa"/>
              <w:end w:w="90" w:type="dxa"/>
            </w:tcMar>
            <w:vAlign w:val="top"/>
          </w:tcPr>
          <w:p>
            <w:r>
              <w:rPr>
                <w:rFonts w:ascii="Aptos" w:hAnsi="Aptos"/>
                <w:sz w:val="16"/>
              </w:rPr>
              <w:t>FulfillmentService, PurchaseService, InventoryService</w:t>
            </w:r>
          </w:p>
        </w:tc>
      </w:tr>
      <w:tr>
        <w:trPr>
          <w:cantSplit/>
        </w:trPr>
        <w:tc>
          <w:tcPr>
            <w:tcW w:type="dxa" w:w="4986"/>
            <w:tcMar>
              <w:top w:w="70" w:type="dxa"/>
              <w:start w:w="90" w:type="dxa"/>
              <w:bottom w:w="70" w:type="dxa"/>
              <w:end w:w="90" w:type="dxa"/>
            </w:tcMar>
            <w:vAlign w:val="top"/>
          </w:tcPr>
          <w:p>
            <w:r>
              <w:rPr>
                <w:rFonts w:ascii="Aptos" w:hAnsi="Aptos"/>
                <w:sz w:val="16"/>
              </w:rPr>
              <w:t>Repositories</w:t>
            </w:r>
          </w:p>
        </w:tc>
        <w:tc>
          <w:tcPr>
            <w:tcW w:type="dxa" w:w="4986"/>
            <w:tcMar>
              <w:top w:w="70" w:type="dxa"/>
              <w:start w:w="90" w:type="dxa"/>
              <w:bottom w:w="70" w:type="dxa"/>
              <w:end w:w="90" w:type="dxa"/>
            </w:tcMar>
            <w:vAlign w:val="top"/>
          </w:tcPr>
          <w:p>
            <w:r>
              <w:rPr>
                <w:rFonts w:ascii="Aptos" w:hAnsi="Aptos"/>
                <w:sz w:val="16"/>
              </w:rPr>
              <w:t>PurchaseRepository, InventoryRepository, ProductRepository, OrderRepository</w:t>
            </w:r>
          </w:p>
        </w:tc>
      </w:tr>
      <w:tr>
        <w:trPr>
          <w:cantSplit/>
        </w:trPr>
        <w:tc>
          <w:tcPr>
            <w:tcW w:type="dxa" w:w="4986"/>
            <w:tcMar>
              <w:top w:w="70" w:type="dxa"/>
              <w:start w:w="90" w:type="dxa"/>
              <w:bottom w:w="70" w:type="dxa"/>
              <w:end w:w="90" w:type="dxa"/>
            </w:tcMar>
            <w:vAlign w:val="top"/>
          </w:tcPr>
          <w:p>
            <w:r>
              <w:rPr>
                <w:rFonts w:ascii="Aptos" w:hAnsi="Aptos"/>
                <w:sz w:val="16"/>
              </w:rPr>
              <w:t>Views</w:t>
            </w:r>
          </w:p>
        </w:tc>
        <w:tc>
          <w:tcPr>
            <w:tcW w:type="dxa" w:w="4986"/>
            <w:tcMar>
              <w:top w:w="70" w:type="dxa"/>
              <w:start w:w="90" w:type="dxa"/>
              <w:bottom w:w="70" w:type="dxa"/>
              <w:end w:w="90" w:type="dxa"/>
            </w:tcMar>
            <w:vAlign w:val="top"/>
          </w:tcPr>
          <w:p>
            <w:r>
              <w:rPr>
                <w:rFonts w:ascii="Aptos" w:hAnsi="Aptos"/>
                <w:sz w:val="16"/>
              </w:rPr>
              <w:t>warehouse/orders/, warehouse/purchases/, warehouse/inventory/</w:t>
            </w:r>
          </w:p>
        </w:tc>
      </w:tr>
    </w:tbl>
    <w:p>
      <w:pPr>
        <w:pStyle w:val="Heading1"/>
      </w:pPr>
      <w:r>
        <w:t>D6. Administración y Auditoría</w:t>
      </w:r>
    </w:p>
    <w:p>
      <w:r>
        <w:t>Dar soporte transversal a configuración básica, trazabilidad y supervisión administrativa.</w:t>
      </w:r>
    </w:p>
    <w:p>
      <w:r>
        <w:rPr>
          <w:rFonts w:ascii="Aptos" w:hAnsi="Aptos"/>
          <w:b/>
        </w:rPr>
        <w:t xml:space="preserve">Roles: </w:t>
      </w:r>
      <w:r>
        <w:t>ADMIN principalmente; otros roles generan trazabilidad de sus operaciones.</w:t>
      </w:r>
    </w:p>
    <w:p>
      <w:r>
        <w:rPr>
          <w:rFonts w:ascii="Aptos" w:hAnsi="Aptos"/>
          <w:b/>
        </w:rPr>
        <w:t xml:space="preserve">Tablas: </w:t>
      </w:r>
      <w:r>
        <w:t>log_sistema, parametros_sistema, roles, usuarios</w:t>
      </w:r>
    </w:p>
    <w:p>
      <w:r>
        <w:rPr>
          <w:rFonts w:ascii="Aptos" w:hAnsi="Aptos"/>
          <w:b/>
        </w:rPr>
        <w:t xml:space="preserve">Casos obligatorios: </w:t>
      </w:r>
      <w:r>
        <w:t>Ninguno obligatorio independiente; soporte transversal.</w:t>
      </w:r>
    </w:p>
    <w:p>
      <w:r>
        <w:rPr>
          <w:rFonts w:ascii="Aptos" w:hAnsi="Aptos"/>
          <w:b/>
        </w:rPr>
        <w:t xml:space="preserve">Casos condicionados: </w:t>
      </w:r>
      <w:r>
        <w:t>CU-17, CU-20, CU-21</w:t>
      </w:r>
    </w:p>
    <w:p>
      <w:r>
        <w:rPr>
          <w:rFonts w:ascii="Aptos" w:hAnsi="Aptos"/>
          <w:b/>
        </w:rPr>
        <w:t xml:space="preserve">Funciones/procedimientos: </w:t>
      </w:r>
      <w:r>
        <w:t>Sin rutinas adicionales para el MVP. La auditoría básica se registra desde Services cuando corresponda.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2F3"/>
            <w:tcMar>
              <w:top w:w="70" w:type="dxa"/>
              <w:start w:w="90" w:type="dxa"/>
              <w:bottom w:w="70" w:type="dxa"/>
              <w:end w:w="90" w:type="dxa"/>
            </w:tcMar>
          </w:tcPr>
          <w:p>
            <w:r>
              <w:rPr>
                <w:rFonts w:ascii="Aptos" w:hAnsi="Aptos"/>
                <w:b/>
                <w:sz w:val="16"/>
              </w:rPr>
              <w:t>Capa</w:t>
            </w:r>
          </w:p>
        </w:tc>
        <w:tc>
          <w:tcPr>
            <w:tcW w:type="dxa" w:w="4986"/>
            <w:shd w:fill="D9E2F3"/>
            <w:tcMar>
              <w:top w:w="70" w:type="dxa"/>
              <w:start w:w="90" w:type="dxa"/>
              <w:bottom w:w="70" w:type="dxa"/>
              <w:end w:w="90" w:type="dxa"/>
            </w:tcMar>
          </w:tcPr>
          <w:p>
            <w:r>
              <w:rPr>
                <w:rFonts w:ascii="Aptos" w:hAnsi="Aptos"/>
                <w:b/>
                <w:sz w:val="16"/>
              </w:rPr>
              <w:t>Componentes previstos</w:t>
            </w:r>
          </w:p>
        </w:tc>
      </w:tr>
      <w:tr>
        <w:trPr>
          <w:cantSplit/>
        </w:trPr>
        <w:tc>
          <w:tcPr>
            <w:tcW w:type="dxa" w:w="4986"/>
            <w:tcMar>
              <w:top w:w="70" w:type="dxa"/>
              <w:start w:w="90" w:type="dxa"/>
              <w:bottom w:w="70" w:type="dxa"/>
              <w:end w:w="90" w:type="dxa"/>
            </w:tcMar>
            <w:vAlign w:val="top"/>
          </w:tcPr>
          <w:p>
            <w:r>
              <w:rPr>
                <w:rFonts w:ascii="Aptos" w:hAnsi="Aptos"/>
                <w:sz w:val="16"/>
              </w:rPr>
              <w:t>Controllers</w:t>
            </w:r>
          </w:p>
        </w:tc>
        <w:tc>
          <w:tcPr>
            <w:tcW w:type="dxa" w:w="4986"/>
            <w:tcMar>
              <w:top w:w="70" w:type="dxa"/>
              <w:start w:w="90" w:type="dxa"/>
              <w:bottom w:w="70" w:type="dxa"/>
              <w:end w:w="90" w:type="dxa"/>
            </w:tcMar>
            <w:vAlign w:val="top"/>
          </w:tcPr>
          <w:p>
            <w:r>
              <w:rPr>
                <w:rFonts w:ascii="Aptos" w:hAnsi="Aptos"/>
                <w:sz w:val="16"/>
              </w:rPr>
              <w:t>AdminController, AuditController (condicional), DashboardController (condicional)</w:t>
            </w:r>
          </w:p>
        </w:tc>
      </w:tr>
      <w:tr>
        <w:trPr>
          <w:cantSplit/>
        </w:trPr>
        <w:tc>
          <w:tcPr>
            <w:tcW w:type="dxa" w:w="4986"/>
            <w:tcMar>
              <w:top w:w="70" w:type="dxa"/>
              <w:start w:w="90" w:type="dxa"/>
              <w:bottom w:w="70" w:type="dxa"/>
              <w:end w:w="90" w:type="dxa"/>
            </w:tcMar>
            <w:vAlign w:val="top"/>
          </w:tcPr>
          <w:p>
            <w:r>
              <w:rPr>
                <w:rFonts w:ascii="Aptos" w:hAnsi="Aptos"/>
                <w:sz w:val="16"/>
              </w:rPr>
              <w:t>Services</w:t>
            </w:r>
          </w:p>
        </w:tc>
        <w:tc>
          <w:tcPr>
            <w:tcW w:type="dxa" w:w="4986"/>
            <w:tcMar>
              <w:top w:w="70" w:type="dxa"/>
              <w:start w:w="90" w:type="dxa"/>
              <w:bottom w:w="70" w:type="dxa"/>
              <w:end w:w="90" w:type="dxa"/>
            </w:tcMar>
            <w:vAlign w:val="top"/>
          </w:tcPr>
          <w:p>
            <w:r>
              <w:rPr>
                <w:rFonts w:ascii="Aptos" w:hAnsi="Aptos"/>
                <w:sz w:val="16"/>
              </w:rPr>
              <w:t>AdminService, AuditService, DashboardService</w:t>
            </w:r>
          </w:p>
        </w:tc>
      </w:tr>
      <w:tr>
        <w:trPr>
          <w:cantSplit/>
        </w:trPr>
        <w:tc>
          <w:tcPr>
            <w:tcW w:type="dxa" w:w="4986"/>
            <w:tcMar>
              <w:top w:w="70" w:type="dxa"/>
              <w:start w:w="90" w:type="dxa"/>
              <w:bottom w:w="70" w:type="dxa"/>
              <w:end w:w="90" w:type="dxa"/>
            </w:tcMar>
            <w:vAlign w:val="top"/>
          </w:tcPr>
          <w:p>
            <w:r>
              <w:rPr>
                <w:rFonts w:ascii="Aptos" w:hAnsi="Aptos"/>
                <w:sz w:val="16"/>
              </w:rPr>
              <w:t>Repositories</w:t>
            </w:r>
          </w:p>
        </w:tc>
        <w:tc>
          <w:tcPr>
            <w:tcW w:type="dxa" w:w="4986"/>
            <w:tcMar>
              <w:top w:w="70" w:type="dxa"/>
              <w:start w:w="90" w:type="dxa"/>
              <w:bottom w:w="70" w:type="dxa"/>
              <w:end w:w="90" w:type="dxa"/>
            </w:tcMar>
            <w:vAlign w:val="top"/>
          </w:tcPr>
          <w:p>
            <w:r>
              <w:rPr>
                <w:rFonts w:ascii="Aptos" w:hAnsi="Aptos"/>
                <w:sz w:val="16"/>
              </w:rPr>
              <w:t>AuditRepository, ParameterRepository, UserRepository</w:t>
            </w:r>
          </w:p>
        </w:tc>
      </w:tr>
      <w:tr>
        <w:trPr>
          <w:cantSplit/>
        </w:trPr>
        <w:tc>
          <w:tcPr>
            <w:tcW w:type="dxa" w:w="4986"/>
            <w:tcMar>
              <w:top w:w="70" w:type="dxa"/>
              <w:start w:w="90" w:type="dxa"/>
              <w:bottom w:w="70" w:type="dxa"/>
              <w:end w:w="90" w:type="dxa"/>
            </w:tcMar>
            <w:vAlign w:val="top"/>
          </w:tcPr>
          <w:p>
            <w:r>
              <w:rPr>
                <w:rFonts w:ascii="Aptos" w:hAnsi="Aptos"/>
                <w:sz w:val="16"/>
              </w:rPr>
              <w:t>Views</w:t>
            </w:r>
          </w:p>
        </w:tc>
        <w:tc>
          <w:tcPr>
            <w:tcW w:type="dxa" w:w="4986"/>
            <w:tcMar>
              <w:top w:w="70" w:type="dxa"/>
              <w:start w:w="90" w:type="dxa"/>
              <w:bottom w:w="70" w:type="dxa"/>
              <w:end w:w="90" w:type="dxa"/>
            </w:tcMar>
            <w:vAlign w:val="top"/>
          </w:tcPr>
          <w:p>
            <w:r>
              <w:rPr>
                <w:rFonts w:ascii="Aptos" w:hAnsi="Aptos"/>
                <w:sz w:val="16"/>
              </w:rPr>
              <w:t>admin/, admin/audit/ (condicional), admin/dashboard/ (condicional)</w:t>
            </w:r>
          </w:p>
        </w:tc>
      </w:tr>
    </w:tbl>
    <w:p>
      <w:pPr>
        <w:pStyle w:val="Heading1"/>
      </w:pPr>
      <w:r>
        <w:t>10. Matriz de trazabilidad del MVP obligatorio</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94"/>
            <w:shd w:fill="D9E2F3"/>
            <w:tcMar>
              <w:top w:w="70" w:type="dxa"/>
              <w:start w:w="90" w:type="dxa"/>
              <w:bottom w:w="70" w:type="dxa"/>
              <w:end w:w="90" w:type="dxa"/>
            </w:tcMar>
          </w:tcPr>
          <w:p>
            <w:r>
              <w:rPr>
                <w:rFonts w:ascii="Aptos" w:hAnsi="Aptos"/>
                <w:b/>
                <w:sz w:val="13"/>
              </w:rPr>
              <w:t>CU</w:t>
            </w:r>
          </w:p>
        </w:tc>
        <w:tc>
          <w:tcPr>
            <w:tcW w:type="dxa" w:w="1994"/>
            <w:shd w:fill="D9E2F3"/>
            <w:tcMar>
              <w:top w:w="70" w:type="dxa"/>
              <w:start w:w="90" w:type="dxa"/>
              <w:bottom w:w="70" w:type="dxa"/>
              <w:end w:w="90" w:type="dxa"/>
            </w:tcMar>
          </w:tcPr>
          <w:p>
            <w:r>
              <w:rPr>
                <w:rFonts w:ascii="Aptos" w:hAnsi="Aptos"/>
                <w:b/>
                <w:sz w:val="13"/>
              </w:rPr>
              <w:t>Dominio</w:t>
            </w:r>
          </w:p>
        </w:tc>
        <w:tc>
          <w:tcPr>
            <w:tcW w:type="dxa" w:w="1994"/>
            <w:shd w:fill="D9E2F3"/>
            <w:tcMar>
              <w:top w:w="70" w:type="dxa"/>
              <w:start w:w="90" w:type="dxa"/>
              <w:bottom w:w="70" w:type="dxa"/>
              <w:end w:w="90" w:type="dxa"/>
            </w:tcMar>
          </w:tcPr>
          <w:p>
            <w:r>
              <w:rPr>
                <w:rFonts w:ascii="Aptos" w:hAnsi="Aptos"/>
                <w:b/>
                <w:sz w:val="13"/>
              </w:rPr>
              <w:t>Tablas clave</w:t>
            </w:r>
          </w:p>
        </w:tc>
        <w:tc>
          <w:tcPr>
            <w:tcW w:type="dxa" w:w="1994"/>
            <w:shd w:fill="D9E2F3"/>
            <w:tcMar>
              <w:top w:w="70" w:type="dxa"/>
              <w:start w:w="90" w:type="dxa"/>
              <w:bottom w:w="70" w:type="dxa"/>
              <w:end w:w="90" w:type="dxa"/>
            </w:tcMar>
          </w:tcPr>
          <w:p>
            <w:r>
              <w:rPr>
                <w:rFonts w:ascii="Aptos" w:hAnsi="Aptos"/>
                <w:b/>
                <w:sz w:val="13"/>
              </w:rPr>
              <w:t>Service principal</w:t>
            </w:r>
          </w:p>
        </w:tc>
        <w:tc>
          <w:tcPr>
            <w:tcW w:type="dxa" w:w="1994"/>
            <w:shd w:fill="D9E2F3"/>
            <w:tcMar>
              <w:top w:w="70" w:type="dxa"/>
              <w:start w:w="90" w:type="dxa"/>
              <w:bottom w:w="70" w:type="dxa"/>
              <w:end w:w="90" w:type="dxa"/>
            </w:tcMar>
          </w:tcPr>
          <w:p>
            <w:r>
              <w:rPr>
                <w:rFonts w:ascii="Aptos" w:hAnsi="Aptos"/>
                <w:b/>
                <w:sz w:val="13"/>
              </w:rPr>
              <w:t>Rutina BD</w:t>
            </w:r>
          </w:p>
        </w:tc>
      </w:tr>
      <w:tr>
        <w:trPr>
          <w:cantSplit/>
        </w:trPr>
        <w:tc>
          <w:tcPr>
            <w:tcW w:type="dxa" w:w="1994"/>
            <w:tcMar>
              <w:top w:w="70" w:type="dxa"/>
              <w:start w:w="90" w:type="dxa"/>
              <w:bottom w:w="70" w:type="dxa"/>
              <w:end w:w="90" w:type="dxa"/>
            </w:tcMar>
            <w:vAlign w:val="top"/>
          </w:tcPr>
          <w:p>
            <w:r>
              <w:rPr>
                <w:rFonts w:ascii="Aptos" w:hAnsi="Aptos"/>
                <w:sz w:val="13"/>
              </w:rPr>
              <w:t>CU-01</w:t>
            </w:r>
          </w:p>
        </w:tc>
        <w:tc>
          <w:tcPr>
            <w:tcW w:type="dxa" w:w="1994"/>
            <w:tcMar>
              <w:top w:w="70" w:type="dxa"/>
              <w:start w:w="90" w:type="dxa"/>
              <w:bottom w:w="70" w:type="dxa"/>
              <w:end w:w="90" w:type="dxa"/>
            </w:tcMar>
            <w:vAlign w:val="top"/>
          </w:tcPr>
          <w:p>
            <w:r>
              <w:rPr>
                <w:rFonts w:ascii="Aptos" w:hAnsi="Aptos"/>
                <w:sz w:val="13"/>
              </w:rPr>
              <w:t>D1 Identidad</w:t>
            </w:r>
          </w:p>
        </w:tc>
        <w:tc>
          <w:tcPr>
            <w:tcW w:type="dxa" w:w="1994"/>
            <w:tcMar>
              <w:top w:w="70" w:type="dxa"/>
              <w:start w:w="90" w:type="dxa"/>
              <w:bottom w:w="70" w:type="dxa"/>
              <w:end w:w="90" w:type="dxa"/>
            </w:tcMar>
            <w:vAlign w:val="top"/>
          </w:tcPr>
          <w:p>
            <w:r>
              <w:rPr>
                <w:rFonts w:ascii="Aptos" w:hAnsi="Aptos"/>
                <w:sz w:val="13"/>
              </w:rPr>
              <w:t>usuarios, clientes</w:t>
            </w:r>
          </w:p>
        </w:tc>
        <w:tc>
          <w:tcPr>
            <w:tcW w:type="dxa" w:w="1994"/>
            <w:tcMar>
              <w:top w:w="70" w:type="dxa"/>
              <w:start w:w="90" w:type="dxa"/>
              <w:bottom w:w="70" w:type="dxa"/>
              <w:end w:w="90" w:type="dxa"/>
            </w:tcMar>
            <w:vAlign w:val="top"/>
          </w:tcPr>
          <w:p>
            <w:r>
              <w:rPr>
                <w:rFonts w:ascii="Aptos" w:hAnsi="Aptos"/>
                <w:sz w:val="13"/>
              </w:rPr>
              <w:t>AuthService / UserRepository</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CU-02</w:t>
            </w:r>
          </w:p>
        </w:tc>
        <w:tc>
          <w:tcPr>
            <w:tcW w:type="dxa" w:w="1994"/>
            <w:tcMar>
              <w:top w:w="70" w:type="dxa"/>
              <w:start w:w="90" w:type="dxa"/>
              <w:bottom w:w="70" w:type="dxa"/>
              <w:end w:w="90" w:type="dxa"/>
            </w:tcMar>
            <w:vAlign w:val="top"/>
          </w:tcPr>
          <w:p>
            <w:r>
              <w:rPr>
                <w:rFonts w:ascii="Aptos" w:hAnsi="Aptos"/>
                <w:sz w:val="13"/>
              </w:rPr>
              <w:t>D1 Identidad</w:t>
            </w:r>
          </w:p>
        </w:tc>
        <w:tc>
          <w:tcPr>
            <w:tcW w:type="dxa" w:w="1994"/>
            <w:tcMar>
              <w:top w:w="70" w:type="dxa"/>
              <w:start w:w="90" w:type="dxa"/>
              <w:bottom w:w="70" w:type="dxa"/>
              <w:end w:w="90" w:type="dxa"/>
            </w:tcMar>
            <w:vAlign w:val="top"/>
          </w:tcPr>
          <w:p>
            <w:r>
              <w:rPr>
                <w:rFonts w:ascii="Aptos" w:hAnsi="Aptos"/>
                <w:sz w:val="13"/>
              </w:rPr>
              <w:t>usuarios, roles</w:t>
            </w:r>
          </w:p>
        </w:tc>
        <w:tc>
          <w:tcPr>
            <w:tcW w:type="dxa" w:w="1994"/>
            <w:tcMar>
              <w:top w:w="70" w:type="dxa"/>
              <w:start w:w="90" w:type="dxa"/>
              <w:bottom w:w="70" w:type="dxa"/>
              <w:end w:w="90" w:type="dxa"/>
            </w:tcMar>
            <w:vAlign w:val="top"/>
          </w:tcPr>
          <w:p>
            <w:r>
              <w:rPr>
                <w:rFonts w:ascii="Aptos" w:hAnsi="Aptos"/>
                <w:sz w:val="13"/>
              </w:rPr>
              <w:t>AuthService / UserRepository</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CU-04</w:t>
            </w:r>
          </w:p>
        </w:tc>
        <w:tc>
          <w:tcPr>
            <w:tcW w:type="dxa" w:w="1994"/>
            <w:tcMar>
              <w:top w:w="70" w:type="dxa"/>
              <w:start w:w="90" w:type="dxa"/>
              <w:bottom w:w="70" w:type="dxa"/>
              <w:end w:w="90" w:type="dxa"/>
            </w:tcMar>
            <w:vAlign w:val="top"/>
          </w:tcPr>
          <w:p>
            <w:r>
              <w:rPr>
                <w:rFonts w:ascii="Aptos" w:hAnsi="Aptos"/>
                <w:sz w:val="13"/>
              </w:rPr>
              <w:t>D1 Identidad</w:t>
            </w:r>
          </w:p>
        </w:tc>
        <w:tc>
          <w:tcPr>
            <w:tcW w:type="dxa" w:w="1994"/>
            <w:tcMar>
              <w:top w:w="70" w:type="dxa"/>
              <w:start w:w="90" w:type="dxa"/>
              <w:bottom w:w="70" w:type="dxa"/>
              <w:end w:w="90" w:type="dxa"/>
            </w:tcMar>
            <w:vAlign w:val="top"/>
          </w:tcPr>
          <w:p>
            <w:r>
              <w:rPr>
                <w:rFonts w:ascii="Aptos" w:hAnsi="Aptos"/>
                <w:sz w:val="13"/>
              </w:rPr>
              <w:t>usuarios</w:t>
            </w:r>
          </w:p>
        </w:tc>
        <w:tc>
          <w:tcPr>
            <w:tcW w:type="dxa" w:w="1994"/>
            <w:tcMar>
              <w:top w:w="70" w:type="dxa"/>
              <w:start w:w="90" w:type="dxa"/>
              <w:bottom w:w="70" w:type="dxa"/>
              <w:end w:w="90" w:type="dxa"/>
            </w:tcMar>
            <w:vAlign w:val="top"/>
          </w:tcPr>
          <w:p>
            <w:r>
              <w:rPr>
                <w:rFonts w:ascii="Aptos" w:hAnsi="Aptos"/>
                <w:sz w:val="13"/>
              </w:rPr>
              <w:t>AuthService</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CU-07</w:t>
            </w:r>
          </w:p>
        </w:tc>
        <w:tc>
          <w:tcPr>
            <w:tcW w:type="dxa" w:w="1994"/>
            <w:tcMar>
              <w:top w:w="70" w:type="dxa"/>
              <w:start w:w="90" w:type="dxa"/>
              <w:bottom w:w="70" w:type="dxa"/>
              <w:end w:w="90" w:type="dxa"/>
            </w:tcMar>
            <w:vAlign w:val="top"/>
          </w:tcPr>
          <w:p>
            <w:r>
              <w:rPr>
                <w:rFonts w:ascii="Aptos" w:hAnsi="Aptos"/>
                <w:sz w:val="13"/>
              </w:rPr>
              <w:t>D2 Catálogo</w:t>
            </w:r>
          </w:p>
        </w:tc>
        <w:tc>
          <w:tcPr>
            <w:tcW w:type="dxa" w:w="1994"/>
            <w:tcMar>
              <w:top w:w="70" w:type="dxa"/>
              <w:start w:w="90" w:type="dxa"/>
              <w:bottom w:w="70" w:type="dxa"/>
              <w:end w:w="90" w:type="dxa"/>
            </w:tcMar>
            <w:vAlign w:val="top"/>
          </w:tcPr>
          <w:p>
            <w:r>
              <w:rPr>
                <w:rFonts w:ascii="Aptos" w:hAnsi="Aptos"/>
                <w:sz w:val="13"/>
              </w:rPr>
              <w:t>productos</w:t>
            </w:r>
          </w:p>
        </w:tc>
        <w:tc>
          <w:tcPr>
            <w:tcW w:type="dxa" w:w="1994"/>
            <w:tcMar>
              <w:top w:w="70" w:type="dxa"/>
              <w:start w:w="90" w:type="dxa"/>
              <w:bottom w:w="70" w:type="dxa"/>
              <w:end w:w="90" w:type="dxa"/>
            </w:tcMar>
            <w:vAlign w:val="top"/>
          </w:tcPr>
          <w:p>
            <w:r>
              <w:rPr>
                <w:rFonts w:ascii="Aptos" w:hAnsi="Aptos"/>
                <w:sz w:val="13"/>
              </w:rPr>
              <w:t>CatalogService / ProductRepository</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CU-08</w:t>
            </w:r>
          </w:p>
        </w:tc>
        <w:tc>
          <w:tcPr>
            <w:tcW w:type="dxa" w:w="1994"/>
            <w:tcMar>
              <w:top w:w="70" w:type="dxa"/>
              <w:start w:w="90" w:type="dxa"/>
              <w:bottom w:w="70" w:type="dxa"/>
              <w:end w:w="90" w:type="dxa"/>
            </w:tcMar>
            <w:vAlign w:val="top"/>
          </w:tcPr>
          <w:p>
            <w:r>
              <w:rPr>
                <w:rFonts w:ascii="Aptos" w:hAnsi="Aptos"/>
                <w:sz w:val="13"/>
              </w:rPr>
              <w:t>D2 Catálogo</w:t>
            </w:r>
          </w:p>
        </w:tc>
        <w:tc>
          <w:tcPr>
            <w:tcW w:type="dxa" w:w="1994"/>
            <w:tcMar>
              <w:top w:w="70" w:type="dxa"/>
              <w:start w:w="90" w:type="dxa"/>
              <w:bottom w:w="70" w:type="dxa"/>
              <w:end w:w="90" w:type="dxa"/>
            </w:tcMar>
            <w:vAlign w:val="top"/>
          </w:tcPr>
          <w:p>
            <w:r>
              <w:rPr>
                <w:rFonts w:ascii="Aptos" w:hAnsi="Aptos"/>
                <w:sz w:val="13"/>
              </w:rPr>
              <w:t>categorias, productos</w:t>
            </w:r>
          </w:p>
        </w:tc>
        <w:tc>
          <w:tcPr>
            <w:tcW w:type="dxa" w:w="1994"/>
            <w:tcMar>
              <w:top w:w="70" w:type="dxa"/>
              <w:start w:w="90" w:type="dxa"/>
              <w:bottom w:w="70" w:type="dxa"/>
              <w:end w:w="90" w:type="dxa"/>
            </w:tcMar>
            <w:vAlign w:val="top"/>
          </w:tcPr>
          <w:p>
            <w:r>
              <w:rPr>
                <w:rFonts w:ascii="Aptos" w:hAnsi="Aptos"/>
                <w:sz w:val="13"/>
              </w:rPr>
              <w:t>CatalogService</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CU-09</w:t>
            </w:r>
          </w:p>
        </w:tc>
        <w:tc>
          <w:tcPr>
            <w:tcW w:type="dxa" w:w="1994"/>
            <w:tcMar>
              <w:top w:w="70" w:type="dxa"/>
              <w:start w:w="90" w:type="dxa"/>
              <w:bottom w:w="70" w:type="dxa"/>
              <w:end w:w="90" w:type="dxa"/>
            </w:tcMar>
            <w:vAlign w:val="top"/>
          </w:tcPr>
          <w:p>
            <w:r>
              <w:rPr>
                <w:rFonts w:ascii="Aptos" w:hAnsi="Aptos"/>
                <w:sz w:val="13"/>
              </w:rPr>
              <w:t>D2 Catálogo</w:t>
            </w:r>
          </w:p>
        </w:tc>
        <w:tc>
          <w:tcPr>
            <w:tcW w:type="dxa" w:w="1994"/>
            <w:tcMar>
              <w:top w:w="70" w:type="dxa"/>
              <w:start w:w="90" w:type="dxa"/>
              <w:bottom w:w="70" w:type="dxa"/>
              <w:end w:w="90" w:type="dxa"/>
            </w:tcMar>
            <w:vAlign w:val="top"/>
          </w:tcPr>
          <w:p>
            <w:r>
              <w:rPr>
                <w:rFonts w:ascii="Aptos" w:hAnsi="Aptos"/>
                <w:sz w:val="13"/>
              </w:rPr>
              <w:t>productos, categorias, marcas</w:t>
            </w:r>
          </w:p>
        </w:tc>
        <w:tc>
          <w:tcPr>
            <w:tcW w:type="dxa" w:w="1994"/>
            <w:tcMar>
              <w:top w:w="70" w:type="dxa"/>
              <w:start w:w="90" w:type="dxa"/>
              <w:bottom w:w="70" w:type="dxa"/>
              <w:end w:w="90" w:type="dxa"/>
            </w:tcMar>
            <w:vAlign w:val="top"/>
          </w:tcPr>
          <w:p>
            <w:r>
              <w:rPr>
                <w:rFonts w:ascii="Aptos" w:hAnsi="Aptos"/>
                <w:sz w:val="13"/>
              </w:rPr>
              <w:t>CatalogService</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CU-11</w:t>
            </w:r>
          </w:p>
        </w:tc>
        <w:tc>
          <w:tcPr>
            <w:tcW w:type="dxa" w:w="1994"/>
            <w:tcMar>
              <w:top w:w="70" w:type="dxa"/>
              <w:start w:w="90" w:type="dxa"/>
              <w:bottom w:w="70" w:type="dxa"/>
              <w:end w:w="90" w:type="dxa"/>
            </w:tcMar>
            <w:vAlign w:val="top"/>
          </w:tcPr>
          <w:p>
            <w:r>
              <w:rPr>
                <w:rFonts w:ascii="Aptos" w:hAnsi="Aptos"/>
                <w:sz w:val="13"/>
              </w:rPr>
              <w:t>D2 Catálogo</w:t>
            </w:r>
          </w:p>
        </w:tc>
        <w:tc>
          <w:tcPr>
            <w:tcW w:type="dxa" w:w="1994"/>
            <w:tcMar>
              <w:top w:w="70" w:type="dxa"/>
              <w:start w:w="90" w:type="dxa"/>
              <w:bottom w:w="70" w:type="dxa"/>
              <w:end w:w="90" w:type="dxa"/>
            </w:tcMar>
            <w:vAlign w:val="top"/>
          </w:tcPr>
          <w:p>
            <w:r>
              <w:rPr>
                <w:rFonts w:ascii="Aptos" w:hAnsi="Aptos"/>
                <w:sz w:val="13"/>
              </w:rPr>
              <w:t>productos, categorias, marcas</w:t>
            </w:r>
          </w:p>
        </w:tc>
        <w:tc>
          <w:tcPr>
            <w:tcW w:type="dxa" w:w="1994"/>
            <w:tcMar>
              <w:top w:w="70" w:type="dxa"/>
              <w:start w:w="90" w:type="dxa"/>
              <w:bottom w:w="70" w:type="dxa"/>
              <w:end w:w="90" w:type="dxa"/>
            </w:tcMar>
            <w:vAlign w:val="top"/>
          </w:tcPr>
          <w:p>
            <w:r>
              <w:rPr>
                <w:rFonts w:ascii="Aptos" w:hAnsi="Aptos"/>
                <w:sz w:val="13"/>
              </w:rPr>
              <w:t>ProductService</w:t>
            </w:r>
          </w:p>
        </w:tc>
        <w:tc>
          <w:tcPr>
            <w:tcW w:type="dxa" w:w="1994"/>
            <w:tcMar>
              <w:top w:w="70" w:type="dxa"/>
              <w:start w:w="90" w:type="dxa"/>
              <w:bottom w:w="70" w:type="dxa"/>
              <w:end w:w="90" w:type="dxa"/>
            </w:tcMar>
            <w:vAlign w:val="top"/>
          </w:tcPr>
          <w:p>
            <w:r>
              <w:rPr>
                <w:rFonts w:ascii="Aptos" w:hAnsi="Aptos"/>
                <w:sz w:val="13"/>
              </w:rPr>
              <w:t>fn_stock_disponible</w:t>
            </w:r>
          </w:p>
        </w:tc>
      </w:tr>
      <w:tr>
        <w:trPr>
          <w:cantSplit/>
        </w:trPr>
        <w:tc>
          <w:tcPr>
            <w:tcW w:type="dxa" w:w="1994"/>
            <w:tcMar>
              <w:top w:w="70" w:type="dxa"/>
              <w:start w:w="90" w:type="dxa"/>
              <w:bottom w:w="70" w:type="dxa"/>
              <w:end w:w="90" w:type="dxa"/>
            </w:tcMar>
            <w:vAlign w:val="top"/>
          </w:tcPr>
          <w:p>
            <w:r>
              <w:rPr>
                <w:rFonts w:ascii="Aptos" w:hAnsi="Aptos"/>
                <w:sz w:val="13"/>
              </w:rPr>
              <w:t>CU-12</w:t>
            </w:r>
          </w:p>
        </w:tc>
        <w:tc>
          <w:tcPr>
            <w:tcW w:type="dxa" w:w="1994"/>
            <w:tcMar>
              <w:top w:w="70" w:type="dxa"/>
              <w:start w:w="90" w:type="dxa"/>
              <w:bottom w:w="70" w:type="dxa"/>
              <w:end w:w="90" w:type="dxa"/>
            </w:tcMar>
            <w:vAlign w:val="top"/>
          </w:tcPr>
          <w:p>
            <w:r>
              <w:rPr>
                <w:rFonts w:ascii="Aptos" w:hAnsi="Aptos"/>
                <w:sz w:val="13"/>
              </w:rPr>
              <w:t>D3 Ventas</w:t>
            </w:r>
          </w:p>
        </w:tc>
        <w:tc>
          <w:tcPr>
            <w:tcW w:type="dxa" w:w="1994"/>
            <w:tcMar>
              <w:top w:w="70" w:type="dxa"/>
              <w:start w:w="90" w:type="dxa"/>
              <w:bottom w:w="70" w:type="dxa"/>
              <w:end w:w="90" w:type="dxa"/>
            </w:tcMar>
            <w:vAlign w:val="top"/>
          </w:tcPr>
          <w:p>
            <w:r>
              <w:rPr>
                <w:rFonts w:ascii="Aptos" w:hAnsi="Aptos"/>
                <w:sz w:val="13"/>
              </w:rPr>
              <w:t>carrito_items, productos</w:t>
            </w:r>
          </w:p>
        </w:tc>
        <w:tc>
          <w:tcPr>
            <w:tcW w:type="dxa" w:w="1994"/>
            <w:tcMar>
              <w:top w:w="70" w:type="dxa"/>
              <w:start w:w="90" w:type="dxa"/>
              <w:bottom w:w="70" w:type="dxa"/>
              <w:end w:w="90" w:type="dxa"/>
            </w:tcMar>
            <w:vAlign w:val="top"/>
          </w:tcPr>
          <w:p>
            <w:r>
              <w:rPr>
                <w:rFonts w:ascii="Aptos" w:hAnsi="Aptos"/>
                <w:sz w:val="13"/>
              </w:rPr>
              <w:t>CartService</w:t>
            </w:r>
          </w:p>
        </w:tc>
        <w:tc>
          <w:tcPr>
            <w:tcW w:type="dxa" w:w="1994"/>
            <w:tcMar>
              <w:top w:w="70" w:type="dxa"/>
              <w:start w:w="90" w:type="dxa"/>
              <w:bottom w:w="70" w:type="dxa"/>
              <w:end w:w="90" w:type="dxa"/>
            </w:tcMar>
            <w:vAlign w:val="top"/>
          </w:tcPr>
          <w:p>
            <w:r>
              <w:rPr>
                <w:rFonts w:ascii="Aptos" w:hAnsi="Aptos"/>
                <w:sz w:val="13"/>
              </w:rPr>
              <w:t>fn_stock_disponible</w:t>
            </w:r>
          </w:p>
        </w:tc>
      </w:tr>
      <w:tr>
        <w:trPr>
          <w:cantSplit/>
        </w:trPr>
        <w:tc>
          <w:tcPr>
            <w:tcW w:type="dxa" w:w="1994"/>
            <w:tcMar>
              <w:top w:w="70" w:type="dxa"/>
              <w:start w:w="90" w:type="dxa"/>
              <w:bottom w:w="70" w:type="dxa"/>
              <w:end w:w="90" w:type="dxa"/>
            </w:tcMar>
            <w:vAlign w:val="top"/>
          </w:tcPr>
          <w:p>
            <w:r>
              <w:rPr>
                <w:rFonts w:ascii="Aptos" w:hAnsi="Aptos"/>
                <w:sz w:val="13"/>
              </w:rPr>
              <w:t>CU-13</w:t>
            </w:r>
          </w:p>
        </w:tc>
        <w:tc>
          <w:tcPr>
            <w:tcW w:type="dxa" w:w="1994"/>
            <w:tcMar>
              <w:top w:w="70" w:type="dxa"/>
              <w:start w:w="90" w:type="dxa"/>
              <w:bottom w:w="70" w:type="dxa"/>
              <w:end w:w="90" w:type="dxa"/>
            </w:tcMar>
            <w:vAlign w:val="top"/>
          </w:tcPr>
          <w:p>
            <w:r>
              <w:rPr>
                <w:rFonts w:ascii="Aptos" w:hAnsi="Aptos"/>
                <w:sz w:val="13"/>
              </w:rPr>
              <w:t>D3 Ventas</w:t>
            </w:r>
          </w:p>
        </w:tc>
        <w:tc>
          <w:tcPr>
            <w:tcW w:type="dxa" w:w="1994"/>
            <w:tcMar>
              <w:top w:w="70" w:type="dxa"/>
              <w:start w:w="90" w:type="dxa"/>
              <w:bottom w:w="70" w:type="dxa"/>
              <w:end w:w="90" w:type="dxa"/>
            </w:tcMar>
            <w:vAlign w:val="top"/>
          </w:tcPr>
          <w:p>
            <w:r>
              <w:rPr>
                <w:rFonts w:ascii="Aptos" w:hAnsi="Aptos"/>
                <w:sz w:val="13"/>
              </w:rPr>
              <w:t>direcciones, metodos_entrega, tarifas_envio</w:t>
            </w:r>
          </w:p>
        </w:tc>
        <w:tc>
          <w:tcPr>
            <w:tcW w:type="dxa" w:w="1994"/>
            <w:tcMar>
              <w:top w:w="70" w:type="dxa"/>
              <w:start w:w="90" w:type="dxa"/>
              <w:bottom w:w="70" w:type="dxa"/>
              <w:end w:w="90" w:type="dxa"/>
            </w:tcMar>
            <w:vAlign w:val="top"/>
          </w:tcPr>
          <w:p>
            <w:r>
              <w:rPr>
                <w:rFonts w:ascii="Aptos" w:hAnsi="Aptos"/>
                <w:sz w:val="13"/>
              </w:rPr>
              <w:t>CheckoutService</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CU-14</w:t>
            </w:r>
          </w:p>
        </w:tc>
        <w:tc>
          <w:tcPr>
            <w:tcW w:type="dxa" w:w="1994"/>
            <w:tcMar>
              <w:top w:w="70" w:type="dxa"/>
              <w:start w:w="90" w:type="dxa"/>
              <w:bottom w:w="70" w:type="dxa"/>
              <w:end w:w="90" w:type="dxa"/>
            </w:tcMar>
            <w:vAlign w:val="top"/>
          </w:tcPr>
          <w:p>
            <w:r>
              <w:rPr>
                <w:rFonts w:ascii="Aptos" w:hAnsi="Aptos"/>
                <w:sz w:val="13"/>
              </w:rPr>
              <w:t>D4 Pagos</w:t>
            </w:r>
          </w:p>
        </w:tc>
        <w:tc>
          <w:tcPr>
            <w:tcW w:type="dxa" w:w="1994"/>
            <w:tcMar>
              <w:top w:w="70" w:type="dxa"/>
              <w:start w:w="90" w:type="dxa"/>
              <w:bottom w:w="70" w:type="dxa"/>
              <w:end w:w="90" w:type="dxa"/>
            </w:tcMar>
            <w:vAlign w:val="top"/>
          </w:tcPr>
          <w:p>
            <w:r>
              <w:rPr>
                <w:rFonts w:ascii="Aptos" w:hAnsi="Aptos"/>
                <w:sz w:val="13"/>
              </w:rPr>
              <w:t>metodos_pago, venta_pago, ventas</w:t>
            </w:r>
          </w:p>
        </w:tc>
        <w:tc>
          <w:tcPr>
            <w:tcW w:type="dxa" w:w="1994"/>
            <w:tcMar>
              <w:top w:w="70" w:type="dxa"/>
              <w:start w:w="90" w:type="dxa"/>
              <w:bottom w:w="70" w:type="dxa"/>
              <w:end w:w="90" w:type="dxa"/>
            </w:tcMar>
            <w:vAlign w:val="top"/>
          </w:tcPr>
          <w:p>
            <w:r>
              <w:rPr>
                <w:rFonts w:ascii="Aptos" w:hAnsi="Aptos"/>
                <w:sz w:val="13"/>
              </w:rPr>
              <w:t>PaymentService</w:t>
            </w:r>
          </w:p>
        </w:tc>
        <w:tc>
          <w:tcPr>
            <w:tcW w:type="dxa" w:w="1994"/>
            <w:tcMar>
              <w:top w:w="70" w:type="dxa"/>
              <w:start w:w="90" w:type="dxa"/>
              <w:bottom w:w="70" w:type="dxa"/>
              <w:end w:w="90" w:type="dxa"/>
            </w:tcMar>
            <w:vAlign w:val="top"/>
          </w:tcPr>
          <w:p>
            <w:r>
              <w:rPr>
                <w:rFonts w:ascii="Aptos" w:hAnsi="Aptos"/>
                <w:sz w:val="13"/>
              </w:rPr>
              <w:t>fn_calcular_total_venta</w:t>
            </w:r>
          </w:p>
        </w:tc>
      </w:tr>
      <w:tr>
        <w:trPr>
          <w:cantSplit/>
        </w:trPr>
        <w:tc>
          <w:tcPr>
            <w:tcW w:type="dxa" w:w="1994"/>
            <w:tcMar>
              <w:top w:w="70" w:type="dxa"/>
              <w:start w:w="90" w:type="dxa"/>
              <w:bottom w:w="70" w:type="dxa"/>
              <w:end w:w="90" w:type="dxa"/>
            </w:tcMar>
            <w:vAlign w:val="top"/>
          </w:tcPr>
          <w:p>
            <w:r>
              <w:rPr>
                <w:rFonts w:ascii="Aptos" w:hAnsi="Aptos"/>
                <w:sz w:val="13"/>
              </w:rPr>
              <w:t>CU-15</w:t>
            </w:r>
          </w:p>
        </w:tc>
        <w:tc>
          <w:tcPr>
            <w:tcW w:type="dxa" w:w="1994"/>
            <w:tcMar>
              <w:top w:w="70" w:type="dxa"/>
              <w:start w:w="90" w:type="dxa"/>
              <w:bottom w:w="70" w:type="dxa"/>
              <w:end w:w="90" w:type="dxa"/>
            </w:tcMar>
            <w:vAlign w:val="top"/>
          </w:tcPr>
          <w:p>
            <w:r>
              <w:rPr>
                <w:rFonts w:ascii="Aptos" w:hAnsi="Aptos"/>
                <w:sz w:val="13"/>
              </w:rPr>
              <w:t>D3 Ventas</w:t>
            </w:r>
          </w:p>
        </w:tc>
        <w:tc>
          <w:tcPr>
            <w:tcW w:type="dxa" w:w="1994"/>
            <w:tcMar>
              <w:top w:w="70" w:type="dxa"/>
              <w:start w:w="90" w:type="dxa"/>
              <w:bottom w:w="70" w:type="dxa"/>
              <w:end w:w="90" w:type="dxa"/>
            </w:tcMar>
            <w:vAlign w:val="top"/>
          </w:tcPr>
          <w:p>
            <w:r>
              <w:rPr>
                <w:rFonts w:ascii="Aptos" w:hAnsi="Aptos"/>
                <w:sz w:val="13"/>
              </w:rPr>
              <w:t>carrito_items, ventas, detalle_ventas, productos, movimientos_stock</w:t>
            </w:r>
          </w:p>
        </w:tc>
        <w:tc>
          <w:tcPr>
            <w:tcW w:type="dxa" w:w="1994"/>
            <w:tcMar>
              <w:top w:w="70" w:type="dxa"/>
              <w:start w:w="90" w:type="dxa"/>
              <w:bottom w:w="70" w:type="dxa"/>
              <w:end w:w="90" w:type="dxa"/>
            </w:tcMar>
            <w:vAlign w:val="top"/>
          </w:tcPr>
          <w:p>
            <w:r>
              <w:rPr>
                <w:rFonts w:ascii="Aptos" w:hAnsi="Aptos"/>
                <w:sz w:val="13"/>
              </w:rPr>
              <w:t>OrderService</w:t>
            </w:r>
          </w:p>
        </w:tc>
        <w:tc>
          <w:tcPr>
            <w:tcW w:type="dxa" w:w="1994"/>
            <w:tcMar>
              <w:top w:w="70" w:type="dxa"/>
              <w:start w:w="90" w:type="dxa"/>
              <w:bottom w:w="70" w:type="dxa"/>
              <w:end w:w="90" w:type="dxa"/>
            </w:tcMar>
            <w:vAlign w:val="top"/>
          </w:tcPr>
          <w:p>
            <w:r>
              <w:rPr>
                <w:rFonts w:ascii="Aptos" w:hAnsi="Aptos"/>
                <w:sz w:val="13"/>
              </w:rPr>
              <w:t>sp_confirmar_pedido</w:t>
            </w:r>
          </w:p>
        </w:tc>
      </w:tr>
      <w:tr>
        <w:trPr>
          <w:cantSplit/>
        </w:trPr>
        <w:tc>
          <w:tcPr>
            <w:tcW w:type="dxa" w:w="1994"/>
            <w:tcMar>
              <w:top w:w="70" w:type="dxa"/>
              <w:start w:w="90" w:type="dxa"/>
              <w:bottom w:w="70" w:type="dxa"/>
              <w:end w:w="90" w:type="dxa"/>
            </w:tcMar>
            <w:vAlign w:val="top"/>
          </w:tcPr>
          <w:p>
            <w:r>
              <w:rPr>
                <w:rFonts w:ascii="Aptos" w:hAnsi="Aptos"/>
                <w:sz w:val="13"/>
              </w:rPr>
              <w:t>CU-16</w:t>
            </w:r>
          </w:p>
        </w:tc>
        <w:tc>
          <w:tcPr>
            <w:tcW w:type="dxa" w:w="1994"/>
            <w:tcMar>
              <w:top w:w="70" w:type="dxa"/>
              <w:start w:w="90" w:type="dxa"/>
              <w:bottom w:w="70" w:type="dxa"/>
              <w:end w:w="90" w:type="dxa"/>
            </w:tcMar>
            <w:vAlign w:val="top"/>
          </w:tcPr>
          <w:p>
            <w:r>
              <w:rPr>
                <w:rFonts w:ascii="Aptos" w:hAnsi="Aptos"/>
                <w:sz w:val="13"/>
              </w:rPr>
              <w:t>D3 Ventas</w:t>
            </w:r>
          </w:p>
        </w:tc>
        <w:tc>
          <w:tcPr>
            <w:tcW w:type="dxa" w:w="1994"/>
            <w:tcMar>
              <w:top w:w="70" w:type="dxa"/>
              <w:start w:w="90" w:type="dxa"/>
              <w:bottom w:w="70" w:type="dxa"/>
              <w:end w:w="90" w:type="dxa"/>
            </w:tcMar>
            <w:vAlign w:val="top"/>
          </w:tcPr>
          <w:p>
            <w:r>
              <w:rPr>
                <w:rFonts w:ascii="Aptos" w:hAnsi="Aptos"/>
                <w:sz w:val="13"/>
              </w:rPr>
              <w:t>ventas, detalle_ventas</w:t>
            </w:r>
          </w:p>
        </w:tc>
        <w:tc>
          <w:tcPr>
            <w:tcW w:type="dxa" w:w="1994"/>
            <w:tcMar>
              <w:top w:w="70" w:type="dxa"/>
              <w:start w:w="90" w:type="dxa"/>
              <w:bottom w:w="70" w:type="dxa"/>
              <w:end w:w="90" w:type="dxa"/>
            </w:tcMar>
            <w:vAlign w:val="top"/>
          </w:tcPr>
          <w:p>
            <w:r>
              <w:rPr>
                <w:rFonts w:ascii="Aptos" w:hAnsi="Aptos"/>
                <w:sz w:val="13"/>
              </w:rPr>
              <w:t>OrderService</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CU-22</w:t>
            </w:r>
          </w:p>
        </w:tc>
        <w:tc>
          <w:tcPr>
            <w:tcW w:type="dxa" w:w="1994"/>
            <w:tcMar>
              <w:top w:w="70" w:type="dxa"/>
              <w:start w:w="90" w:type="dxa"/>
              <w:bottom w:w="70" w:type="dxa"/>
              <w:end w:w="90" w:type="dxa"/>
            </w:tcMar>
            <w:vAlign w:val="top"/>
          </w:tcPr>
          <w:p>
            <w:r>
              <w:rPr>
                <w:rFonts w:ascii="Aptos" w:hAnsi="Aptos"/>
                <w:sz w:val="13"/>
              </w:rPr>
              <w:t>D2 Catálogo</w:t>
            </w:r>
          </w:p>
        </w:tc>
        <w:tc>
          <w:tcPr>
            <w:tcW w:type="dxa" w:w="1994"/>
            <w:tcMar>
              <w:top w:w="70" w:type="dxa"/>
              <w:start w:w="90" w:type="dxa"/>
              <w:bottom w:w="70" w:type="dxa"/>
              <w:end w:w="90" w:type="dxa"/>
            </w:tcMar>
            <w:vAlign w:val="top"/>
          </w:tcPr>
          <w:p>
            <w:r>
              <w:rPr>
                <w:rFonts w:ascii="Aptos" w:hAnsi="Aptos"/>
                <w:sz w:val="13"/>
              </w:rPr>
              <w:t>productos, categorias, marcas, proveedores</w:t>
            </w:r>
          </w:p>
        </w:tc>
        <w:tc>
          <w:tcPr>
            <w:tcW w:type="dxa" w:w="1994"/>
            <w:tcMar>
              <w:top w:w="70" w:type="dxa"/>
              <w:start w:w="90" w:type="dxa"/>
              <w:bottom w:w="70" w:type="dxa"/>
              <w:end w:w="90" w:type="dxa"/>
            </w:tcMar>
            <w:vAlign w:val="top"/>
          </w:tcPr>
          <w:p>
            <w:r>
              <w:rPr>
                <w:rFonts w:ascii="Aptos" w:hAnsi="Aptos"/>
                <w:sz w:val="13"/>
              </w:rPr>
              <w:t>ProductService</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CU-23</w:t>
            </w:r>
          </w:p>
        </w:tc>
        <w:tc>
          <w:tcPr>
            <w:tcW w:type="dxa" w:w="1994"/>
            <w:tcMar>
              <w:top w:w="70" w:type="dxa"/>
              <w:start w:w="90" w:type="dxa"/>
              <w:bottom w:w="70" w:type="dxa"/>
              <w:end w:w="90" w:type="dxa"/>
            </w:tcMar>
            <w:vAlign w:val="top"/>
          </w:tcPr>
          <w:p>
            <w:r>
              <w:rPr>
                <w:rFonts w:ascii="Aptos" w:hAnsi="Aptos"/>
                <w:sz w:val="13"/>
              </w:rPr>
              <w:t>D2 Catálogo</w:t>
            </w:r>
          </w:p>
        </w:tc>
        <w:tc>
          <w:tcPr>
            <w:tcW w:type="dxa" w:w="1994"/>
            <w:tcMar>
              <w:top w:w="70" w:type="dxa"/>
              <w:start w:w="90" w:type="dxa"/>
              <w:bottom w:w="70" w:type="dxa"/>
              <w:end w:w="90" w:type="dxa"/>
            </w:tcMar>
            <w:vAlign w:val="top"/>
          </w:tcPr>
          <w:p>
            <w:r>
              <w:rPr>
                <w:rFonts w:ascii="Aptos" w:hAnsi="Aptos"/>
                <w:sz w:val="13"/>
              </w:rPr>
              <w:t>categorias, marcas</w:t>
            </w:r>
          </w:p>
        </w:tc>
        <w:tc>
          <w:tcPr>
            <w:tcW w:type="dxa" w:w="1994"/>
            <w:tcMar>
              <w:top w:w="70" w:type="dxa"/>
              <w:start w:w="90" w:type="dxa"/>
              <w:bottom w:w="70" w:type="dxa"/>
              <w:end w:w="90" w:type="dxa"/>
            </w:tcMar>
            <w:vAlign w:val="top"/>
          </w:tcPr>
          <w:p>
            <w:r>
              <w:rPr>
                <w:rFonts w:ascii="Aptos" w:hAnsi="Aptos"/>
                <w:sz w:val="13"/>
              </w:rPr>
              <w:t>CategoryService</w:t>
            </w:r>
          </w:p>
        </w:tc>
        <w:tc>
          <w:tcPr>
            <w:tcW w:type="dxa" w:w="1994"/>
            <w:tcMar>
              <w:top w:w="70" w:type="dxa"/>
              <w:start w:w="90" w:type="dxa"/>
              <w:bottom w:w="70" w:type="dxa"/>
              <w:end w:w="90" w:type="dxa"/>
            </w:tcMar>
            <w:vAlign w:val="top"/>
          </w:tcPr>
          <w:p>
            <w:r>
              <w:rPr>
                <w:rFonts w:ascii="Aptos" w:hAnsi="Aptos"/>
                <w:sz w:val="13"/>
              </w:rPr>
              <w:t>-</w:t>
            </w:r>
          </w:p>
        </w:tc>
      </w:tr>
      <w:tr>
        <w:trPr>
          <w:cantSplit/>
        </w:trPr>
        <w:tc>
          <w:tcPr>
            <w:tcW w:type="dxa" w:w="1994"/>
            <w:tcMar>
              <w:top w:w="70" w:type="dxa"/>
              <w:start w:w="90" w:type="dxa"/>
              <w:bottom w:w="70" w:type="dxa"/>
              <w:end w:w="90" w:type="dxa"/>
            </w:tcMar>
            <w:vAlign w:val="top"/>
          </w:tcPr>
          <w:p>
            <w:r>
              <w:rPr>
                <w:rFonts w:ascii="Aptos" w:hAnsi="Aptos"/>
                <w:sz w:val="13"/>
              </w:rPr>
              <w:t>CU-25</w:t>
            </w:r>
          </w:p>
        </w:tc>
        <w:tc>
          <w:tcPr>
            <w:tcW w:type="dxa" w:w="1994"/>
            <w:tcMar>
              <w:top w:w="70" w:type="dxa"/>
              <w:start w:w="90" w:type="dxa"/>
              <w:bottom w:w="70" w:type="dxa"/>
              <w:end w:w="90" w:type="dxa"/>
            </w:tcMar>
            <w:vAlign w:val="top"/>
          </w:tcPr>
          <w:p>
            <w:r>
              <w:rPr>
                <w:rFonts w:ascii="Aptos" w:hAnsi="Aptos"/>
                <w:sz w:val="13"/>
              </w:rPr>
              <w:t>D5 Inventario</w:t>
            </w:r>
          </w:p>
        </w:tc>
        <w:tc>
          <w:tcPr>
            <w:tcW w:type="dxa" w:w="1994"/>
            <w:tcMar>
              <w:top w:w="70" w:type="dxa"/>
              <w:start w:w="90" w:type="dxa"/>
              <w:bottom w:w="70" w:type="dxa"/>
              <w:end w:w="90" w:type="dxa"/>
            </w:tcMar>
            <w:vAlign w:val="top"/>
          </w:tcPr>
          <w:p>
            <w:r>
              <w:rPr>
                <w:rFonts w:ascii="Aptos" w:hAnsi="Aptos"/>
                <w:sz w:val="13"/>
              </w:rPr>
              <w:t>ventas, detalle_ventas, productos</w:t>
            </w:r>
          </w:p>
        </w:tc>
        <w:tc>
          <w:tcPr>
            <w:tcW w:type="dxa" w:w="1994"/>
            <w:tcMar>
              <w:top w:w="70" w:type="dxa"/>
              <w:start w:w="90" w:type="dxa"/>
              <w:bottom w:w="70" w:type="dxa"/>
              <w:end w:w="90" w:type="dxa"/>
            </w:tcMar>
            <w:vAlign w:val="top"/>
          </w:tcPr>
          <w:p>
            <w:r>
              <w:rPr>
                <w:rFonts w:ascii="Aptos" w:hAnsi="Aptos"/>
                <w:sz w:val="13"/>
              </w:rPr>
              <w:t>FulfillmentService</w:t>
            </w:r>
          </w:p>
        </w:tc>
        <w:tc>
          <w:tcPr>
            <w:tcW w:type="dxa" w:w="1994"/>
            <w:tcMar>
              <w:top w:w="70" w:type="dxa"/>
              <w:start w:w="90" w:type="dxa"/>
              <w:bottom w:w="70" w:type="dxa"/>
              <w:end w:w="90" w:type="dxa"/>
            </w:tcMar>
            <w:vAlign w:val="top"/>
          </w:tcPr>
          <w:p>
            <w:r>
              <w:rPr>
                <w:rFonts w:ascii="Aptos" w:hAnsi="Aptos"/>
                <w:sz w:val="13"/>
              </w:rPr>
              <w:t>sp_cancelar_pedido (cuando corresponda)</w:t>
            </w:r>
          </w:p>
        </w:tc>
      </w:tr>
      <w:tr>
        <w:trPr>
          <w:cantSplit/>
        </w:trPr>
        <w:tc>
          <w:tcPr>
            <w:tcW w:type="dxa" w:w="1994"/>
            <w:tcMar>
              <w:top w:w="70" w:type="dxa"/>
              <w:start w:w="90" w:type="dxa"/>
              <w:bottom w:w="70" w:type="dxa"/>
              <w:end w:w="90" w:type="dxa"/>
            </w:tcMar>
            <w:vAlign w:val="top"/>
          </w:tcPr>
          <w:p>
            <w:r>
              <w:rPr>
                <w:rFonts w:ascii="Aptos" w:hAnsi="Aptos"/>
                <w:sz w:val="13"/>
              </w:rPr>
              <w:t>CU-26</w:t>
            </w:r>
          </w:p>
        </w:tc>
        <w:tc>
          <w:tcPr>
            <w:tcW w:type="dxa" w:w="1994"/>
            <w:tcMar>
              <w:top w:w="70" w:type="dxa"/>
              <w:start w:w="90" w:type="dxa"/>
              <w:bottom w:w="70" w:type="dxa"/>
              <w:end w:w="90" w:type="dxa"/>
            </w:tcMar>
            <w:vAlign w:val="top"/>
          </w:tcPr>
          <w:p>
            <w:r>
              <w:rPr>
                <w:rFonts w:ascii="Aptos" w:hAnsi="Aptos"/>
                <w:sz w:val="13"/>
              </w:rPr>
              <w:t>D3 Ventas</w:t>
            </w:r>
          </w:p>
        </w:tc>
        <w:tc>
          <w:tcPr>
            <w:tcW w:type="dxa" w:w="1994"/>
            <w:tcMar>
              <w:top w:w="70" w:type="dxa"/>
              <w:start w:w="90" w:type="dxa"/>
              <w:bottom w:w="70" w:type="dxa"/>
              <w:end w:w="90" w:type="dxa"/>
            </w:tcMar>
            <w:vAlign w:val="top"/>
          </w:tcPr>
          <w:p>
            <w:r>
              <w:rPr>
                <w:rFonts w:ascii="Aptos" w:hAnsi="Aptos"/>
                <w:sz w:val="13"/>
              </w:rPr>
              <w:t>clientes, productos, ventas, detalle_ventas</w:t>
            </w:r>
          </w:p>
        </w:tc>
        <w:tc>
          <w:tcPr>
            <w:tcW w:type="dxa" w:w="1994"/>
            <w:tcMar>
              <w:top w:w="70" w:type="dxa"/>
              <w:start w:w="90" w:type="dxa"/>
              <w:bottom w:w="70" w:type="dxa"/>
              <w:end w:w="90" w:type="dxa"/>
            </w:tcMar>
            <w:vAlign w:val="top"/>
          </w:tcPr>
          <w:p>
            <w:r>
              <w:rPr>
                <w:rFonts w:ascii="Aptos" w:hAnsi="Aptos"/>
                <w:sz w:val="13"/>
              </w:rPr>
              <w:t>AssistedSaleService</w:t>
            </w:r>
          </w:p>
        </w:tc>
        <w:tc>
          <w:tcPr>
            <w:tcW w:type="dxa" w:w="1994"/>
            <w:tcMar>
              <w:top w:w="70" w:type="dxa"/>
              <w:start w:w="90" w:type="dxa"/>
              <w:bottom w:w="70" w:type="dxa"/>
              <w:end w:w="90" w:type="dxa"/>
            </w:tcMar>
            <w:vAlign w:val="top"/>
          </w:tcPr>
          <w:p>
            <w:r>
              <w:rPr>
                <w:rFonts w:ascii="Aptos" w:hAnsi="Aptos"/>
                <w:sz w:val="13"/>
              </w:rPr>
              <w:t>sp_confirmar_pedido</w:t>
            </w:r>
          </w:p>
        </w:tc>
      </w:tr>
      <w:tr>
        <w:trPr>
          <w:cantSplit/>
        </w:trPr>
        <w:tc>
          <w:tcPr>
            <w:tcW w:type="dxa" w:w="1994"/>
            <w:tcMar>
              <w:top w:w="70" w:type="dxa"/>
              <w:start w:w="90" w:type="dxa"/>
              <w:bottom w:w="70" w:type="dxa"/>
              <w:end w:w="90" w:type="dxa"/>
            </w:tcMar>
            <w:vAlign w:val="top"/>
          </w:tcPr>
          <w:p>
            <w:r>
              <w:rPr>
                <w:rFonts w:ascii="Aptos" w:hAnsi="Aptos"/>
                <w:sz w:val="13"/>
              </w:rPr>
              <w:t>CU-28</w:t>
            </w:r>
          </w:p>
        </w:tc>
        <w:tc>
          <w:tcPr>
            <w:tcW w:type="dxa" w:w="1994"/>
            <w:tcMar>
              <w:top w:w="70" w:type="dxa"/>
              <w:start w:w="90" w:type="dxa"/>
              <w:bottom w:w="70" w:type="dxa"/>
              <w:end w:w="90" w:type="dxa"/>
            </w:tcMar>
            <w:vAlign w:val="top"/>
          </w:tcPr>
          <w:p>
            <w:r>
              <w:rPr>
                <w:rFonts w:ascii="Aptos" w:hAnsi="Aptos"/>
                <w:sz w:val="13"/>
              </w:rPr>
              <w:t>D5 Inventario</w:t>
            </w:r>
          </w:p>
        </w:tc>
        <w:tc>
          <w:tcPr>
            <w:tcW w:type="dxa" w:w="1994"/>
            <w:tcMar>
              <w:top w:w="70" w:type="dxa"/>
              <w:start w:w="90" w:type="dxa"/>
              <w:bottom w:w="70" w:type="dxa"/>
              <w:end w:w="90" w:type="dxa"/>
            </w:tcMar>
            <w:vAlign w:val="top"/>
          </w:tcPr>
          <w:p>
            <w:r>
              <w:rPr>
                <w:rFonts w:ascii="Aptos" w:hAnsi="Aptos"/>
                <w:sz w:val="13"/>
              </w:rPr>
              <w:t>compras, detalle_compras, productos, movimientos_stock</w:t>
            </w:r>
          </w:p>
        </w:tc>
        <w:tc>
          <w:tcPr>
            <w:tcW w:type="dxa" w:w="1994"/>
            <w:tcMar>
              <w:top w:w="70" w:type="dxa"/>
              <w:start w:w="90" w:type="dxa"/>
              <w:bottom w:w="70" w:type="dxa"/>
              <w:end w:w="90" w:type="dxa"/>
            </w:tcMar>
            <w:vAlign w:val="top"/>
          </w:tcPr>
          <w:p>
            <w:r>
              <w:rPr>
                <w:rFonts w:ascii="Aptos" w:hAnsi="Aptos"/>
                <w:sz w:val="13"/>
              </w:rPr>
              <w:t>PurchaseService</w:t>
            </w:r>
          </w:p>
        </w:tc>
        <w:tc>
          <w:tcPr>
            <w:tcW w:type="dxa" w:w="1994"/>
            <w:tcMar>
              <w:top w:w="70" w:type="dxa"/>
              <w:start w:w="90" w:type="dxa"/>
              <w:bottom w:w="70" w:type="dxa"/>
              <w:end w:w="90" w:type="dxa"/>
            </w:tcMar>
            <w:vAlign w:val="top"/>
          </w:tcPr>
          <w:p>
            <w:r>
              <w:rPr>
                <w:rFonts w:ascii="Aptos" w:hAnsi="Aptos"/>
                <w:sz w:val="13"/>
              </w:rPr>
              <w:t>sp_registrar_ingreso_stock</w:t>
            </w:r>
          </w:p>
        </w:tc>
      </w:tr>
      <w:tr>
        <w:trPr>
          <w:cantSplit/>
        </w:trPr>
        <w:tc>
          <w:tcPr>
            <w:tcW w:type="dxa" w:w="1994"/>
            <w:tcMar>
              <w:top w:w="70" w:type="dxa"/>
              <w:start w:w="90" w:type="dxa"/>
              <w:bottom w:w="70" w:type="dxa"/>
              <w:end w:w="90" w:type="dxa"/>
            </w:tcMar>
            <w:vAlign w:val="top"/>
          </w:tcPr>
          <w:p>
            <w:r>
              <w:rPr>
                <w:rFonts w:ascii="Aptos" w:hAnsi="Aptos"/>
                <w:sz w:val="13"/>
              </w:rPr>
              <w:t>CU-29</w:t>
            </w:r>
          </w:p>
        </w:tc>
        <w:tc>
          <w:tcPr>
            <w:tcW w:type="dxa" w:w="1994"/>
            <w:tcMar>
              <w:top w:w="70" w:type="dxa"/>
              <w:start w:w="90" w:type="dxa"/>
              <w:bottom w:w="70" w:type="dxa"/>
              <w:end w:w="90" w:type="dxa"/>
            </w:tcMar>
            <w:vAlign w:val="top"/>
          </w:tcPr>
          <w:p>
            <w:r>
              <w:rPr>
                <w:rFonts w:ascii="Aptos" w:hAnsi="Aptos"/>
                <w:sz w:val="13"/>
              </w:rPr>
              <w:t>D5 Inventario</w:t>
            </w:r>
          </w:p>
        </w:tc>
        <w:tc>
          <w:tcPr>
            <w:tcW w:type="dxa" w:w="1994"/>
            <w:tcMar>
              <w:top w:w="70" w:type="dxa"/>
              <w:start w:w="90" w:type="dxa"/>
              <w:bottom w:w="70" w:type="dxa"/>
              <w:end w:w="90" w:type="dxa"/>
            </w:tcMar>
            <w:vAlign w:val="top"/>
          </w:tcPr>
          <w:p>
            <w:r>
              <w:rPr>
                <w:rFonts w:ascii="Aptos" w:hAnsi="Aptos"/>
                <w:sz w:val="13"/>
              </w:rPr>
              <w:t>productos, movimientos_stock</w:t>
            </w:r>
          </w:p>
        </w:tc>
        <w:tc>
          <w:tcPr>
            <w:tcW w:type="dxa" w:w="1994"/>
            <w:tcMar>
              <w:top w:w="70" w:type="dxa"/>
              <w:start w:w="90" w:type="dxa"/>
              <w:bottom w:w="70" w:type="dxa"/>
              <w:end w:w="90" w:type="dxa"/>
            </w:tcMar>
            <w:vAlign w:val="top"/>
          </w:tcPr>
          <w:p>
            <w:r>
              <w:rPr>
                <w:rFonts w:ascii="Aptos" w:hAnsi="Aptos"/>
                <w:sz w:val="13"/>
              </w:rPr>
              <w:t>InventoryService</w:t>
            </w:r>
          </w:p>
        </w:tc>
        <w:tc>
          <w:tcPr>
            <w:tcW w:type="dxa" w:w="1994"/>
            <w:tcMar>
              <w:top w:w="70" w:type="dxa"/>
              <w:start w:w="90" w:type="dxa"/>
              <w:bottom w:w="70" w:type="dxa"/>
              <w:end w:w="90" w:type="dxa"/>
            </w:tcMar>
            <w:vAlign w:val="top"/>
          </w:tcPr>
          <w:p>
            <w:r>
              <w:rPr>
                <w:rFonts w:ascii="Aptos" w:hAnsi="Aptos"/>
                <w:sz w:val="13"/>
              </w:rPr>
              <w:t>sp_ajustar_inventario</w:t>
            </w:r>
          </w:p>
        </w:tc>
      </w:tr>
      <w:tr>
        <w:trPr>
          <w:cantSplit/>
        </w:trPr>
        <w:tc>
          <w:tcPr>
            <w:tcW w:type="dxa" w:w="1994"/>
            <w:tcMar>
              <w:top w:w="70" w:type="dxa"/>
              <w:start w:w="90" w:type="dxa"/>
              <w:bottom w:w="70" w:type="dxa"/>
              <w:end w:w="90" w:type="dxa"/>
            </w:tcMar>
            <w:vAlign w:val="top"/>
          </w:tcPr>
          <w:p>
            <w:r>
              <w:rPr>
                <w:rFonts w:ascii="Aptos" w:hAnsi="Aptos"/>
                <w:sz w:val="13"/>
              </w:rPr>
              <w:t>CU-31</w:t>
            </w:r>
          </w:p>
        </w:tc>
        <w:tc>
          <w:tcPr>
            <w:tcW w:type="dxa" w:w="1994"/>
            <w:tcMar>
              <w:top w:w="70" w:type="dxa"/>
              <w:start w:w="90" w:type="dxa"/>
              <w:bottom w:w="70" w:type="dxa"/>
              <w:end w:w="90" w:type="dxa"/>
            </w:tcMar>
            <w:vAlign w:val="top"/>
          </w:tcPr>
          <w:p>
            <w:r>
              <w:rPr>
                <w:rFonts w:ascii="Aptos" w:hAnsi="Aptos"/>
                <w:sz w:val="13"/>
              </w:rPr>
              <w:t>D4 Pagos</w:t>
            </w:r>
          </w:p>
        </w:tc>
        <w:tc>
          <w:tcPr>
            <w:tcW w:type="dxa" w:w="1994"/>
            <w:tcMar>
              <w:top w:w="70" w:type="dxa"/>
              <w:start w:w="90" w:type="dxa"/>
              <w:bottom w:w="70" w:type="dxa"/>
              <w:end w:w="90" w:type="dxa"/>
            </w:tcMar>
            <w:vAlign w:val="top"/>
          </w:tcPr>
          <w:p>
            <w:r>
              <w:rPr>
                <w:rFonts w:ascii="Aptos" w:hAnsi="Aptos"/>
                <w:sz w:val="13"/>
              </w:rPr>
              <w:t>venta_pago, ventas, metodos_pago</w:t>
            </w:r>
          </w:p>
        </w:tc>
        <w:tc>
          <w:tcPr>
            <w:tcW w:type="dxa" w:w="1994"/>
            <w:tcMar>
              <w:top w:w="70" w:type="dxa"/>
              <w:start w:w="90" w:type="dxa"/>
              <w:bottom w:w="70" w:type="dxa"/>
              <w:end w:w="90" w:type="dxa"/>
            </w:tcMar>
            <w:vAlign w:val="top"/>
          </w:tcPr>
          <w:p>
            <w:r>
              <w:rPr>
                <w:rFonts w:ascii="Aptos" w:hAnsi="Aptos"/>
                <w:sz w:val="13"/>
              </w:rPr>
              <w:t>ReconciliationService</w:t>
            </w:r>
          </w:p>
        </w:tc>
        <w:tc>
          <w:tcPr>
            <w:tcW w:type="dxa" w:w="1994"/>
            <w:tcMar>
              <w:top w:w="70" w:type="dxa"/>
              <w:start w:w="90" w:type="dxa"/>
              <w:bottom w:w="70" w:type="dxa"/>
              <w:end w:w="90" w:type="dxa"/>
            </w:tcMar>
            <w:vAlign w:val="top"/>
          </w:tcPr>
          <w:p>
            <w:r>
              <w:rPr>
                <w:rFonts w:ascii="Aptos" w:hAnsi="Aptos"/>
                <w:sz w:val="13"/>
              </w:rPr>
              <w:t>sp_conciliar_pago</w:t>
            </w:r>
          </w:p>
        </w:tc>
      </w:tr>
    </w:tbl>
    <w:p>
      <w:pPr>
        <w:pStyle w:val="Heading1"/>
      </w:pPr>
      <w:r>
        <w:t>11. Dependencias permitidas entre dominios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2F3"/>
            <w:tcMar>
              <w:top w:w="70" w:type="dxa"/>
              <w:start w:w="90" w:type="dxa"/>
              <w:bottom w:w="70" w:type="dxa"/>
              <w:end w:w="90" w:type="dxa"/>
            </w:tcMar>
          </w:tcPr>
          <w:p>
            <w:r>
              <w:rPr>
                <w:rFonts w:ascii="Aptos" w:hAnsi="Aptos"/>
                <w:b/>
                <w:sz w:val="14"/>
              </w:rPr>
              <w:t>Dominio</w:t>
            </w:r>
          </w:p>
        </w:tc>
        <w:tc>
          <w:tcPr>
            <w:tcW w:type="dxa" w:w="3324"/>
            <w:shd w:fill="D9E2F3"/>
            <w:tcMar>
              <w:top w:w="70" w:type="dxa"/>
              <w:start w:w="90" w:type="dxa"/>
              <w:bottom w:w="70" w:type="dxa"/>
              <w:end w:w="90" w:type="dxa"/>
            </w:tcMar>
          </w:tcPr>
          <w:p>
            <w:r>
              <w:rPr>
                <w:rFonts w:ascii="Aptos" w:hAnsi="Aptos"/>
                <w:b/>
                <w:sz w:val="14"/>
              </w:rPr>
              <w:t>Dependencia</w:t>
            </w:r>
          </w:p>
        </w:tc>
        <w:tc>
          <w:tcPr>
            <w:tcW w:type="dxa" w:w="3324"/>
            <w:shd w:fill="D9E2F3"/>
            <w:tcMar>
              <w:top w:w="70" w:type="dxa"/>
              <w:start w:w="90" w:type="dxa"/>
              <w:bottom w:w="70" w:type="dxa"/>
              <w:end w:w="90" w:type="dxa"/>
            </w:tcMar>
          </w:tcPr>
          <w:p>
            <w:r>
              <w:rPr>
                <w:rFonts w:ascii="Aptos" w:hAnsi="Aptos"/>
                <w:b/>
                <w:sz w:val="14"/>
              </w:rPr>
              <w:t>Regla</w:t>
            </w:r>
          </w:p>
        </w:tc>
      </w:tr>
      <w:tr>
        <w:trPr>
          <w:cantSplit/>
        </w:trPr>
        <w:tc>
          <w:tcPr>
            <w:tcW w:type="dxa" w:w="3324"/>
            <w:tcMar>
              <w:top w:w="70" w:type="dxa"/>
              <w:start w:w="90" w:type="dxa"/>
              <w:bottom w:w="70" w:type="dxa"/>
              <w:end w:w="90" w:type="dxa"/>
            </w:tcMar>
            <w:vAlign w:val="top"/>
          </w:tcPr>
          <w:p>
            <w:r>
              <w:rPr>
                <w:rFonts w:ascii="Aptos" w:hAnsi="Aptos"/>
                <w:sz w:val="14"/>
              </w:rPr>
              <w:t>D1 Identidad</w:t>
            </w:r>
          </w:p>
        </w:tc>
        <w:tc>
          <w:tcPr>
            <w:tcW w:type="dxa" w:w="3324"/>
            <w:tcMar>
              <w:top w:w="70" w:type="dxa"/>
              <w:start w:w="90" w:type="dxa"/>
              <w:bottom w:w="70" w:type="dxa"/>
              <w:end w:w="90" w:type="dxa"/>
            </w:tcMar>
            <w:vAlign w:val="top"/>
          </w:tcPr>
          <w:p>
            <w:r>
              <w:rPr>
                <w:rFonts w:ascii="Aptos" w:hAnsi="Aptos"/>
                <w:sz w:val="14"/>
              </w:rPr>
              <w:t>Base transversal</w:t>
            </w:r>
          </w:p>
        </w:tc>
        <w:tc>
          <w:tcPr>
            <w:tcW w:type="dxa" w:w="3324"/>
            <w:tcMar>
              <w:top w:w="70" w:type="dxa"/>
              <w:start w:w="90" w:type="dxa"/>
              <w:bottom w:w="70" w:type="dxa"/>
              <w:end w:w="90" w:type="dxa"/>
            </w:tcMar>
            <w:vAlign w:val="top"/>
          </w:tcPr>
          <w:p>
            <w:r>
              <w:rPr>
                <w:rFonts w:ascii="Aptos" w:hAnsi="Aptos"/>
                <w:sz w:val="14"/>
              </w:rPr>
              <w:t>Los demás dominios pueden consultar usuario/cliente autenticado; no deben modificar credenciales fuera de D1.</w:t>
            </w:r>
          </w:p>
        </w:tc>
      </w:tr>
      <w:tr>
        <w:trPr>
          <w:cantSplit/>
        </w:trPr>
        <w:tc>
          <w:tcPr>
            <w:tcW w:type="dxa" w:w="3324"/>
            <w:tcMar>
              <w:top w:w="70" w:type="dxa"/>
              <w:start w:w="90" w:type="dxa"/>
              <w:bottom w:w="70" w:type="dxa"/>
              <w:end w:w="90" w:type="dxa"/>
            </w:tcMar>
            <w:vAlign w:val="top"/>
          </w:tcPr>
          <w:p>
            <w:r>
              <w:rPr>
                <w:rFonts w:ascii="Aptos" w:hAnsi="Aptos"/>
                <w:sz w:val="14"/>
              </w:rPr>
              <w:t>D2 Catálogo</w:t>
            </w:r>
          </w:p>
        </w:tc>
        <w:tc>
          <w:tcPr>
            <w:tcW w:type="dxa" w:w="3324"/>
            <w:tcMar>
              <w:top w:w="70" w:type="dxa"/>
              <w:start w:w="90" w:type="dxa"/>
              <w:bottom w:w="70" w:type="dxa"/>
              <w:end w:w="90" w:type="dxa"/>
            </w:tcMar>
            <w:vAlign w:val="top"/>
          </w:tcPr>
          <w:p>
            <w:r>
              <w:rPr>
                <w:rFonts w:ascii="Aptos" w:hAnsi="Aptos"/>
                <w:sz w:val="14"/>
              </w:rPr>
              <w:t>D1; consultado por D3 y D5</w:t>
            </w:r>
          </w:p>
        </w:tc>
        <w:tc>
          <w:tcPr>
            <w:tcW w:type="dxa" w:w="3324"/>
            <w:tcMar>
              <w:top w:w="70" w:type="dxa"/>
              <w:start w:w="90" w:type="dxa"/>
              <w:bottom w:w="70" w:type="dxa"/>
              <w:end w:w="90" w:type="dxa"/>
            </w:tcMar>
            <w:vAlign w:val="top"/>
          </w:tcPr>
          <w:p>
            <w:r>
              <w:rPr>
                <w:rFonts w:ascii="Aptos" w:hAnsi="Aptos"/>
                <w:sz w:val="14"/>
              </w:rPr>
              <w:t>Ventas e inventario leen productos; actualizaciones de catálogo permanecen en D2.</w:t>
            </w:r>
          </w:p>
        </w:tc>
      </w:tr>
      <w:tr>
        <w:trPr>
          <w:cantSplit/>
        </w:trPr>
        <w:tc>
          <w:tcPr>
            <w:tcW w:type="dxa" w:w="3324"/>
            <w:tcMar>
              <w:top w:w="70" w:type="dxa"/>
              <w:start w:w="90" w:type="dxa"/>
              <w:bottom w:w="70" w:type="dxa"/>
              <w:end w:w="90" w:type="dxa"/>
            </w:tcMar>
            <w:vAlign w:val="top"/>
          </w:tcPr>
          <w:p>
            <w:r>
              <w:rPr>
                <w:rFonts w:ascii="Aptos" w:hAnsi="Aptos"/>
                <w:sz w:val="14"/>
              </w:rPr>
              <w:t>D3 Ventas</w:t>
            </w:r>
          </w:p>
        </w:tc>
        <w:tc>
          <w:tcPr>
            <w:tcW w:type="dxa" w:w="3324"/>
            <w:tcMar>
              <w:top w:w="70" w:type="dxa"/>
              <w:start w:w="90" w:type="dxa"/>
              <w:bottom w:w="70" w:type="dxa"/>
              <w:end w:w="90" w:type="dxa"/>
            </w:tcMar>
            <w:vAlign w:val="top"/>
          </w:tcPr>
          <w:p>
            <w:r>
              <w:rPr>
                <w:rFonts w:ascii="Aptos" w:hAnsi="Aptos"/>
                <w:sz w:val="14"/>
              </w:rPr>
              <w:t>D1 + D2 + D4 (datos de pago) + D5 (stock)</w:t>
            </w:r>
          </w:p>
        </w:tc>
        <w:tc>
          <w:tcPr>
            <w:tcW w:type="dxa" w:w="3324"/>
            <w:tcMar>
              <w:top w:w="70" w:type="dxa"/>
              <w:start w:w="90" w:type="dxa"/>
              <w:bottom w:w="70" w:type="dxa"/>
              <w:end w:w="90" w:type="dxa"/>
            </w:tcMar>
            <w:vAlign w:val="top"/>
          </w:tcPr>
          <w:p>
            <w:r>
              <w:rPr>
                <w:rFonts w:ascii="Aptos" w:hAnsi="Aptos"/>
                <w:sz w:val="14"/>
              </w:rPr>
              <w:t>Coordina el pedido, pero no administra inventario histórico directamente fuera de las rutinas/servicios definidos.</w:t>
            </w:r>
          </w:p>
        </w:tc>
      </w:tr>
      <w:tr>
        <w:trPr>
          <w:cantSplit/>
        </w:trPr>
        <w:tc>
          <w:tcPr>
            <w:tcW w:type="dxa" w:w="3324"/>
            <w:tcMar>
              <w:top w:w="70" w:type="dxa"/>
              <w:start w:w="90" w:type="dxa"/>
              <w:bottom w:w="70" w:type="dxa"/>
              <w:end w:w="90" w:type="dxa"/>
            </w:tcMar>
            <w:vAlign w:val="top"/>
          </w:tcPr>
          <w:p>
            <w:r>
              <w:rPr>
                <w:rFonts w:ascii="Aptos" w:hAnsi="Aptos"/>
                <w:sz w:val="14"/>
              </w:rPr>
              <w:t>D4 Pagos</w:t>
            </w:r>
          </w:p>
        </w:tc>
        <w:tc>
          <w:tcPr>
            <w:tcW w:type="dxa" w:w="3324"/>
            <w:tcMar>
              <w:top w:w="70" w:type="dxa"/>
              <w:start w:w="90" w:type="dxa"/>
              <w:bottom w:w="70" w:type="dxa"/>
              <w:end w:w="90" w:type="dxa"/>
            </w:tcMar>
            <w:vAlign w:val="top"/>
          </w:tcPr>
          <w:p>
            <w:r>
              <w:rPr>
                <w:rFonts w:ascii="Aptos" w:hAnsi="Aptos"/>
                <w:sz w:val="14"/>
              </w:rPr>
              <w:t>D1 + D3</w:t>
            </w:r>
          </w:p>
        </w:tc>
        <w:tc>
          <w:tcPr>
            <w:tcW w:type="dxa" w:w="3324"/>
            <w:tcMar>
              <w:top w:w="70" w:type="dxa"/>
              <w:start w:w="90" w:type="dxa"/>
              <w:bottom w:w="70" w:type="dxa"/>
              <w:end w:w="90" w:type="dxa"/>
            </w:tcMar>
            <w:vAlign w:val="top"/>
          </w:tcPr>
          <w:p>
            <w:r>
              <w:rPr>
                <w:rFonts w:ascii="Aptos" w:hAnsi="Aptos"/>
                <w:sz w:val="14"/>
              </w:rPr>
              <w:t>Actualiza estado de conciliación y refleja estado de pago de la venta.</w:t>
            </w:r>
          </w:p>
        </w:tc>
      </w:tr>
      <w:tr>
        <w:trPr>
          <w:cantSplit/>
        </w:trPr>
        <w:tc>
          <w:tcPr>
            <w:tcW w:type="dxa" w:w="3324"/>
            <w:tcMar>
              <w:top w:w="70" w:type="dxa"/>
              <w:start w:w="90" w:type="dxa"/>
              <w:bottom w:w="70" w:type="dxa"/>
              <w:end w:w="90" w:type="dxa"/>
            </w:tcMar>
            <w:vAlign w:val="top"/>
          </w:tcPr>
          <w:p>
            <w:r>
              <w:rPr>
                <w:rFonts w:ascii="Aptos" w:hAnsi="Aptos"/>
                <w:sz w:val="14"/>
              </w:rPr>
              <w:t>D5 Inventario</w:t>
            </w:r>
          </w:p>
        </w:tc>
        <w:tc>
          <w:tcPr>
            <w:tcW w:type="dxa" w:w="3324"/>
            <w:tcMar>
              <w:top w:w="70" w:type="dxa"/>
              <w:start w:w="90" w:type="dxa"/>
              <w:bottom w:w="70" w:type="dxa"/>
              <w:end w:w="90" w:type="dxa"/>
            </w:tcMar>
            <w:vAlign w:val="top"/>
          </w:tcPr>
          <w:p>
            <w:r>
              <w:rPr>
                <w:rFonts w:ascii="Aptos" w:hAnsi="Aptos"/>
                <w:sz w:val="14"/>
              </w:rPr>
              <w:t>D1 + D2 + D3</w:t>
            </w:r>
          </w:p>
        </w:tc>
        <w:tc>
          <w:tcPr>
            <w:tcW w:type="dxa" w:w="3324"/>
            <w:tcMar>
              <w:top w:w="70" w:type="dxa"/>
              <w:start w:w="90" w:type="dxa"/>
              <w:bottom w:w="70" w:type="dxa"/>
              <w:end w:w="90" w:type="dxa"/>
            </w:tcMar>
            <w:vAlign w:val="top"/>
          </w:tcPr>
          <w:p>
            <w:r>
              <w:rPr>
                <w:rFonts w:ascii="Aptos" w:hAnsi="Aptos"/>
                <w:sz w:val="14"/>
              </w:rPr>
              <w:t>Actualiza stock y movimientos; consume pedidos para cumplimiento.</w:t>
            </w:r>
          </w:p>
        </w:tc>
      </w:tr>
      <w:tr>
        <w:trPr>
          <w:cantSplit/>
        </w:trPr>
        <w:tc>
          <w:tcPr>
            <w:tcW w:type="dxa" w:w="3324"/>
            <w:tcMar>
              <w:top w:w="70" w:type="dxa"/>
              <w:start w:w="90" w:type="dxa"/>
              <w:bottom w:w="70" w:type="dxa"/>
              <w:end w:w="90" w:type="dxa"/>
            </w:tcMar>
            <w:vAlign w:val="top"/>
          </w:tcPr>
          <w:p>
            <w:r>
              <w:rPr>
                <w:rFonts w:ascii="Aptos" w:hAnsi="Aptos"/>
                <w:sz w:val="14"/>
              </w:rPr>
              <w:t>D6 Administración</w:t>
            </w:r>
          </w:p>
        </w:tc>
        <w:tc>
          <w:tcPr>
            <w:tcW w:type="dxa" w:w="3324"/>
            <w:tcMar>
              <w:top w:w="70" w:type="dxa"/>
              <w:start w:w="90" w:type="dxa"/>
              <w:bottom w:w="70" w:type="dxa"/>
              <w:end w:w="90" w:type="dxa"/>
            </w:tcMar>
            <w:vAlign w:val="top"/>
          </w:tcPr>
          <w:p>
            <w:r>
              <w:rPr>
                <w:rFonts w:ascii="Aptos" w:hAnsi="Aptos"/>
                <w:sz w:val="14"/>
              </w:rPr>
              <w:t>Transversal</w:t>
            </w:r>
          </w:p>
        </w:tc>
        <w:tc>
          <w:tcPr>
            <w:tcW w:type="dxa" w:w="3324"/>
            <w:tcMar>
              <w:top w:w="70" w:type="dxa"/>
              <w:start w:w="90" w:type="dxa"/>
              <w:bottom w:w="70" w:type="dxa"/>
              <w:end w:w="90" w:type="dxa"/>
            </w:tcMar>
            <w:vAlign w:val="top"/>
          </w:tcPr>
          <w:p>
            <w:r>
              <w:rPr>
                <w:rFonts w:ascii="Aptos" w:hAnsi="Aptos"/>
                <w:sz w:val="14"/>
              </w:rPr>
              <w:t>Consulta registros y parámetros; no reemplaza las reglas de negocio de los demás dominios.</w:t>
            </w:r>
          </w:p>
        </w:tc>
      </w:tr>
    </w:tbl>
    <w:p>
      <w:pPr>
        <w:pStyle w:val="Heading1"/>
      </w:pPr>
      <w:r>
        <w:t>12. Estructura de carpetas recomendada</w:t>
      </w:r>
    </w:p>
    <w:p>
      <w:r>
        <w:t>La estructura mantiene MVC, pero organiza el código por dominio y separa responsabilidades sin aplicar una arquitectura excesiva: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2F3"/>
            <w:tcMar>
              <w:top w:w="70" w:type="dxa"/>
              <w:start w:w="90" w:type="dxa"/>
              <w:bottom w:w="70" w:type="dxa"/>
              <w:end w:w="90" w:type="dxa"/>
            </w:tcMar>
          </w:tcPr>
          <w:p>
            <w:r>
              <w:rPr>
                <w:rFonts w:ascii="Aptos" w:hAnsi="Aptos"/>
                <w:b/>
                <w:sz w:val="15"/>
              </w:rPr>
              <w:t>Área</w:t>
            </w:r>
          </w:p>
        </w:tc>
        <w:tc>
          <w:tcPr>
            <w:tcW w:type="dxa" w:w="4986"/>
            <w:shd w:fill="D9E2F3"/>
            <w:tcMar>
              <w:top w:w="70" w:type="dxa"/>
              <w:start w:w="90" w:type="dxa"/>
              <w:bottom w:w="70" w:type="dxa"/>
              <w:end w:w="90" w:type="dxa"/>
            </w:tcMar>
          </w:tcPr>
          <w:p>
            <w:r>
              <w:rPr>
                <w:rFonts w:ascii="Aptos" w:hAnsi="Aptos"/>
                <w:b/>
                <w:sz w:val="15"/>
              </w:rPr>
              <w:t>Ruta / estructura</w:t>
            </w:r>
          </w:p>
        </w:tc>
      </w:tr>
      <w:tr>
        <w:trPr>
          <w:cantSplit/>
        </w:trPr>
        <w:tc>
          <w:tcPr>
            <w:tcW w:type="dxa" w:w="4986"/>
            <w:tcMar>
              <w:top w:w="70" w:type="dxa"/>
              <w:start w:w="90" w:type="dxa"/>
              <w:bottom w:w="70" w:type="dxa"/>
              <w:end w:w="90" w:type="dxa"/>
            </w:tcMar>
            <w:vAlign w:val="top"/>
          </w:tcPr>
          <w:p>
            <w:r>
              <w:rPr>
                <w:rFonts w:ascii="Aptos" w:hAnsi="Aptos"/>
                <w:sz w:val="15"/>
              </w:rPr>
              <w:t>Dominios</w:t>
            </w:r>
          </w:p>
        </w:tc>
        <w:tc>
          <w:tcPr>
            <w:tcW w:type="dxa" w:w="4986"/>
            <w:tcMar>
              <w:top w:w="70" w:type="dxa"/>
              <w:start w:w="90" w:type="dxa"/>
              <w:bottom w:w="70" w:type="dxa"/>
              <w:end w:w="90" w:type="dxa"/>
            </w:tcMar>
            <w:vAlign w:val="top"/>
          </w:tcPr>
          <w:p>
            <w:r>
              <w:rPr>
                <w:rFonts w:ascii="Aptos" w:hAnsi="Aptos"/>
                <w:sz w:val="15"/>
              </w:rPr>
              <w:t>app/Domains/{Identity, Catalog, Sales, Payments, Inventory, Administration}/</w:t>
            </w:r>
          </w:p>
        </w:tc>
      </w:tr>
      <w:tr>
        <w:trPr>
          <w:cantSplit/>
        </w:trPr>
        <w:tc>
          <w:tcPr>
            <w:tcW w:type="dxa" w:w="4986"/>
            <w:tcMar>
              <w:top w:w="70" w:type="dxa"/>
              <w:start w:w="90" w:type="dxa"/>
              <w:bottom w:w="70" w:type="dxa"/>
              <w:end w:w="90" w:type="dxa"/>
            </w:tcMar>
            <w:vAlign w:val="top"/>
          </w:tcPr>
          <w:p>
            <w:r>
              <w:rPr>
                <w:rFonts w:ascii="Aptos" w:hAnsi="Aptos"/>
                <w:sz w:val="15"/>
              </w:rPr>
              <w:t>Capas por dominio</w:t>
            </w:r>
          </w:p>
        </w:tc>
        <w:tc>
          <w:tcPr>
            <w:tcW w:type="dxa" w:w="4986"/>
            <w:tcMar>
              <w:top w:w="70" w:type="dxa"/>
              <w:start w:w="90" w:type="dxa"/>
              <w:bottom w:w="70" w:type="dxa"/>
              <w:end w:w="90" w:type="dxa"/>
            </w:tcMar>
            <w:vAlign w:val="top"/>
          </w:tcPr>
          <w:p>
            <w:r>
              <w:rPr>
                <w:rFonts w:ascii="Aptos" w:hAnsi="Aptos"/>
                <w:sz w:val="15"/>
              </w:rPr>
              <w:t>Controllers/, Services/, Repositories/, Models/</w:t>
            </w:r>
          </w:p>
        </w:tc>
      </w:tr>
      <w:tr>
        <w:trPr>
          <w:cantSplit/>
        </w:trPr>
        <w:tc>
          <w:tcPr>
            <w:tcW w:type="dxa" w:w="4986"/>
            <w:tcMar>
              <w:top w:w="70" w:type="dxa"/>
              <w:start w:w="90" w:type="dxa"/>
              <w:bottom w:w="70" w:type="dxa"/>
              <w:end w:w="90" w:type="dxa"/>
            </w:tcMar>
            <w:vAlign w:val="top"/>
          </w:tcPr>
          <w:p>
            <w:r>
              <w:rPr>
                <w:rFonts w:ascii="Aptos" w:hAnsi="Aptos"/>
                <w:sz w:val="15"/>
              </w:rPr>
              <w:t>Componentes compartidos</w:t>
            </w:r>
          </w:p>
        </w:tc>
        <w:tc>
          <w:tcPr>
            <w:tcW w:type="dxa" w:w="4986"/>
            <w:tcMar>
              <w:top w:w="70" w:type="dxa"/>
              <w:start w:w="90" w:type="dxa"/>
              <w:bottom w:w="70" w:type="dxa"/>
              <w:end w:w="90" w:type="dxa"/>
            </w:tcMar>
            <w:vAlign w:val="top"/>
          </w:tcPr>
          <w:p>
            <w:r>
              <w:rPr>
                <w:rFonts w:ascii="Aptos" w:hAnsi="Aptos"/>
                <w:sz w:val="15"/>
              </w:rPr>
              <w:t>app/Shared/{Middleware, Database, Validation}/</w:t>
            </w:r>
          </w:p>
        </w:tc>
      </w:tr>
      <w:tr>
        <w:trPr>
          <w:cantSplit/>
        </w:trPr>
        <w:tc>
          <w:tcPr>
            <w:tcW w:type="dxa" w:w="4986"/>
            <w:tcMar>
              <w:top w:w="70" w:type="dxa"/>
              <w:start w:w="90" w:type="dxa"/>
              <w:bottom w:w="70" w:type="dxa"/>
              <w:end w:w="90" w:type="dxa"/>
            </w:tcMar>
            <w:vAlign w:val="top"/>
          </w:tcPr>
          <w:p>
            <w:r>
              <w:rPr>
                <w:rFonts w:ascii="Aptos" w:hAnsi="Aptos"/>
                <w:sz w:val="15"/>
              </w:rPr>
              <w:t>Vistas</w:t>
            </w:r>
          </w:p>
        </w:tc>
        <w:tc>
          <w:tcPr>
            <w:tcW w:type="dxa" w:w="4986"/>
            <w:tcMar>
              <w:top w:w="70" w:type="dxa"/>
              <w:start w:w="90" w:type="dxa"/>
              <w:bottom w:w="70" w:type="dxa"/>
              <w:end w:w="90" w:type="dxa"/>
            </w:tcMar>
            <w:vAlign w:val="top"/>
          </w:tcPr>
          <w:p>
            <w:r>
              <w:rPr>
                <w:rFonts w:ascii="Aptos" w:hAnsi="Aptos"/>
                <w:sz w:val="15"/>
              </w:rPr>
              <w:t>views/{auth, catalog, cart, orders, seller, warehouse, accounting, admin}/</w:t>
            </w:r>
          </w:p>
        </w:tc>
      </w:tr>
      <w:tr>
        <w:trPr>
          <w:cantSplit/>
        </w:trPr>
        <w:tc>
          <w:tcPr>
            <w:tcW w:type="dxa" w:w="4986"/>
            <w:tcMar>
              <w:top w:w="70" w:type="dxa"/>
              <w:start w:w="90" w:type="dxa"/>
              <w:bottom w:w="70" w:type="dxa"/>
              <w:end w:w="90" w:type="dxa"/>
            </w:tcMar>
            <w:vAlign w:val="top"/>
          </w:tcPr>
          <w:p>
            <w:r>
              <w:rPr>
                <w:rFonts w:ascii="Aptos" w:hAnsi="Aptos"/>
                <w:sz w:val="15"/>
              </w:rPr>
              <w:t>Infraestructura</w:t>
            </w:r>
          </w:p>
        </w:tc>
        <w:tc>
          <w:tcPr>
            <w:tcW w:type="dxa" w:w="4986"/>
            <w:tcMar>
              <w:top w:w="70" w:type="dxa"/>
              <w:start w:w="90" w:type="dxa"/>
              <w:bottom w:w="70" w:type="dxa"/>
              <w:end w:w="90" w:type="dxa"/>
            </w:tcMar>
            <w:vAlign w:val="top"/>
          </w:tcPr>
          <w:p>
            <w:r>
              <w:rPr>
                <w:rFonts w:ascii="Aptos" w:hAnsi="Aptos"/>
                <w:sz w:val="15"/>
              </w:rPr>
              <w:t>routes/, config/, tests/</w:t>
            </w:r>
          </w:p>
        </w:tc>
      </w:tr>
    </w:tbl>
    <w:p>
      <w:pPr>
        <w:pStyle w:val="Heading1"/>
      </w:pPr>
      <w:r>
        <w:t>13. Rutinas almacenadas y ubicación de la lógica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2F3"/>
            <w:tcMar>
              <w:top w:w="70" w:type="dxa"/>
              <w:start w:w="90" w:type="dxa"/>
              <w:bottom w:w="70" w:type="dxa"/>
              <w:end w:w="90" w:type="dxa"/>
            </w:tcMar>
          </w:tcPr>
          <w:p>
            <w:r>
              <w:rPr>
                <w:rFonts w:ascii="Aptos" w:hAnsi="Aptos"/>
                <w:b/>
                <w:sz w:val="14"/>
              </w:rPr>
              <w:t>Rutina</w:t>
            </w:r>
          </w:p>
        </w:tc>
        <w:tc>
          <w:tcPr>
            <w:tcW w:type="dxa" w:w="3324"/>
            <w:shd w:fill="D9E2F3"/>
            <w:tcMar>
              <w:top w:w="70" w:type="dxa"/>
              <w:start w:w="90" w:type="dxa"/>
              <w:bottom w:w="70" w:type="dxa"/>
              <w:end w:w="90" w:type="dxa"/>
            </w:tcMar>
          </w:tcPr>
          <w:p>
            <w:r>
              <w:rPr>
                <w:rFonts w:ascii="Aptos" w:hAnsi="Aptos"/>
                <w:b/>
                <w:sz w:val="14"/>
              </w:rPr>
              <w:t>Responsabilidad</w:t>
            </w:r>
          </w:p>
        </w:tc>
        <w:tc>
          <w:tcPr>
            <w:tcW w:type="dxa" w:w="3324"/>
            <w:shd w:fill="D9E2F3"/>
            <w:tcMar>
              <w:top w:w="70" w:type="dxa"/>
              <w:start w:w="90" w:type="dxa"/>
              <w:bottom w:w="70" w:type="dxa"/>
              <w:end w:w="90" w:type="dxa"/>
            </w:tcMar>
          </w:tcPr>
          <w:p>
            <w:r>
              <w:rPr>
                <w:rFonts w:ascii="Aptos" w:hAnsi="Aptos"/>
                <w:b/>
                <w:sz w:val="14"/>
              </w:rPr>
              <w:t>Invocación desde</w:t>
            </w:r>
          </w:p>
        </w:tc>
      </w:tr>
      <w:tr>
        <w:trPr>
          <w:cantSplit/>
        </w:trPr>
        <w:tc>
          <w:tcPr>
            <w:tcW w:type="dxa" w:w="3324"/>
            <w:tcMar>
              <w:top w:w="70" w:type="dxa"/>
              <w:start w:w="90" w:type="dxa"/>
              <w:bottom w:w="70" w:type="dxa"/>
              <w:end w:w="90" w:type="dxa"/>
            </w:tcMar>
            <w:vAlign w:val="top"/>
          </w:tcPr>
          <w:p>
            <w:r>
              <w:rPr>
                <w:rFonts w:ascii="Aptos" w:hAnsi="Aptos"/>
                <w:sz w:val="14"/>
              </w:rPr>
              <w:t>fn_stock_disponible</w:t>
            </w:r>
          </w:p>
        </w:tc>
        <w:tc>
          <w:tcPr>
            <w:tcW w:type="dxa" w:w="3324"/>
            <w:tcMar>
              <w:top w:w="70" w:type="dxa"/>
              <w:start w:w="90" w:type="dxa"/>
              <w:bottom w:w="70" w:type="dxa"/>
              <w:end w:w="90" w:type="dxa"/>
            </w:tcMar>
            <w:vAlign w:val="top"/>
          </w:tcPr>
          <w:p>
            <w:r>
              <w:rPr>
                <w:rFonts w:ascii="Aptos" w:hAnsi="Aptos"/>
                <w:sz w:val="14"/>
              </w:rPr>
              <w:t>Consulta simple de disponibilidad.</w:t>
            </w:r>
          </w:p>
        </w:tc>
        <w:tc>
          <w:tcPr>
            <w:tcW w:type="dxa" w:w="3324"/>
            <w:tcMar>
              <w:top w:w="70" w:type="dxa"/>
              <w:start w:w="90" w:type="dxa"/>
              <w:bottom w:w="70" w:type="dxa"/>
              <w:end w:w="90" w:type="dxa"/>
            </w:tcMar>
            <w:vAlign w:val="top"/>
          </w:tcPr>
          <w:p>
            <w:r>
              <w:rPr>
                <w:rFonts w:ascii="Aptos" w:hAnsi="Aptos"/>
                <w:sz w:val="14"/>
              </w:rPr>
              <w:t>Catalog/Product o Inventory Service</w:t>
            </w:r>
          </w:p>
        </w:tc>
      </w:tr>
      <w:tr>
        <w:trPr>
          <w:cantSplit/>
        </w:trPr>
        <w:tc>
          <w:tcPr>
            <w:tcW w:type="dxa" w:w="3324"/>
            <w:tcMar>
              <w:top w:w="70" w:type="dxa"/>
              <w:start w:w="90" w:type="dxa"/>
              <w:bottom w:w="70" w:type="dxa"/>
              <w:end w:w="90" w:type="dxa"/>
            </w:tcMar>
            <w:vAlign w:val="top"/>
          </w:tcPr>
          <w:p>
            <w:r>
              <w:rPr>
                <w:rFonts w:ascii="Aptos" w:hAnsi="Aptos"/>
                <w:sz w:val="14"/>
              </w:rPr>
              <w:t>fn_calcular_total_venta</w:t>
            </w:r>
          </w:p>
        </w:tc>
        <w:tc>
          <w:tcPr>
            <w:tcW w:type="dxa" w:w="3324"/>
            <w:tcMar>
              <w:top w:w="70" w:type="dxa"/>
              <w:start w:w="90" w:type="dxa"/>
              <w:bottom w:w="70" w:type="dxa"/>
              <w:end w:w="90" w:type="dxa"/>
            </w:tcMar>
            <w:vAlign w:val="top"/>
          </w:tcPr>
          <w:p>
            <w:r>
              <w:rPr>
                <w:rFonts w:ascii="Aptos" w:hAnsi="Aptos"/>
                <w:sz w:val="14"/>
              </w:rPr>
              <w:t>Cálculo consistente del total.</w:t>
            </w:r>
          </w:p>
        </w:tc>
        <w:tc>
          <w:tcPr>
            <w:tcW w:type="dxa" w:w="3324"/>
            <w:tcMar>
              <w:top w:w="70" w:type="dxa"/>
              <w:start w:w="90" w:type="dxa"/>
              <w:bottom w:w="70" w:type="dxa"/>
              <w:end w:w="90" w:type="dxa"/>
            </w:tcMar>
            <w:vAlign w:val="top"/>
          </w:tcPr>
          <w:p>
            <w:r>
              <w:rPr>
                <w:rFonts w:ascii="Aptos" w:hAnsi="Aptos"/>
                <w:sz w:val="14"/>
              </w:rPr>
              <w:t>Checkout/Order Service</w:t>
            </w:r>
          </w:p>
        </w:tc>
      </w:tr>
      <w:tr>
        <w:trPr>
          <w:cantSplit/>
        </w:trPr>
        <w:tc>
          <w:tcPr>
            <w:tcW w:type="dxa" w:w="3324"/>
            <w:tcMar>
              <w:top w:w="70" w:type="dxa"/>
              <w:start w:w="90" w:type="dxa"/>
              <w:bottom w:w="70" w:type="dxa"/>
              <w:end w:w="90" w:type="dxa"/>
            </w:tcMar>
            <w:vAlign w:val="top"/>
          </w:tcPr>
          <w:p>
            <w:r>
              <w:rPr>
                <w:rFonts w:ascii="Aptos" w:hAnsi="Aptos"/>
                <w:sz w:val="14"/>
              </w:rPr>
              <w:t>sp_confirmar_pedido</w:t>
            </w:r>
          </w:p>
        </w:tc>
        <w:tc>
          <w:tcPr>
            <w:tcW w:type="dxa" w:w="3324"/>
            <w:tcMar>
              <w:top w:w="70" w:type="dxa"/>
              <w:start w:w="90" w:type="dxa"/>
              <w:bottom w:w="70" w:type="dxa"/>
              <w:end w:w="90" w:type="dxa"/>
            </w:tcMar>
            <w:vAlign w:val="top"/>
          </w:tcPr>
          <w:p>
            <w:r>
              <w:rPr>
                <w:rFonts w:ascii="Aptos" w:hAnsi="Aptos"/>
                <w:sz w:val="14"/>
              </w:rPr>
              <w:t>Crea venta, detalle, descuenta stock y registra movimientos en una transacción.</w:t>
            </w:r>
          </w:p>
        </w:tc>
        <w:tc>
          <w:tcPr>
            <w:tcW w:type="dxa" w:w="3324"/>
            <w:tcMar>
              <w:top w:w="70" w:type="dxa"/>
              <w:start w:w="90" w:type="dxa"/>
              <w:bottom w:w="70" w:type="dxa"/>
              <w:end w:w="90" w:type="dxa"/>
            </w:tcMar>
            <w:vAlign w:val="top"/>
          </w:tcPr>
          <w:p>
            <w:r>
              <w:rPr>
                <w:rFonts w:ascii="Aptos" w:hAnsi="Aptos"/>
                <w:sz w:val="14"/>
              </w:rPr>
              <w:t>OrderService / AssistedSaleService</w:t>
            </w:r>
          </w:p>
        </w:tc>
      </w:tr>
      <w:tr>
        <w:trPr>
          <w:cantSplit/>
        </w:trPr>
        <w:tc>
          <w:tcPr>
            <w:tcW w:type="dxa" w:w="3324"/>
            <w:tcMar>
              <w:top w:w="70" w:type="dxa"/>
              <w:start w:w="90" w:type="dxa"/>
              <w:bottom w:w="70" w:type="dxa"/>
              <w:end w:w="90" w:type="dxa"/>
            </w:tcMar>
            <w:vAlign w:val="top"/>
          </w:tcPr>
          <w:p>
            <w:r>
              <w:rPr>
                <w:rFonts w:ascii="Aptos" w:hAnsi="Aptos"/>
                <w:sz w:val="14"/>
              </w:rPr>
              <w:t>sp_registrar_ingreso_stock</w:t>
            </w:r>
          </w:p>
        </w:tc>
        <w:tc>
          <w:tcPr>
            <w:tcW w:type="dxa" w:w="3324"/>
            <w:tcMar>
              <w:top w:w="70" w:type="dxa"/>
              <w:start w:w="90" w:type="dxa"/>
              <w:bottom w:w="70" w:type="dxa"/>
              <w:end w:w="90" w:type="dxa"/>
            </w:tcMar>
            <w:vAlign w:val="top"/>
          </w:tcPr>
          <w:p>
            <w:r>
              <w:rPr>
                <w:rFonts w:ascii="Aptos" w:hAnsi="Aptos"/>
                <w:sz w:val="14"/>
              </w:rPr>
              <w:t>Recibe compra, incrementa stock y registra movimientos.</w:t>
            </w:r>
          </w:p>
        </w:tc>
        <w:tc>
          <w:tcPr>
            <w:tcW w:type="dxa" w:w="3324"/>
            <w:tcMar>
              <w:top w:w="70" w:type="dxa"/>
              <w:start w:w="90" w:type="dxa"/>
              <w:bottom w:w="70" w:type="dxa"/>
              <w:end w:w="90" w:type="dxa"/>
            </w:tcMar>
            <w:vAlign w:val="top"/>
          </w:tcPr>
          <w:p>
            <w:r>
              <w:rPr>
                <w:rFonts w:ascii="Aptos" w:hAnsi="Aptos"/>
                <w:sz w:val="14"/>
              </w:rPr>
              <w:t>PurchaseService</w:t>
            </w:r>
          </w:p>
        </w:tc>
      </w:tr>
      <w:tr>
        <w:trPr>
          <w:cantSplit/>
        </w:trPr>
        <w:tc>
          <w:tcPr>
            <w:tcW w:type="dxa" w:w="3324"/>
            <w:tcMar>
              <w:top w:w="70" w:type="dxa"/>
              <w:start w:w="90" w:type="dxa"/>
              <w:bottom w:w="70" w:type="dxa"/>
              <w:end w:w="90" w:type="dxa"/>
            </w:tcMar>
            <w:vAlign w:val="top"/>
          </w:tcPr>
          <w:p>
            <w:r>
              <w:rPr>
                <w:rFonts w:ascii="Aptos" w:hAnsi="Aptos"/>
                <w:sz w:val="14"/>
              </w:rPr>
              <w:t>sp_ajustar_inventario</w:t>
            </w:r>
          </w:p>
        </w:tc>
        <w:tc>
          <w:tcPr>
            <w:tcW w:type="dxa" w:w="3324"/>
            <w:tcMar>
              <w:top w:w="70" w:type="dxa"/>
              <w:start w:w="90" w:type="dxa"/>
              <w:bottom w:w="70" w:type="dxa"/>
              <w:end w:w="90" w:type="dxa"/>
            </w:tcMar>
            <w:vAlign w:val="top"/>
          </w:tcPr>
          <w:p>
            <w:r>
              <w:rPr>
                <w:rFonts w:ascii="Aptos" w:hAnsi="Aptos"/>
                <w:sz w:val="14"/>
              </w:rPr>
              <w:t>Ajusta saldo físico y deja trazabilidad.</w:t>
            </w:r>
          </w:p>
        </w:tc>
        <w:tc>
          <w:tcPr>
            <w:tcW w:type="dxa" w:w="3324"/>
            <w:tcMar>
              <w:top w:w="70" w:type="dxa"/>
              <w:start w:w="90" w:type="dxa"/>
              <w:bottom w:w="70" w:type="dxa"/>
              <w:end w:w="90" w:type="dxa"/>
            </w:tcMar>
            <w:vAlign w:val="top"/>
          </w:tcPr>
          <w:p>
            <w:r>
              <w:rPr>
                <w:rFonts w:ascii="Aptos" w:hAnsi="Aptos"/>
                <w:sz w:val="14"/>
              </w:rPr>
              <w:t>InventoryService</w:t>
            </w:r>
          </w:p>
        </w:tc>
      </w:tr>
      <w:tr>
        <w:trPr>
          <w:cantSplit/>
        </w:trPr>
        <w:tc>
          <w:tcPr>
            <w:tcW w:type="dxa" w:w="3324"/>
            <w:tcMar>
              <w:top w:w="70" w:type="dxa"/>
              <w:start w:w="90" w:type="dxa"/>
              <w:bottom w:w="70" w:type="dxa"/>
              <w:end w:w="90" w:type="dxa"/>
            </w:tcMar>
            <w:vAlign w:val="top"/>
          </w:tcPr>
          <w:p>
            <w:r>
              <w:rPr>
                <w:rFonts w:ascii="Aptos" w:hAnsi="Aptos"/>
                <w:sz w:val="14"/>
              </w:rPr>
              <w:t>sp_conciliar_pago</w:t>
            </w:r>
          </w:p>
        </w:tc>
        <w:tc>
          <w:tcPr>
            <w:tcW w:type="dxa" w:w="3324"/>
            <w:tcMar>
              <w:top w:w="70" w:type="dxa"/>
              <w:start w:w="90" w:type="dxa"/>
              <w:bottom w:w="70" w:type="dxa"/>
              <w:end w:w="90" w:type="dxa"/>
            </w:tcMar>
            <w:vAlign w:val="top"/>
          </w:tcPr>
          <w:p>
            <w:r>
              <w:rPr>
                <w:rFonts w:ascii="Aptos" w:hAnsi="Aptos"/>
                <w:sz w:val="14"/>
              </w:rPr>
              <w:t>Concilia pago y actualiza estado de la venta.</w:t>
            </w:r>
          </w:p>
        </w:tc>
        <w:tc>
          <w:tcPr>
            <w:tcW w:type="dxa" w:w="3324"/>
            <w:tcMar>
              <w:top w:w="70" w:type="dxa"/>
              <w:start w:w="90" w:type="dxa"/>
              <w:bottom w:w="70" w:type="dxa"/>
              <w:end w:w="90" w:type="dxa"/>
            </w:tcMar>
            <w:vAlign w:val="top"/>
          </w:tcPr>
          <w:p>
            <w:r>
              <w:rPr>
                <w:rFonts w:ascii="Aptos" w:hAnsi="Aptos"/>
                <w:sz w:val="14"/>
              </w:rPr>
              <w:t>ReconciliationService</w:t>
            </w:r>
          </w:p>
        </w:tc>
      </w:tr>
      <w:tr>
        <w:trPr>
          <w:cantSplit/>
        </w:trPr>
        <w:tc>
          <w:tcPr>
            <w:tcW w:type="dxa" w:w="3324"/>
            <w:tcMar>
              <w:top w:w="70" w:type="dxa"/>
              <w:start w:w="90" w:type="dxa"/>
              <w:bottom w:w="70" w:type="dxa"/>
              <w:end w:w="90" w:type="dxa"/>
            </w:tcMar>
            <w:vAlign w:val="top"/>
          </w:tcPr>
          <w:p>
            <w:r>
              <w:rPr>
                <w:rFonts w:ascii="Aptos" w:hAnsi="Aptos"/>
                <w:sz w:val="14"/>
              </w:rPr>
              <w:t>sp_cancelar_pedido</w:t>
            </w:r>
          </w:p>
        </w:tc>
        <w:tc>
          <w:tcPr>
            <w:tcW w:type="dxa" w:w="3324"/>
            <w:tcMar>
              <w:top w:w="70" w:type="dxa"/>
              <w:start w:w="90" w:type="dxa"/>
              <w:bottom w:w="70" w:type="dxa"/>
              <w:end w:w="90" w:type="dxa"/>
            </w:tcMar>
            <w:vAlign w:val="top"/>
          </w:tcPr>
          <w:p>
            <w:r>
              <w:rPr>
                <w:rFonts w:ascii="Aptos" w:hAnsi="Aptos"/>
                <w:sz w:val="14"/>
              </w:rPr>
              <w:t>Cancela pedido y repone stock cuando la regla lo permite.</w:t>
            </w:r>
          </w:p>
        </w:tc>
        <w:tc>
          <w:tcPr>
            <w:tcW w:type="dxa" w:w="3324"/>
            <w:tcMar>
              <w:top w:w="70" w:type="dxa"/>
              <w:start w:w="90" w:type="dxa"/>
              <w:bottom w:w="70" w:type="dxa"/>
              <w:end w:w="90" w:type="dxa"/>
            </w:tcMar>
            <w:vAlign w:val="top"/>
          </w:tcPr>
          <w:p>
            <w:r>
              <w:rPr>
                <w:rFonts w:ascii="Aptos" w:hAnsi="Aptos"/>
                <w:sz w:val="14"/>
              </w:rPr>
              <w:t>OrderService / FulfillmentService</w:t>
            </w:r>
          </w:p>
        </w:tc>
      </w:tr>
    </w:tbl>
    <w:p>
      <w:r>
        <w:rPr>
          <w:rFonts w:ascii="Aptos" w:hAnsi="Aptos"/>
          <w:b/>
        </w:rPr>
        <w:t xml:space="preserve">Regla: </w:t>
      </w:r>
      <w:r>
        <w:t>las rutinas almacenadas no sustituyen a los Services. El Service valida rol, estado y reglas de aplicación; el Repository ejecuta la rutina; la base garantiza atomicidad e integridad de la operación.</w:t>
      </w:r>
    </w:p>
    <w:p>
      <w:pPr>
        <w:pStyle w:val="Heading1"/>
      </w:pPr>
      <w:r>
        <w:t>14. Límites de cada rol</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2F3"/>
            <w:tcMar>
              <w:top w:w="70" w:type="dxa"/>
              <w:start w:w="90" w:type="dxa"/>
              <w:bottom w:w="70" w:type="dxa"/>
              <w:end w:w="90" w:type="dxa"/>
            </w:tcMar>
          </w:tcPr>
          <w:p>
            <w:r>
              <w:rPr>
                <w:rFonts w:ascii="Aptos" w:hAnsi="Aptos"/>
                <w:b/>
                <w:sz w:val="15"/>
              </w:rPr>
              <w:t>Rol</w:t>
            </w:r>
          </w:p>
        </w:tc>
        <w:tc>
          <w:tcPr>
            <w:tcW w:type="dxa" w:w="3324"/>
            <w:shd w:fill="D9E2F3"/>
            <w:tcMar>
              <w:top w:w="70" w:type="dxa"/>
              <w:start w:w="90" w:type="dxa"/>
              <w:bottom w:w="70" w:type="dxa"/>
              <w:end w:w="90" w:type="dxa"/>
            </w:tcMar>
          </w:tcPr>
          <w:p>
            <w:r>
              <w:rPr>
                <w:rFonts w:ascii="Aptos" w:hAnsi="Aptos"/>
                <w:b/>
                <w:sz w:val="15"/>
              </w:rPr>
              <w:t>Responsabilidad</w:t>
            </w:r>
          </w:p>
        </w:tc>
        <w:tc>
          <w:tcPr>
            <w:tcW w:type="dxa" w:w="3324"/>
            <w:shd w:fill="D9E2F3"/>
            <w:tcMar>
              <w:top w:w="70" w:type="dxa"/>
              <w:start w:w="90" w:type="dxa"/>
              <w:bottom w:w="70" w:type="dxa"/>
              <w:end w:w="90" w:type="dxa"/>
            </w:tcMar>
          </w:tcPr>
          <w:p>
            <w:r>
              <w:rPr>
                <w:rFonts w:ascii="Aptos" w:hAnsi="Aptos"/>
                <w:b/>
                <w:sz w:val="15"/>
              </w:rPr>
              <w:t>Límite</w:t>
            </w:r>
          </w:p>
        </w:tc>
      </w:tr>
      <w:tr>
        <w:trPr>
          <w:cantSplit/>
        </w:trPr>
        <w:tc>
          <w:tcPr>
            <w:tcW w:type="dxa" w:w="3324"/>
            <w:tcMar>
              <w:top w:w="70" w:type="dxa"/>
              <w:start w:w="90" w:type="dxa"/>
              <w:bottom w:w="70" w:type="dxa"/>
              <w:end w:w="90" w:type="dxa"/>
            </w:tcMar>
            <w:vAlign w:val="top"/>
          </w:tcPr>
          <w:p>
            <w:r>
              <w:rPr>
                <w:rFonts w:ascii="Aptos" w:hAnsi="Aptos"/>
                <w:sz w:val="15"/>
              </w:rPr>
              <w:t>CLIENTE</w:t>
            </w:r>
          </w:p>
        </w:tc>
        <w:tc>
          <w:tcPr>
            <w:tcW w:type="dxa" w:w="3324"/>
            <w:tcMar>
              <w:top w:w="70" w:type="dxa"/>
              <w:start w:w="90" w:type="dxa"/>
              <w:bottom w:w="70" w:type="dxa"/>
              <w:end w:w="90" w:type="dxa"/>
            </w:tcMar>
            <w:vAlign w:val="top"/>
          </w:tcPr>
          <w:p>
            <w:r>
              <w:rPr>
                <w:rFonts w:ascii="Aptos" w:hAnsi="Aptos"/>
                <w:sz w:val="15"/>
              </w:rPr>
              <w:t>Catálogo, carrito, checkout, pedidos propios y datos personales.</w:t>
            </w:r>
          </w:p>
        </w:tc>
        <w:tc>
          <w:tcPr>
            <w:tcW w:type="dxa" w:w="3324"/>
            <w:tcMar>
              <w:top w:w="70" w:type="dxa"/>
              <w:start w:w="90" w:type="dxa"/>
              <w:bottom w:w="70" w:type="dxa"/>
              <w:end w:w="90" w:type="dxa"/>
            </w:tcMar>
            <w:vAlign w:val="top"/>
          </w:tcPr>
          <w:p>
            <w:r>
              <w:rPr>
                <w:rFonts w:ascii="Aptos" w:hAnsi="Aptos"/>
                <w:sz w:val="15"/>
              </w:rPr>
              <w:t>No administra catálogo, stock ni conciliaciones.</w:t>
            </w:r>
          </w:p>
        </w:tc>
      </w:tr>
      <w:tr>
        <w:trPr>
          <w:cantSplit/>
        </w:trPr>
        <w:tc>
          <w:tcPr>
            <w:tcW w:type="dxa" w:w="3324"/>
            <w:tcMar>
              <w:top w:w="70" w:type="dxa"/>
              <w:start w:w="90" w:type="dxa"/>
              <w:bottom w:w="70" w:type="dxa"/>
              <w:end w:w="90" w:type="dxa"/>
            </w:tcMar>
            <w:vAlign w:val="top"/>
          </w:tcPr>
          <w:p>
            <w:r>
              <w:rPr>
                <w:rFonts w:ascii="Aptos" w:hAnsi="Aptos"/>
                <w:sz w:val="15"/>
              </w:rPr>
              <w:t>ADMIN</w:t>
            </w:r>
          </w:p>
        </w:tc>
        <w:tc>
          <w:tcPr>
            <w:tcW w:type="dxa" w:w="3324"/>
            <w:tcMar>
              <w:top w:w="70" w:type="dxa"/>
              <w:start w:w="90" w:type="dxa"/>
              <w:bottom w:w="70" w:type="dxa"/>
              <w:end w:w="90" w:type="dxa"/>
            </w:tcMar>
            <w:vAlign w:val="top"/>
          </w:tcPr>
          <w:p>
            <w:r>
              <w:rPr>
                <w:rFonts w:ascii="Aptos" w:hAnsi="Aptos"/>
                <w:sz w:val="15"/>
              </w:rPr>
              <w:t>Catálogo y supervisión general; puede apoyar funciones operativas del MVP.</w:t>
            </w:r>
          </w:p>
        </w:tc>
        <w:tc>
          <w:tcPr>
            <w:tcW w:type="dxa" w:w="3324"/>
            <w:tcMar>
              <w:top w:w="70" w:type="dxa"/>
              <w:start w:w="90" w:type="dxa"/>
              <w:bottom w:w="70" w:type="dxa"/>
              <w:end w:w="90" w:type="dxa"/>
            </w:tcMar>
            <w:vAlign w:val="top"/>
          </w:tcPr>
          <w:p>
            <w:r>
              <w:rPr>
                <w:rFonts w:ascii="Aptos" w:hAnsi="Aptos"/>
                <w:sz w:val="15"/>
              </w:rPr>
              <w:t>No se crean permisos configurables complejos.</w:t>
            </w:r>
          </w:p>
        </w:tc>
      </w:tr>
      <w:tr>
        <w:trPr>
          <w:cantSplit/>
        </w:trPr>
        <w:tc>
          <w:tcPr>
            <w:tcW w:type="dxa" w:w="3324"/>
            <w:tcMar>
              <w:top w:w="70" w:type="dxa"/>
              <w:start w:w="90" w:type="dxa"/>
              <w:bottom w:w="70" w:type="dxa"/>
              <w:end w:w="90" w:type="dxa"/>
            </w:tcMar>
            <w:vAlign w:val="top"/>
          </w:tcPr>
          <w:p>
            <w:r>
              <w:rPr>
                <w:rFonts w:ascii="Aptos" w:hAnsi="Aptos"/>
                <w:sz w:val="15"/>
              </w:rPr>
              <w:t>VENDEDOR</w:t>
            </w:r>
          </w:p>
        </w:tc>
        <w:tc>
          <w:tcPr>
            <w:tcW w:type="dxa" w:w="3324"/>
            <w:tcMar>
              <w:top w:w="70" w:type="dxa"/>
              <w:start w:w="90" w:type="dxa"/>
              <w:bottom w:w="70" w:type="dxa"/>
              <w:end w:w="90" w:type="dxa"/>
            </w:tcMar>
            <w:vAlign w:val="top"/>
          </w:tcPr>
          <w:p>
            <w:r>
              <w:rPr>
                <w:rFonts w:ascii="Aptos" w:hAnsi="Aptos"/>
                <w:sz w:val="15"/>
              </w:rPr>
              <w:t>Consulta catálogo/clientes y registra venta asistida.</w:t>
            </w:r>
          </w:p>
        </w:tc>
        <w:tc>
          <w:tcPr>
            <w:tcW w:type="dxa" w:w="3324"/>
            <w:tcMar>
              <w:top w:w="70" w:type="dxa"/>
              <w:start w:w="90" w:type="dxa"/>
              <w:bottom w:w="70" w:type="dxa"/>
              <w:end w:w="90" w:type="dxa"/>
            </w:tcMar>
            <w:vAlign w:val="top"/>
          </w:tcPr>
          <w:p>
            <w:r>
              <w:rPr>
                <w:rFonts w:ascii="Aptos" w:hAnsi="Aptos"/>
                <w:sz w:val="15"/>
              </w:rPr>
              <w:t>No ajusta inventario ni concilia pagos.</w:t>
            </w:r>
          </w:p>
        </w:tc>
      </w:tr>
      <w:tr>
        <w:trPr>
          <w:cantSplit/>
        </w:trPr>
        <w:tc>
          <w:tcPr>
            <w:tcW w:type="dxa" w:w="3324"/>
            <w:tcMar>
              <w:top w:w="70" w:type="dxa"/>
              <w:start w:w="90" w:type="dxa"/>
              <w:bottom w:w="70" w:type="dxa"/>
              <w:end w:w="90" w:type="dxa"/>
            </w:tcMar>
            <w:vAlign w:val="top"/>
          </w:tcPr>
          <w:p>
            <w:r>
              <w:rPr>
                <w:rFonts w:ascii="Aptos" w:hAnsi="Aptos"/>
                <w:sz w:val="15"/>
              </w:rPr>
              <w:t>ALMACENERO</w:t>
            </w:r>
          </w:p>
        </w:tc>
        <w:tc>
          <w:tcPr>
            <w:tcW w:type="dxa" w:w="3324"/>
            <w:tcMar>
              <w:top w:w="70" w:type="dxa"/>
              <w:start w:w="90" w:type="dxa"/>
              <w:bottom w:w="70" w:type="dxa"/>
              <w:end w:w="90" w:type="dxa"/>
            </w:tcMar>
            <w:vAlign w:val="top"/>
          </w:tcPr>
          <w:p>
            <w:r>
              <w:rPr>
                <w:rFonts w:ascii="Aptos" w:hAnsi="Aptos"/>
                <w:sz w:val="15"/>
              </w:rPr>
              <w:t>Cumplimiento de pedidos, ingreso de mercadería y ajustes de stock.</w:t>
            </w:r>
          </w:p>
        </w:tc>
        <w:tc>
          <w:tcPr>
            <w:tcW w:type="dxa" w:w="3324"/>
            <w:tcMar>
              <w:top w:w="70" w:type="dxa"/>
              <w:start w:w="90" w:type="dxa"/>
              <w:bottom w:w="70" w:type="dxa"/>
              <w:end w:w="90" w:type="dxa"/>
            </w:tcMar>
            <w:vAlign w:val="top"/>
          </w:tcPr>
          <w:p>
            <w:r>
              <w:rPr>
                <w:rFonts w:ascii="Aptos" w:hAnsi="Aptos"/>
                <w:sz w:val="15"/>
              </w:rPr>
              <w:t>No administra usuarios ni concilia pagos.</w:t>
            </w:r>
          </w:p>
        </w:tc>
      </w:tr>
      <w:tr>
        <w:trPr>
          <w:cantSplit/>
        </w:trPr>
        <w:tc>
          <w:tcPr>
            <w:tcW w:type="dxa" w:w="3324"/>
            <w:tcMar>
              <w:top w:w="70" w:type="dxa"/>
              <w:start w:w="90" w:type="dxa"/>
              <w:bottom w:w="70" w:type="dxa"/>
              <w:end w:w="90" w:type="dxa"/>
            </w:tcMar>
            <w:vAlign w:val="top"/>
          </w:tcPr>
          <w:p>
            <w:r>
              <w:rPr>
                <w:rFonts w:ascii="Aptos" w:hAnsi="Aptos"/>
                <w:sz w:val="15"/>
              </w:rPr>
              <w:t>CONTABLE</w:t>
            </w:r>
          </w:p>
        </w:tc>
        <w:tc>
          <w:tcPr>
            <w:tcW w:type="dxa" w:w="3324"/>
            <w:tcMar>
              <w:top w:w="70" w:type="dxa"/>
              <w:start w:w="90" w:type="dxa"/>
              <w:bottom w:w="70" w:type="dxa"/>
              <w:end w:w="90" w:type="dxa"/>
            </w:tcMar>
            <w:vAlign w:val="top"/>
          </w:tcPr>
          <w:p>
            <w:r>
              <w:rPr>
                <w:rFonts w:ascii="Aptos" w:hAnsi="Aptos"/>
                <w:sz w:val="15"/>
              </w:rPr>
              <w:t>Consulta órdenes/pagos necesarios y concilia pagos.</w:t>
            </w:r>
          </w:p>
        </w:tc>
        <w:tc>
          <w:tcPr>
            <w:tcW w:type="dxa" w:w="3324"/>
            <w:tcMar>
              <w:top w:w="70" w:type="dxa"/>
              <w:start w:w="90" w:type="dxa"/>
              <w:bottom w:w="70" w:type="dxa"/>
              <w:end w:w="90" w:type="dxa"/>
            </w:tcMar>
            <w:vAlign w:val="top"/>
          </w:tcPr>
          <w:p>
            <w:r>
              <w:rPr>
                <w:rFonts w:ascii="Aptos" w:hAnsi="Aptos"/>
                <w:sz w:val="15"/>
              </w:rPr>
              <w:t>No modifica catálogo ni inventario.</w:t>
            </w:r>
          </w:p>
        </w:tc>
      </w:tr>
    </w:tbl>
    <w:p>
      <w:pPr>
        <w:pStyle w:val="Heading1"/>
      </w:pPr>
      <w:r>
        <w:t>15. Criterio de congelación del diseño</w:t>
      </w:r>
    </w:p>
    <w:p>
      <w:r>
        <w:t>Este modelo de seis dominios se considera la organización oficial para el MVP. Durante el mes de desarrollo no se crearán nuevos dominios salvo que exista un caso de uso obligatorio que no pueda ubicarse razonablemente en los definidos. Las funcionalidades diferidas se incorporarán en versiones posteriores sin alterar el núcleo del MVP.</w:t>
      </w:r>
    </w:p>
    <w:p>
      <w:r>
        <w:rPr>
          <w:rFonts w:ascii="Aptos" w:hAnsi="Aptos"/>
          <w:b/>
        </w:rPr>
        <w:t xml:space="preserve">Resultado: </w:t>
      </w:r>
      <w:r>
        <w:t>la base v1.1, la planificación oficial y este modelo de dominios forman conjuntamente la línea base para iniciar el código del Sistema RedInsumos.</w:t>
      </w:r>
    </w:p>
    <w:sectPr w:rsidR="00FC693F" w:rsidRPr="0006063C" w:rsidSect="00034616">
      <w:headerReference w:type="default" r:id="rId9"/>
      <w:footerReference w:type="default" r:id="rId10"/>
      <w:pgSz w:w="12240" w:h="15840"/>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5"/>
      </w:rPr>
      <w:t xml:space="preserve">Modelo de Dominios y Trazabilidad v1.0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5"/>
      </w:rPr>
      <w:t>SISTEMA REDINSUMOS | PLANEACIÓN OFICIAL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w:hAnsi="Aptos"/>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