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5461" w14:textId="77777777" w:rsidR="00E4451C" w:rsidRDefault="00E4451C" w:rsidP="00BB22B0">
      <w:pPr>
        <w:spacing w:after="0"/>
        <w:jc w:val="both"/>
        <w:rPr>
          <w:lang w:bidi="es-CO"/>
        </w:rPr>
      </w:pPr>
    </w:p>
    <w:p w14:paraId="4C5DC2E3" w14:textId="77777777" w:rsidR="00E4451C" w:rsidRDefault="00E4451C" w:rsidP="00BB22B0">
      <w:pPr>
        <w:spacing w:after="0"/>
        <w:ind w:right="668"/>
        <w:jc w:val="both"/>
        <w:rPr>
          <w:lang w:bidi="es-CO"/>
        </w:rPr>
      </w:pPr>
      <w:r>
        <w:rPr>
          <w:rFonts w:ascii="Arial" w:eastAsia="Arial" w:hAnsi="Arial" w:cs="Arial"/>
          <w:b/>
          <w:lang w:bidi="es-CO"/>
        </w:rPr>
        <w:t xml:space="preserve"> </w:t>
      </w:r>
    </w:p>
    <w:p w14:paraId="440A5A67" w14:textId="77777777" w:rsidR="00E4451C" w:rsidRDefault="00E4451C" w:rsidP="00BB22B0">
      <w:pPr>
        <w:spacing w:after="0"/>
        <w:ind w:left="402"/>
        <w:jc w:val="both"/>
        <w:rPr>
          <w:lang w:bidi="es-CO"/>
        </w:rPr>
      </w:pPr>
      <w:r>
        <w:rPr>
          <w:rFonts w:ascii="Arial" w:eastAsia="Arial" w:hAnsi="Arial" w:cs="Arial"/>
          <w:b/>
          <w:lang w:bidi="es-CO"/>
        </w:rPr>
        <w:t xml:space="preserve">CUESTIONARIO PARA EVALUAR CONOCIMIENTOS SOBRE LIBROS DE CONTABILIDAD Y </w:t>
      </w:r>
    </w:p>
    <w:p w14:paraId="5C3AF663" w14:textId="77777777" w:rsidR="00E4451C" w:rsidRDefault="00E4451C" w:rsidP="00BB22B0">
      <w:pPr>
        <w:spacing w:after="0"/>
        <w:ind w:right="725"/>
        <w:jc w:val="both"/>
        <w:rPr>
          <w:lang w:bidi="es-CO"/>
        </w:rPr>
      </w:pPr>
      <w:r>
        <w:rPr>
          <w:rFonts w:ascii="Arial" w:eastAsia="Arial" w:hAnsi="Arial" w:cs="Arial"/>
          <w:b/>
          <w:lang w:bidi="es-CO"/>
        </w:rPr>
        <w:t xml:space="preserve">BALANCE DE COMPROBACIÒN  </w:t>
      </w:r>
    </w:p>
    <w:p w14:paraId="5D0B0D0E" w14:textId="77777777" w:rsidR="00E4451C" w:rsidRDefault="00E4451C" w:rsidP="00BB22B0">
      <w:pPr>
        <w:spacing w:after="0"/>
        <w:ind w:left="360"/>
        <w:jc w:val="both"/>
        <w:rPr>
          <w:lang w:bidi="es-CO"/>
        </w:rPr>
      </w:pPr>
      <w:r>
        <w:rPr>
          <w:lang w:bidi="es-CO"/>
        </w:rPr>
        <w:t xml:space="preserve"> </w:t>
      </w:r>
    </w:p>
    <w:p w14:paraId="0C00AACE" w14:textId="77777777" w:rsidR="00E4451C" w:rsidRDefault="00E4451C" w:rsidP="00BB22B0">
      <w:pPr>
        <w:spacing w:after="0"/>
        <w:ind w:left="360"/>
        <w:jc w:val="both"/>
        <w:rPr>
          <w:lang w:bidi="es-CO"/>
        </w:rPr>
      </w:pPr>
      <w:r>
        <w:rPr>
          <w:lang w:bidi="es-CO"/>
        </w:rPr>
        <w:t xml:space="preserve"> </w:t>
      </w:r>
    </w:p>
    <w:p w14:paraId="10A556B6" w14:textId="77777777" w:rsidR="00E4451C" w:rsidRDefault="00E4451C" w:rsidP="00BB22B0">
      <w:pPr>
        <w:numPr>
          <w:ilvl w:val="0"/>
          <w:numId w:val="1"/>
        </w:numPr>
        <w:spacing w:after="0"/>
        <w:ind w:hanging="360"/>
        <w:jc w:val="both"/>
        <w:rPr>
          <w:lang w:bidi="es-CO"/>
        </w:rPr>
      </w:pPr>
      <w:r>
        <w:rPr>
          <w:rFonts w:ascii="Arial" w:eastAsia="Arial" w:hAnsi="Arial" w:cs="Arial"/>
          <w:b/>
          <w:lang w:bidi="es-CO"/>
        </w:rPr>
        <w:t xml:space="preserve">DATOS GENERALES </w:t>
      </w:r>
    </w:p>
    <w:p w14:paraId="31FC4E99" w14:textId="77777777" w:rsidR="00E4451C" w:rsidRDefault="00E4451C" w:rsidP="00BB22B0">
      <w:pPr>
        <w:spacing w:after="0"/>
        <w:ind w:left="360"/>
        <w:jc w:val="both"/>
        <w:rPr>
          <w:lang w:bidi="es-CO"/>
        </w:rPr>
      </w:pPr>
      <w:r>
        <w:rPr>
          <w:lang w:bidi="es-CO"/>
        </w:rPr>
        <w:t xml:space="preserve"> </w:t>
      </w:r>
    </w:p>
    <w:tbl>
      <w:tblPr>
        <w:tblStyle w:val="TableGrid"/>
        <w:tblW w:w="9601" w:type="dxa"/>
        <w:tblInd w:w="197" w:type="dxa"/>
        <w:tblCellMar>
          <w:top w:w="8" w:type="dxa"/>
          <w:left w:w="107" w:type="dxa"/>
          <w:right w:w="46" w:type="dxa"/>
        </w:tblCellMar>
        <w:tblLook w:val="04A0" w:firstRow="1" w:lastRow="0" w:firstColumn="1" w:lastColumn="0" w:noHBand="0" w:noVBand="1"/>
      </w:tblPr>
      <w:tblGrid>
        <w:gridCol w:w="3745"/>
        <w:gridCol w:w="5856"/>
      </w:tblGrid>
      <w:tr w:rsidR="00E4451C" w14:paraId="42553FD2" w14:textId="77777777" w:rsidTr="004D7C74">
        <w:trPr>
          <w:trHeight w:val="260"/>
        </w:trPr>
        <w:tc>
          <w:tcPr>
            <w:tcW w:w="3745" w:type="dxa"/>
            <w:tcBorders>
              <w:top w:val="single" w:sz="4" w:space="0" w:color="000000"/>
              <w:left w:val="single" w:sz="4" w:space="0" w:color="000000"/>
              <w:bottom w:val="single" w:sz="4" w:space="0" w:color="000000"/>
              <w:right w:val="single" w:sz="4" w:space="0" w:color="000000"/>
            </w:tcBorders>
          </w:tcPr>
          <w:p w14:paraId="37600C30" w14:textId="77777777" w:rsidR="00E4451C" w:rsidRDefault="00E4451C" w:rsidP="00BB22B0">
            <w:pPr>
              <w:spacing w:line="259" w:lineRule="auto"/>
              <w:jc w:val="both"/>
              <w:rPr>
                <w:lang w:bidi="es-CO"/>
              </w:rPr>
            </w:pPr>
            <w:r>
              <w:rPr>
                <w:lang w:bidi="es-CO"/>
              </w:rPr>
              <w:t xml:space="preserve">NOMBRE DEL APRENDIZ: </w:t>
            </w:r>
          </w:p>
        </w:tc>
        <w:tc>
          <w:tcPr>
            <w:tcW w:w="5856" w:type="dxa"/>
            <w:tcBorders>
              <w:top w:val="single" w:sz="4" w:space="0" w:color="000000"/>
              <w:left w:val="single" w:sz="4" w:space="0" w:color="000000"/>
              <w:bottom w:val="single" w:sz="4" w:space="0" w:color="000000"/>
              <w:right w:val="single" w:sz="4" w:space="0" w:color="000000"/>
            </w:tcBorders>
          </w:tcPr>
          <w:p w14:paraId="7AC067A6" w14:textId="37D4800F" w:rsidR="00E4451C" w:rsidRPr="00F90271" w:rsidRDefault="00F90271" w:rsidP="00BB22B0">
            <w:pPr>
              <w:spacing w:line="259" w:lineRule="auto"/>
              <w:jc w:val="both"/>
              <w:rPr>
                <w:b/>
                <w:bCs/>
                <w:lang w:bidi="es-CO"/>
              </w:rPr>
            </w:pPr>
            <w:r>
              <w:rPr>
                <w:b/>
                <w:bCs/>
                <w:lang w:bidi="es-CO"/>
              </w:rPr>
              <w:t xml:space="preserve">Juan Camilo </w:t>
            </w:r>
            <w:proofErr w:type="spellStart"/>
            <w:r>
              <w:rPr>
                <w:b/>
                <w:bCs/>
                <w:lang w:bidi="es-CO"/>
              </w:rPr>
              <w:t>Jaimes</w:t>
            </w:r>
            <w:proofErr w:type="spellEnd"/>
            <w:r>
              <w:rPr>
                <w:b/>
                <w:bCs/>
                <w:lang w:bidi="es-CO"/>
              </w:rPr>
              <w:t xml:space="preserve"> </w:t>
            </w:r>
            <w:proofErr w:type="spellStart"/>
            <w:r>
              <w:rPr>
                <w:b/>
                <w:bCs/>
                <w:lang w:bidi="es-CO"/>
              </w:rPr>
              <w:t>Perez</w:t>
            </w:r>
            <w:proofErr w:type="spellEnd"/>
          </w:p>
        </w:tc>
      </w:tr>
      <w:tr w:rsidR="00E4451C" w14:paraId="04C0CF67" w14:textId="77777777" w:rsidTr="004D7C74">
        <w:trPr>
          <w:trHeight w:val="240"/>
        </w:trPr>
        <w:tc>
          <w:tcPr>
            <w:tcW w:w="3745" w:type="dxa"/>
            <w:tcBorders>
              <w:top w:val="single" w:sz="4" w:space="0" w:color="000000"/>
              <w:left w:val="single" w:sz="4" w:space="0" w:color="000000"/>
              <w:bottom w:val="single" w:sz="4" w:space="0" w:color="000000"/>
              <w:right w:val="single" w:sz="4" w:space="0" w:color="000000"/>
            </w:tcBorders>
          </w:tcPr>
          <w:p w14:paraId="5B7E2026" w14:textId="77777777" w:rsidR="00E4451C" w:rsidRDefault="00E4451C" w:rsidP="00BB22B0">
            <w:pPr>
              <w:spacing w:line="259" w:lineRule="auto"/>
              <w:jc w:val="both"/>
              <w:rPr>
                <w:lang w:bidi="es-CO"/>
              </w:rPr>
            </w:pPr>
            <w:r>
              <w:rPr>
                <w:lang w:bidi="es-CO"/>
              </w:rPr>
              <w:t xml:space="preserve">No. FICHA DE CARACTERIZACIÓN: </w:t>
            </w:r>
          </w:p>
        </w:tc>
        <w:tc>
          <w:tcPr>
            <w:tcW w:w="5856" w:type="dxa"/>
            <w:tcBorders>
              <w:top w:val="single" w:sz="4" w:space="0" w:color="000000"/>
              <w:left w:val="single" w:sz="4" w:space="0" w:color="000000"/>
              <w:bottom w:val="single" w:sz="4" w:space="0" w:color="000000"/>
              <w:right w:val="single" w:sz="4" w:space="0" w:color="000000"/>
            </w:tcBorders>
          </w:tcPr>
          <w:p w14:paraId="10A428E0" w14:textId="6CF7B904" w:rsidR="00E4451C" w:rsidRPr="002A4C53" w:rsidRDefault="00E4451C" w:rsidP="00BB22B0">
            <w:pPr>
              <w:spacing w:line="259" w:lineRule="auto"/>
              <w:jc w:val="both"/>
              <w:rPr>
                <w:b/>
                <w:bCs/>
                <w:lang w:bidi="es-CO"/>
              </w:rPr>
            </w:pPr>
          </w:p>
        </w:tc>
      </w:tr>
      <w:tr w:rsidR="00E4451C" w14:paraId="0DCC32D5" w14:textId="77777777" w:rsidTr="004D7C74">
        <w:trPr>
          <w:trHeight w:val="260"/>
        </w:trPr>
        <w:tc>
          <w:tcPr>
            <w:tcW w:w="3745" w:type="dxa"/>
            <w:tcBorders>
              <w:top w:val="single" w:sz="4" w:space="0" w:color="000000"/>
              <w:left w:val="single" w:sz="4" w:space="0" w:color="000000"/>
              <w:bottom w:val="single" w:sz="4" w:space="0" w:color="000000"/>
              <w:right w:val="single" w:sz="4" w:space="0" w:color="000000"/>
            </w:tcBorders>
          </w:tcPr>
          <w:p w14:paraId="73E15478" w14:textId="77777777" w:rsidR="00E4451C" w:rsidRDefault="00E4451C" w:rsidP="00BB22B0">
            <w:pPr>
              <w:spacing w:line="259" w:lineRule="auto"/>
              <w:jc w:val="both"/>
              <w:rPr>
                <w:lang w:bidi="es-CO"/>
              </w:rPr>
            </w:pPr>
            <w:r>
              <w:rPr>
                <w:lang w:bidi="es-CO"/>
              </w:rPr>
              <w:t xml:space="preserve">NOMBRE DEL INSTRUCTOR: </w:t>
            </w:r>
          </w:p>
        </w:tc>
        <w:tc>
          <w:tcPr>
            <w:tcW w:w="5856" w:type="dxa"/>
            <w:tcBorders>
              <w:top w:val="single" w:sz="4" w:space="0" w:color="000000"/>
              <w:left w:val="single" w:sz="4" w:space="0" w:color="000000"/>
              <w:bottom w:val="single" w:sz="4" w:space="0" w:color="000000"/>
              <w:right w:val="single" w:sz="4" w:space="0" w:color="000000"/>
            </w:tcBorders>
          </w:tcPr>
          <w:p w14:paraId="26726653" w14:textId="77777777" w:rsidR="00E4451C" w:rsidRPr="002A4C53" w:rsidRDefault="00E4451C" w:rsidP="00BB22B0">
            <w:pPr>
              <w:spacing w:line="259" w:lineRule="auto"/>
              <w:jc w:val="both"/>
              <w:rPr>
                <w:b/>
                <w:bCs/>
                <w:lang w:bidi="es-CO"/>
              </w:rPr>
            </w:pPr>
            <w:r w:rsidRPr="002A4C53">
              <w:rPr>
                <w:rFonts w:ascii="Arial" w:eastAsia="Arial" w:hAnsi="Arial" w:cs="Arial"/>
                <w:b/>
                <w:bCs/>
                <w:lang w:bidi="es-CO"/>
              </w:rPr>
              <w:t xml:space="preserve">Gina Carreño </w:t>
            </w:r>
          </w:p>
        </w:tc>
      </w:tr>
      <w:tr w:rsidR="00E4451C" w14:paraId="4A67FF10" w14:textId="77777777" w:rsidTr="004D7C74">
        <w:trPr>
          <w:trHeight w:val="470"/>
        </w:trPr>
        <w:tc>
          <w:tcPr>
            <w:tcW w:w="3745" w:type="dxa"/>
            <w:tcBorders>
              <w:top w:val="single" w:sz="4" w:space="0" w:color="000000"/>
              <w:left w:val="single" w:sz="4" w:space="0" w:color="000000"/>
              <w:bottom w:val="single" w:sz="4" w:space="0" w:color="000000"/>
              <w:right w:val="single" w:sz="4" w:space="0" w:color="000000"/>
            </w:tcBorders>
          </w:tcPr>
          <w:p w14:paraId="6DC6BD17" w14:textId="77777777" w:rsidR="00E4451C" w:rsidRDefault="00E4451C" w:rsidP="00BB22B0">
            <w:pPr>
              <w:spacing w:line="259" w:lineRule="auto"/>
              <w:jc w:val="both"/>
              <w:rPr>
                <w:lang w:bidi="es-CO"/>
              </w:rPr>
            </w:pPr>
            <w:r>
              <w:rPr>
                <w:lang w:bidi="es-CO"/>
              </w:rPr>
              <w:t xml:space="preserve">PROGRAMA DE FORMACIÓN: </w:t>
            </w:r>
          </w:p>
        </w:tc>
        <w:tc>
          <w:tcPr>
            <w:tcW w:w="5856" w:type="dxa"/>
            <w:tcBorders>
              <w:top w:val="single" w:sz="4" w:space="0" w:color="000000"/>
              <w:left w:val="single" w:sz="4" w:space="0" w:color="000000"/>
              <w:bottom w:val="single" w:sz="4" w:space="0" w:color="000000"/>
              <w:right w:val="single" w:sz="4" w:space="0" w:color="000000"/>
            </w:tcBorders>
          </w:tcPr>
          <w:p w14:paraId="7C50FF88" w14:textId="77777777" w:rsidR="00E4451C" w:rsidRDefault="00E4451C" w:rsidP="00BB22B0">
            <w:pPr>
              <w:spacing w:line="259" w:lineRule="auto"/>
              <w:jc w:val="both"/>
              <w:rPr>
                <w:lang w:bidi="es-CO"/>
              </w:rPr>
            </w:pPr>
            <w:r>
              <w:rPr>
                <w:rFonts w:ascii="Arial" w:eastAsia="Arial" w:hAnsi="Arial" w:cs="Arial"/>
                <w:b/>
                <w:lang w:bidi="es-CO"/>
              </w:rPr>
              <w:t xml:space="preserve">Contabilización </w:t>
            </w:r>
            <w:r>
              <w:rPr>
                <w:rFonts w:ascii="Arial" w:eastAsia="Arial" w:hAnsi="Arial" w:cs="Arial"/>
                <w:b/>
                <w:lang w:bidi="es-CO"/>
              </w:rPr>
              <w:tab/>
              <w:t xml:space="preserve">de </w:t>
            </w:r>
            <w:r>
              <w:rPr>
                <w:rFonts w:ascii="Arial" w:eastAsia="Arial" w:hAnsi="Arial" w:cs="Arial"/>
                <w:b/>
                <w:lang w:bidi="es-CO"/>
              </w:rPr>
              <w:tab/>
              <w:t xml:space="preserve">las </w:t>
            </w:r>
            <w:r>
              <w:rPr>
                <w:rFonts w:ascii="Arial" w:eastAsia="Arial" w:hAnsi="Arial" w:cs="Arial"/>
                <w:b/>
                <w:lang w:bidi="es-CO"/>
              </w:rPr>
              <w:tab/>
              <w:t xml:space="preserve">Operaciones </w:t>
            </w:r>
            <w:r>
              <w:rPr>
                <w:rFonts w:ascii="Arial" w:eastAsia="Arial" w:hAnsi="Arial" w:cs="Arial"/>
                <w:b/>
                <w:lang w:bidi="es-CO"/>
              </w:rPr>
              <w:tab/>
              <w:t xml:space="preserve">Comerciales </w:t>
            </w:r>
            <w:r>
              <w:rPr>
                <w:rFonts w:ascii="Arial" w:eastAsia="Arial" w:hAnsi="Arial" w:cs="Arial"/>
                <w:b/>
                <w:lang w:bidi="es-CO"/>
              </w:rPr>
              <w:tab/>
              <w:t xml:space="preserve">y Financieras. </w:t>
            </w:r>
          </w:p>
        </w:tc>
      </w:tr>
      <w:tr w:rsidR="00E4451C" w14:paraId="249A6D89" w14:textId="77777777" w:rsidTr="004D7C74">
        <w:trPr>
          <w:trHeight w:val="526"/>
        </w:trPr>
        <w:tc>
          <w:tcPr>
            <w:tcW w:w="3745" w:type="dxa"/>
            <w:tcBorders>
              <w:top w:val="single" w:sz="4" w:space="0" w:color="000000"/>
              <w:left w:val="single" w:sz="4" w:space="0" w:color="000000"/>
              <w:bottom w:val="single" w:sz="4" w:space="0" w:color="000000"/>
              <w:right w:val="single" w:sz="4" w:space="0" w:color="000000"/>
            </w:tcBorders>
          </w:tcPr>
          <w:p w14:paraId="12B0EFFE" w14:textId="77777777" w:rsidR="00E4451C" w:rsidRDefault="00E4451C" w:rsidP="00BB22B0">
            <w:pPr>
              <w:spacing w:line="259" w:lineRule="auto"/>
              <w:jc w:val="both"/>
              <w:rPr>
                <w:lang w:bidi="es-CO"/>
              </w:rPr>
            </w:pPr>
            <w:r>
              <w:rPr>
                <w:lang w:bidi="es-CO"/>
              </w:rPr>
              <w:t xml:space="preserve">PROYECTO ASOCIADO: </w:t>
            </w:r>
          </w:p>
        </w:tc>
        <w:tc>
          <w:tcPr>
            <w:tcW w:w="5856" w:type="dxa"/>
            <w:tcBorders>
              <w:top w:val="single" w:sz="4" w:space="0" w:color="000000"/>
              <w:left w:val="single" w:sz="4" w:space="0" w:color="000000"/>
              <w:bottom w:val="single" w:sz="4" w:space="0" w:color="000000"/>
              <w:right w:val="single" w:sz="4" w:space="0" w:color="000000"/>
            </w:tcBorders>
          </w:tcPr>
          <w:p w14:paraId="28F39B52" w14:textId="77777777" w:rsidR="00E4451C" w:rsidRDefault="00E4451C" w:rsidP="00BB22B0">
            <w:pPr>
              <w:spacing w:line="259" w:lineRule="auto"/>
              <w:jc w:val="both"/>
              <w:rPr>
                <w:lang w:bidi="es-CO"/>
              </w:rPr>
            </w:pPr>
            <w:r>
              <w:rPr>
                <w:rFonts w:ascii="Arial" w:eastAsia="Arial" w:hAnsi="Arial" w:cs="Arial"/>
                <w:b/>
                <w:lang w:bidi="es-CO"/>
              </w:rPr>
              <w:t xml:space="preserve">Procesos de asistencia técnica </w:t>
            </w:r>
            <w:proofErr w:type="gramStart"/>
            <w:r>
              <w:rPr>
                <w:rFonts w:ascii="Arial" w:eastAsia="Arial" w:hAnsi="Arial" w:cs="Arial"/>
                <w:b/>
                <w:lang w:bidi="es-CO"/>
              </w:rPr>
              <w:t>contable  y</w:t>
            </w:r>
            <w:proofErr w:type="gramEnd"/>
            <w:r>
              <w:rPr>
                <w:rFonts w:ascii="Arial" w:eastAsia="Arial" w:hAnsi="Arial" w:cs="Arial"/>
                <w:b/>
                <w:lang w:bidi="es-CO"/>
              </w:rPr>
              <w:t xml:space="preserve"> tributaria en el sector comercial. </w:t>
            </w:r>
          </w:p>
        </w:tc>
      </w:tr>
      <w:tr w:rsidR="00E4451C" w14:paraId="5D2CF2F5" w14:textId="77777777" w:rsidTr="004D7C74">
        <w:trPr>
          <w:trHeight w:val="700"/>
        </w:trPr>
        <w:tc>
          <w:tcPr>
            <w:tcW w:w="3745" w:type="dxa"/>
            <w:tcBorders>
              <w:top w:val="single" w:sz="4" w:space="0" w:color="000000"/>
              <w:left w:val="single" w:sz="4" w:space="0" w:color="000000"/>
              <w:bottom w:val="single" w:sz="4" w:space="0" w:color="000000"/>
              <w:right w:val="single" w:sz="4" w:space="0" w:color="000000"/>
            </w:tcBorders>
          </w:tcPr>
          <w:p w14:paraId="5368E4F4" w14:textId="77777777" w:rsidR="00E4451C" w:rsidRDefault="00E4451C" w:rsidP="00BB22B0">
            <w:pPr>
              <w:spacing w:line="259" w:lineRule="auto"/>
              <w:jc w:val="both"/>
              <w:rPr>
                <w:lang w:bidi="es-CO"/>
              </w:rPr>
            </w:pPr>
            <w:r>
              <w:rPr>
                <w:lang w:bidi="es-CO"/>
              </w:rPr>
              <w:t xml:space="preserve">ACTIVIDAD DE PROYECTO:    </w:t>
            </w:r>
          </w:p>
        </w:tc>
        <w:tc>
          <w:tcPr>
            <w:tcW w:w="5856" w:type="dxa"/>
            <w:tcBorders>
              <w:top w:val="single" w:sz="4" w:space="0" w:color="000000"/>
              <w:left w:val="single" w:sz="4" w:space="0" w:color="000000"/>
              <w:bottom w:val="single" w:sz="4" w:space="0" w:color="000000"/>
              <w:right w:val="single" w:sz="4" w:space="0" w:color="000000"/>
            </w:tcBorders>
          </w:tcPr>
          <w:p w14:paraId="7A2449B7" w14:textId="77777777" w:rsidR="00E4451C" w:rsidRDefault="00E4451C" w:rsidP="00BB22B0">
            <w:pPr>
              <w:spacing w:line="259" w:lineRule="auto"/>
              <w:ind w:right="59"/>
              <w:jc w:val="both"/>
              <w:rPr>
                <w:lang w:bidi="es-CO"/>
              </w:rPr>
            </w:pPr>
            <w:r>
              <w:rPr>
                <w:rFonts w:ascii="Arial" w:eastAsia="Arial" w:hAnsi="Arial" w:cs="Arial"/>
                <w:b/>
                <w:lang w:bidi="es-CO"/>
              </w:rPr>
              <w:t xml:space="preserve">Elaborar el ciclo contable de una empresa desde la creación hasta los informes finales y diligenciamiento de formatos tributarios. </w:t>
            </w:r>
          </w:p>
        </w:tc>
      </w:tr>
      <w:tr w:rsidR="00E4451C" w14:paraId="642CFF77" w14:textId="77777777" w:rsidTr="004D7C74">
        <w:trPr>
          <w:trHeight w:val="700"/>
        </w:trPr>
        <w:tc>
          <w:tcPr>
            <w:tcW w:w="9601" w:type="dxa"/>
            <w:gridSpan w:val="2"/>
            <w:tcBorders>
              <w:top w:val="single" w:sz="4" w:space="0" w:color="000000"/>
              <w:left w:val="single" w:sz="4" w:space="0" w:color="000000"/>
              <w:bottom w:val="single" w:sz="4" w:space="0" w:color="000000"/>
              <w:right w:val="single" w:sz="4" w:space="0" w:color="000000"/>
            </w:tcBorders>
          </w:tcPr>
          <w:p w14:paraId="2071760D" w14:textId="77777777" w:rsidR="00E4451C" w:rsidRDefault="00E4451C" w:rsidP="00BB22B0">
            <w:pPr>
              <w:spacing w:line="259" w:lineRule="auto"/>
              <w:jc w:val="both"/>
              <w:rPr>
                <w:lang w:bidi="es-CO"/>
              </w:rPr>
            </w:pPr>
            <w:r>
              <w:rPr>
                <w:lang w:bidi="es-CO"/>
              </w:rPr>
              <w:t xml:space="preserve">Descripción de la evidencia: DE CONOCIMIENTO  </w:t>
            </w:r>
          </w:p>
          <w:p w14:paraId="3BCA8A6B" w14:textId="77777777" w:rsidR="00E4451C" w:rsidRDefault="00E4451C" w:rsidP="00BB22B0">
            <w:pPr>
              <w:spacing w:line="259" w:lineRule="auto"/>
              <w:ind w:right="5143"/>
              <w:jc w:val="both"/>
              <w:rPr>
                <w:lang w:bidi="es-CO"/>
              </w:rPr>
            </w:pPr>
            <w:r>
              <w:rPr>
                <w:lang w:bidi="es-CO"/>
              </w:rPr>
              <w:t xml:space="preserve">Técnica: Formulación de </w:t>
            </w:r>
            <w:proofErr w:type="gramStart"/>
            <w:r>
              <w:rPr>
                <w:lang w:bidi="es-CO"/>
              </w:rPr>
              <w:t>preguntas  Instrumento</w:t>
            </w:r>
            <w:proofErr w:type="gramEnd"/>
            <w:r>
              <w:rPr>
                <w:lang w:bidi="es-CO"/>
              </w:rPr>
              <w:t xml:space="preserve">: Cuestionario </w:t>
            </w:r>
          </w:p>
        </w:tc>
      </w:tr>
      <w:tr w:rsidR="00E4451C" w14:paraId="2430A96E" w14:textId="77777777" w:rsidTr="004D7C74">
        <w:trPr>
          <w:trHeight w:val="352"/>
        </w:trPr>
        <w:tc>
          <w:tcPr>
            <w:tcW w:w="9601" w:type="dxa"/>
            <w:gridSpan w:val="2"/>
            <w:tcBorders>
              <w:top w:val="single" w:sz="4" w:space="0" w:color="000000"/>
              <w:left w:val="single" w:sz="4" w:space="0" w:color="000000"/>
              <w:bottom w:val="single" w:sz="4" w:space="0" w:color="000000"/>
              <w:right w:val="single" w:sz="4" w:space="0" w:color="000000"/>
            </w:tcBorders>
          </w:tcPr>
          <w:p w14:paraId="2D5154D8" w14:textId="77777777" w:rsidR="00E4451C" w:rsidRDefault="00E4451C" w:rsidP="00BB22B0">
            <w:pPr>
              <w:spacing w:line="259" w:lineRule="auto"/>
              <w:jc w:val="both"/>
              <w:rPr>
                <w:lang w:bidi="es-CO"/>
              </w:rPr>
            </w:pPr>
            <w:r>
              <w:rPr>
                <w:lang w:bidi="es-CO"/>
              </w:rPr>
              <w:t xml:space="preserve">Duración de la evaluación: 30 minutos </w:t>
            </w:r>
          </w:p>
        </w:tc>
      </w:tr>
    </w:tbl>
    <w:p w14:paraId="79E094F5" w14:textId="77777777" w:rsidR="00E4451C" w:rsidRDefault="00E4451C" w:rsidP="00BB22B0">
      <w:pPr>
        <w:spacing w:after="0"/>
        <w:ind w:left="360"/>
        <w:jc w:val="both"/>
        <w:rPr>
          <w:lang w:bidi="es-CO"/>
        </w:rPr>
      </w:pPr>
      <w:r>
        <w:rPr>
          <w:rFonts w:ascii="Arial" w:eastAsia="Arial" w:hAnsi="Arial" w:cs="Arial"/>
          <w:b/>
          <w:lang w:bidi="es-CO"/>
        </w:rPr>
        <w:t xml:space="preserve"> </w:t>
      </w:r>
    </w:p>
    <w:p w14:paraId="37BF7D74" w14:textId="77777777" w:rsidR="00E4451C" w:rsidRDefault="00E4451C" w:rsidP="00BB22B0">
      <w:pPr>
        <w:spacing w:after="0"/>
        <w:ind w:left="360"/>
        <w:jc w:val="both"/>
        <w:rPr>
          <w:lang w:bidi="es-CO"/>
        </w:rPr>
      </w:pPr>
      <w:r>
        <w:rPr>
          <w:rFonts w:ascii="Arial" w:eastAsia="Arial" w:hAnsi="Arial" w:cs="Arial"/>
          <w:b/>
          <w:lang w:bidi="es-CO"/>
        </w:rPr>
        <w:t xml:space="preserve"> </w:t>
      </w:r>
    </w:p>
    <w:p w14:paraId="483CAE1F" w14:textId="77777777" w:rsidR="00E4451C" w:rsidRDefault="00E4451C" w:rsidP="00BB22B0">
      <w:pPr>
        <w:spacing w:after="0"/>
        <w:ind w:left="360"/>
        <w:jc w:val="both"/>
        <w:rPr>
          <w:lang w:bidi="es-CO"/>
        </w:rPr>
      </w:pPr>
      <w:r>
        <w:rPr>
          <w:rFonts w:ascii="Arial" w:eastAsia="Arial" w:hAnsi="Arial" w:cs="Arial"/>
          <w:b/>
          <w:lang w:bidi="es-CO"/>
        </w:rPr>
        <w:t xml:space="preserve"> </w:t>
      </w:r>
    </w:p>
    <w:p w14:paraId="5AF0B314" w14:textId="77777777" w:rsidR="00E4451C" w:rsidRDefault="00E4451C" w:rsidP="00BB22B0">
      <w:pPr>
        <w:numPr>
          <w:ilvl w:val="0"/>
          <w:numId w:val="1"/>
        </w:numPr>
        <w:spacing w:after="0"/>
        <w:ind w:hanging="360"/>
        <w:jc w:val="both"/>
        <w:rPr>
          <w:lang w:bidi="es-CO"/>
        </w:rPr>
      </w:pPr>
      <w:r>
        <w:rPr>
          <w:rFonts w:ascii="Arial" w:eastAsia="Arial" w:hAnsi="Arial" w:cs="Arial"/>
          <w:b/>
          <w:lang w:bidi="es-CO"/>
        </w:rPr>
        <w:t xml:space="preserve">INSTRUCCIONES PARA EL DILIGENCIAMIENTO </w:t>
      </w:r>
    </w:p>
    <w:p w14:paraId="5F12DB9B" w14:textId="77777777" w:rsidR="00E4451C" w:rsidRDefault="00E4451C" w:rsidP="00BB22B0">
      <w:pPr>
        <w:spacing w:after="0"/>
        <w:jc w:val="both"/>
        <w:rPr>
          <w:lang w:bidi="es-CO"/>
        </w:rPr>
      </w:pPr>
      <w:r>
        <w:rPr>
          <w:lang w:bidi="es-CO"/>
        </w:rPr>
        <w:t xml:space="preserve"> </w:t>
      </w:r>
    </w:p>
    <w:p w14:paraId="717FC53D" w14:textId="77777777" w:rsidR="00E4451C" w:rsidRDefault="00E4451C" w:rsidP="00BB22B0">
      <w:pPr>
        <w:ind w:right="442"/>
        <w:jc w:val="both"/>
        <w:rPr>
          <w:lang w:bidi="es-CO"/>
        </w:rPr>
      </w:pPr>
      <w:r>
        <w:rPr>
          <w:lang w:bidi="es-CO"/>
        </w:rPr>
        <w:t xml:space="preserve">Estimado Aprendiz </w:t>
      </w:r>
    </w:p>
    <w:p w14:paraId="4DBE9FA2" w14:textId="77777777" w:rsidR="00E4451C" w:rsidRDefault="00E4451C" w:rsidP="00BB22B0">
      <w:pPr>
        <w:spacing w:after="0"/>
        <w:jc w:val="both"/>
        <w:rPr>
          <w:lang w:bidi="es-CO"/>
        </w:rPr>
      </w:pPr>
      <w:r>
        <w:rPr>
          <w:lang w:bidi="es-CO"/>
        </w:rPr>
        <w:t xml:space="preserve">Le sugiero tener presente las instrucciones en este Instrumento de Evaluación, el cual ha sido realizado para recoger verificar y valorar sus conocimientos de la actividad de Aprendizaje Cuestionario sobre libros oficiales y balance de comprobación. </w:t>
      </w:r>
    </w:p>
    <w:p w14:paraId="24FEE80A" w14:textId="77777777" w:rsidR="00E4451C" w:rsidRDefault="00E4451C" w:rsidP="00BB22B0">
      <w:pPr>
        <w:spacing w:after="0"/>
        <w:jc w:val="both"/>
        <w:rPr>
          <w:lang w:bidi="es-CO"/>
        </w:rPr>
      </w:pPr>
      <w:r>
        <w:rPr>
          <w:lang w:bidi="es-CO"/>
        </w:rPr>
        <w:t xml:space="preserve">Lea cuidadosamente cada una de las preguntas y responda de manera clara, concisa, precisa y preséntelas a su Facilitador (a). </w:t>
      </w:r>
    </w:p>
    <w:p w14:paraId="62188778" w14:textId="77777777" w:rsidR="00E4451C" w:rsidRDefault="00E4451C" w:rsidP="00BB22B0">
      <w:pPr>
        <w:spacing w:after="0"/>
        <w:jc w:val="both"/>
        <w:rPr>
          <w:lang w:bidi="es-CO"/>
        </w:rPr>
      </w:pPr>
      <w:r>
        <w:rPr>
          <w:lang w:bidi="es-CO"/>
        </w:rPr>
        <w:t xml:space="preserve"> </w:t>
      </w:r>
    </w:p>
    <w:tbl>
      <w:tblPr>
        <w:tblStyle w:val="TableGrid"/>
        <w:tblpPr w:vertAnchor="page" w:horzAnchor="page" w:tblpX="1708" w:tblpY="1139"/>
        <w:tblOverlap w:val="never"/>
        <w:tblW w:w="9710" w:type="dxa"/>
        <w:tblInd w:w="0" w:type="dxa"/>
        <w:tblCellMar>
          <w:left w:w="87" w:type="dxa"/>
          <w:bottom w:w="9" w:type="dxa"/>
          <w:right w:w="41" w:type="dxa"/>
        </w:tblCellMar>
        <w:tblLook w:val="04A0" w:firstRow="1" w:lastRow="0" w:firstColumn="1" w:lastColumn="0" w:noHBand="0" w:noVBand="1"/>
      </w:tblPr>
      <w:tblGrid>
        <w:gridCol w:w="1150"/>
        <w:gridCol w:w="7002"/>
        <w:gridCol w:w="1558"/>
      </w:tblGrid>
      <w:tr w:rsidR="00E4451C" w14:paraId="1509DBCB" w14:textId="77777777" w:rsidTr="004D7C74">
        <w:trPr>
          <w:trHeight w:val="1124"/>
        </w:trPr>
        <w:tc>
          <w:tcPr>
            <w:tcW w:w="1150" w:type="dxa"/>
            <w:tcBorders>
              <w:top w:val="single" w:sz="4" w:space="0" w:color="000000"/>
              <w:left w:val="single" w:sz="4" w:space="0" w:color="000000"/>
              <w:bottom w:val="single" w:sz="4" w:space="0" w:color="000000"/>
              <w:right w:val="single" w:sz="4" w:space="0" w:color="000000"/>
            </w:tcBorders>
            <w:vAlign w:val="bottom"/>
          </w:tcPr>
          <w:p w14:paraId="6211FD81" w14:textId="77777777" w:rsidR="00E4451C" w:rsidRDefault="00E4451C" w:rsidP="00BB22B0">
            <w:pPr>
              <w:spacing w:line="259" w:lineRule="auto"/>
              <w:ind w:left="486" w:right="72" w:hanging="389"/>
              <w:jc w:val="both"/>
              <w:rPr>
                <w:lang w:bidi="es-CO"/>
              </w:rPr>
            </w:pPr>
            <w:r>
              <w:rPr>
                <w:noProof/>
                <w:lang w:bidi="es-CO"/>
              </w:rPr>
              <w:drawing>
                <wp:inline distT="0" distB="0" distL="0" distR="0" wp14:anchorId="12BBEB0E" wp14:editId="4E3544AA">
                  <wp:extent cx="504825" cy="56197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5"/>
                          <a:stretch>
                            <a:fillRect/>
                          </a:stretch>
                        </pic:blipFill>
                        <pic:spPr>
                          <a:xfrm>
                            <a:off x="0" y="0"/>
                            <a:ext cx="504825" cy="561975"/>
                          </a:xfrm>
                          <a:prstGeom prst="rect">
                            <a:avLst/>
                          </a:prstGeom>
                        </pic:spPr>
                      </pic:pic>
                    </a:graphicData>
                  </a:graphic>
                </wp:inline>
              </w:drawing>
            </w:r>
            <w:r>
              <w:rPr>
                <w:sz w:val="16"/>
                <w:lang w:bidi="es-CO"/>
              </w:rPr>
              <w:t xml:space="preserve"> </w:t>
            </w:r>
            <w:r>
              <w:rPr>
                <w:rFonts w:ascii="Arial" w:eastAsia="Arial" w:hAnsi="Arial" w:cs="Arial"/>
                <w:b/>
                <w:lang w:bidi="es-CO"/>
              </w:rPr>
              <w:t xml:space="preserve"> </w:t>
            </w:r>
          </w:p>
        </w:tc>
        <w:tc>
          <w:tcPr>
            <w:tcW w:w="7001" w:type="dxa"/>
            <w:tcBorders>
              <w:top w:val="single" w:sz="4" w:space="0" w:color="000000"/>
              <w:left w:val="single" w:sz="4" w:space="0" w:color="000000"/>
              <w:bottom w:val="single" w:sz="4" w:space="0" w:color="000000"/>
              <w:right w:val="single" w:sz="4" w:space="0" w:color="000000"/>
            </w:tcBorders>
            <w:vAlign w:val="center"/>
          </w:tcPr>
          <w:p w14:paraId="673721D1" w14:textId="77777777" w:rsidR="00E4451C" w:rsidRDefault="00E4451C" w:rsidP="00BB22B0">
            <w:pPr>
              <w:spacing w:line="259" w:lineRule="auto"/>
              <w:ind w:left="66"/>
              <w:jc w:val="both"/>
              <w:rPr>
                <w:lang w:bidi="es-CO"/>
              </w:rPr>
            </w:pPr>
            <w:r>
              <w:rPr>
                <w:sz w:val="18"/>
                <w:lang w:bidi="es-CO"/>
              </w:rPr>
              <w:t xml:space="preserve">CENTRO DE LOGISTICA Y DE PROMOCION ECOTURISTICA DEL MAGDALENA </w:t>
            </w:r>
          </w:p>
          <w:p w14:paraId="4919349A" w14:textId="77777777" w:rsidR="00E4451C" w:rsidRDefault="00E4451C" w:rsidP="00BB22B0">
            <w:pPr>
              <w:spacing w:line="259" w:lineRule="auto"/>
              <w:ind w:right="52"/>
              <w:jc w:val="both"/>
              <w:rPr>
                <w:lang w:bidi="es-CO"/>
              </w:rPr>
            </w:pPr>
            <w:r>
              <w:rPr>
                <w:sz w:val="18"/>
                <w:lang w:bidi="es-CO"/>
              </w:rPr>
              <w:t xml:space="preserve">Técnico Contabilización de las Operaciones Comerciales y Financieras </w:t>
            </w:r>
          </w:p>
          <w:p w14:paraId="6703E470" w14:textId="77777777" w:rsidR="00E4451C" w:rsidRDefault="00E4451C" w:rsidP="00BB22B0">
            <w:pPr>
              <w:spacing w:line="259" w:lineRule="auto"/>
              <w:jc w:val="both"/>
              <w:rPr>
                <w:lang w:bidi="es-CO"/>
              </w:rPr>
            </w:pPr>
            <w:r>
              <w:rPr>
                <w:sz w:val="18"/>
                <w:lang w:bidi="es-CO"/>
              </w:rPr>
              <w:t>Competencia: Contabilizar operaciones de acuerdo con las normas vigentes y las políticas organizacionales.</w:t>
            </w:r>
            <w:r>
              <w:rPr>
                <w:color w:val="FF0000"/>
                <w:sz w:val="18"/>
                <w:lang w:bidi="es-CO"/>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1B5F9D7E" w14:textId="77777777" w:rsidR="00E4451C" w:rsidRDefault="00E4451C" w:rsidP="00BB22B0">
            <w:pPr>
              <w:spacing w:line="259" w:lineRule="auto"/>
              <w:ind w:left="1"/>
              <w:jc w:val="both"/>
              <w:rPr>
                <w:lang w:bidi="es-CO"/>
              </w:rPr>
            </w:pPr>
            <w:r>
              <w:rPr>
                <w:sz w:val="18"/>
                <w:lang w:bidi="es-CO"/>
              </w:rPr>
              <w:t xml:space="preserve"> </w:t>
            </w:r>
          </w:p>
          <w:p w14:paraId="3E29A777" w14:textId="77777777" w:rsidR="00E4451C" w:rsidRDefault="00E4451C" w:rsidP="00BB22B0">
            <w:pPr>
              <w:spacing w:line="259" w:lineRule="auto"/>
              <w:ind w:right="47"/>
              <w:jc w:val="both"/>
              <w:rPr>
                <w:lang w:bidi="es-CO"/>
              </w:rPr>
            </w:pPr>
            <w:r>
              <w:rPr>
                <w:sz w:val="18"/>
                <w:lang w:bidi="es-CO"/>
              </w:rPr>
              <w:t xml:space="preserve">Fecha: </w:t>
            </w:r>
          </w:p>
          <w:p w14:paraId="5F0A5F03" w14:textId="77777777" w:rsidR="00E4451C" w:rsidRDefault="00E4451C" w:rsidP="00BB22B0">
            <w:pPr>
              <w:spacing w:line="259" w:lineRule="auto"/>
              <w:jc w:val="both"/>
              <w:rPr>
                <w:lang w:bidi="es-CO"/>
              </w:rPr>
            </w:pPr>
            <w:r>
              <w:rPr>
                <w:sz w:val="18"/>
                <w:lang w:bidi="es-CO"/>
              </w:rPr>
              <w:t>Septiembre-2020</w:t>
            </w:r>
            <w:r>
              <w:rPr>
                <w:color w:val="FF0000"/>
                <w:sz w:val="18"/>
                <w:lang w:bidi="es-CO"/>
              </w:rPr>
              <w:t xml:space="preserve"> </w:t>
            </w:r>
          </w:p>
          <w:p w14:paraId="2BEBEDAD" w14:textId="77777777" w:rsidR="00E4451C" w:rsidRDefault="00E4451C" w:rsidP="00BB22B0">
            <w:pPr>
              <w:spacing w:line="259" w:lineRule="auto"/>
              <w:ind w:left="1"/>
              <w:jc w:val="both"/>
              <w:rPr>
                <w:lang w:bidi="es-CO"/>
              </w:rPr>
            </w:pPr>
            <w:r>
              <w:rPr>
                <w:color w:val="FF0000"/>
                <w:sz w:val="18"/>
                <w:lang w:bidi="es-CO"/>
              </w:rPr>
              <w:t xml:space="preserve"> </w:t>
            </w:r>
          </w:p>
        </w:tc>
      </w:tr>
    </w:tbl>
    <w:p w14:paraId="3641BB56" w14:textId="77777777" w:rsidR="00E4451C" w:rsidRDefault="00E4451C" w:rsidP="00BB22B0">
      <w:pPr>
        <w:ind w:right="442"/>
        <w:jc w:val="both"/>
        <w:rPr>
          <w:lang w:bidi="es-CO"/>
        </w:rPr>
      </w:pPr>
      <w:r>
        <w:rPr>
          <w:lang w:bidi="es-CO"/>
        </w:rPr>
        <w:t xml:space="preserve">Usted debe: </w:t>
      </w:r>
    </w:p>
    <w:p w14:paraId="12BC9BC0" w14:textId="77777777" w:rsidR="00E4451C" w:rsidRDefault="00E4451C" w:rsidP="00BB22B0">
      <w:pPr>
        <w:numPr>
          <w:ilvl w:val="0"/>
          <w:numId w:val="2"/>
        </w:numPr>
        <w:spacing w:after="24" w:line="250" w:lineRule="auto"/>
        <w:ind w:right="442" w:hanging="340"/>
        <w:jc w:val="both"/>
        <w:rPr>
          <w:lang w:bidi="es-CO"/>
        </w:rPr>
      </w:pPr>
      <w:r>
        <w:rPr>
          <w:lang w:bidi="es-CO"/>
        </w:rPr>
        <w:t xml:space="preserve">Analizar cada pregunta </w:t>
      </w:r>
    </w:p>
    <w:p w14:paraId="68AFCF7E" w14:textId="77777777" w:rsidR="00E4451C" w:rsidRDefault="00E4451C" w:rsidP="00BB22B0">
      <w:pPr>
        <w:numPr>
          <w:ilvl w:val="0"/>
          <w:numId w:val="2"/>
        </w:numPr>
        <w:spacing w:after="0" w:line="250" w:lineRule="auto"/>
        <w:ind w:right="442" w:hanging="340"/>
        <w:jc w:val="both"/>
        <w:rPr>
          <w:lang w:bidi="es-CO"/>
        </w:rPr>
      </w:pPr>
      <w:r>
        <w:rPr>
          <w:lang w:bidi="es-CO"/>
        </w:rPr>
        <w:t xml:space="preserve">Valoración: Esta prueba se considera aprobada con más del 70% (Valor cada pregunta 20 puntos. Valor total: 100 puntos). </w:t>
      </w:r>
    </w:p>
    <w:p w14:paraId="3BB7FE33" w14:textId="77777777" w:rsidR="00E4451C" w:rsidRDefault="00E4451C" w:rsidP="00BB22B0">
      <w:pPr>
        <w:spacing w:after="0"/>
        <w:jc w:val="both"/>
        <w:rPr>
          <w:lang w:bidi="es-CO"/>
        </w:rPr>
      </w:pPr>
      <w:r>
        <w:rPr>
          <w:lang w:bidi="es-CO"/>
        </w:rPr>
        <w:t xml:space="preserve"> </w:t>
      </w:r>
    </w:p>
    <w:p w14:paraId="1C9FB3CF" w14:textId="77777777" w:rsidR="00E4451C" w:rsidRDefault="00E4451C" w:rsidP="00BB22B0">
      <w:pPr>
        <w:spacing w:after="0"/>
        <w:jc w:val="both"/>
        <w:rPr>
          <w:lang w:bidi="es-CO"/>
        </w:rPr>
      </w:pPr>
      <w:r>
        <w:rPr>
          <w:lang w:bidi="es-CO"/>
        </w:rPr>
        <w:lastRenderedPageBreak/>
        <w:t xml:space="preserve"> </w:t>
      </w:r>
    </w:p>
    <w:p w14:paraId="35C1D867" w14:textId="77777777" w:rsidR="00E4451C" w:rsidRDefault="00E4451C" w:rsidP="00BB22B0">
      <w:pPr>
        <w:numPr>
          <w:ilvl w:val="0"/>
          <w:numId w:val="3"/>
        </w:numPr>
        <w:spacing w:after="0"/>
        <w:ind w:right="442" w:hanging="416"/>
        <w:jc w:val="both"/>
        <w:rPr>
          <w:lang w:bidi="es-CO"/>
        </w:rPr>
      </w:pPr>
      <w:r>
        <w:rPr>
          <w:rFonts w:ascii="Arial" w:eastAsia="Arial" w:hAnsi="Arial" w:cs="Arial"/>
          <w:b/>
          <w:lang w:bidi="es-CO"/>
        </w:rPr>
        <w:t xml:space="preserve">FORMULACIÓN DE PREGUNTAS  </w:t>
      </w:r>
    </w:p>
    <w:p w14:paraId="6897B6D7" w14:textId="77777777" w:rsidR="00E4451C" w:rsidRDefault="00E4451C" w:rsidP="00BB22B0">
      <w:pPr>
        <w:spacing w:after="0"/>
        <w:jc w:val="both"/>
        <w:rPr>
          <w:lang w:bidi="es-CO"/>
        </w:rPr>
      </w:pPr>
      <w:r>
        <w:rPr>
          <w:rFonts w:ascii="Arial" w:eastAsia="Arial" w:hAnsi="Arial" w:cs="Arial"/>
          <w:b/>
          <w:lang w:bidi="es-CO"/>
        </w:rPr>
        <w:t xml:space="preserve"> </w:t>
      </w:r>
    </w:p>
    <w:p w14:paraId="1F4E44A1" w14:textId="77777777" w:rsidR="00E4451C" w:rsidRDefault="00E4451C" w:rsidP="00BB22B0">
      <w:pPr>
        <w:spacing w:after="0"/>
        <w:ind w:left="-5"/>
        <w:jc w:val="both"/>
        <w:rPr>
          <w:lang w:bidi="es-CO"/>
        </w:rPr>
      </w:pPr>
      <w:r>
        <w:rPr>
          <w:rFonts w:ascii="Arial" w:eastAsia="Arial" w:hAnsi="Arial" w:cs="Arial"/>
          <w:b/>
          <w:lang w:bidi="es-CO"/>
        </w:rPr>
        <w:t>SELECCIÓN MÚLTIPLE: Marque con un circulo la respuesta correcta</w:t>
      </w:r>
      <w:r>
        <w:rPr>
          <w:lang w:bidi="es-CO"/>
        </w:rPr>
        <w:t xml:space="preserve">. </w:t>
      </w:r>
    </w:p>
    <w:p w14:paraId="18AB84E5" w14:textId="77777777" w:rsidR="00E4451C" w:rsidRDefault="00E4451C" w:rsidP="00BB22B0">
      <w:pPr>
        <w:spacing w:after="0"/>
        <w:ind w:left="360"/>
        <w:jc w:val="both"/>
        <w:rPr>
          <w:lang w:bidi="es-CO"/>
        </w:rPr>
      </w:pPr>
      <w:r>
        <w:rPr>
          <w:lang w:bidi="es-CO"/>
        </w:rPr>
        <w:t xml:space="preserve"> </w:t>
      </w:r>
    </w:p>
    <w:p w14:paraId="071605B5" w14:textId="77777777" w:rsidR="00E4451C" w:rsidRDefault="00E4451C" w:rsidP="00BB22B0">
      <w:pPr>
        <w:spacing w:after="16"/>
        <w:ind w:left="1440"/>
        <w:jc w:val="both"/>
        <w:rPr>
          <w:lang w:bidi="es-CO"/>
        </w:rPr>
      </w:pPr>
      <w:r>
        <w:rPr>
          <w:lang w:bidi="es-CO"/>
        </w:rPr>
        <w:t xml:space="preserve"> </w:t>
      </w:r>
    </w:p>
    <w:p w14:paraId="72E5B34A" w14:textId="77777777" w:rsidR="00E4451C" w:rsidRDefault="00E4451C" w:rsidP="00BB22B0">
      <w:pPr>
        <w:numPr>
          <w:ilvl w:val="1"/>
          <w:numId w:val="3"/>
        </w:numPr>
        <w:spacing w:after="24" w:line="250" w:lineRule="auto"/>
        <w:ind w:right="442" w:hanging="360"/>
        <w:jc w:val="both"/>
        <w:rPr>
          <w:lang w:bidi="es-CO"/>
        </w:rPr>
      </w:pPr>
      <w:r>
        <w:rPr>
          <w:lang w:bidi="es-CO"/>
        </w:rPr>
        <w:t xml:space="preserve">En este libro se registran los comprobantes de diario o de resumen, para luego trasladar los saldos de los movimientos débitos y créditos de las cuentas al libro mayor y balances. </w:t>
      </w:r>
    </w:p>
    <w:p w14:paraId="711C031C" w14:textId="77777777" w:rsidR="00E4451C" w:rsidRDefault="00E4451C" w:rsidP="00BB22B0">
      <w:pPr>
        <w:numPr>
          <w:ilvl w:val="2"/>
          <w:numId w:val="3"/>
        </w:numPr>
        <w:spacing w:after="24" w:line="250" w:lineRule="auto"/>
        <w:ind w:right="442" w:hanging="360"/>
        <w:jc w:val="both"/>
        <w:rPr>
          <w:lang w:bidi="es-CO"/>
        </w:rPr>
      </w:pPr>
      <w:r>
        <w:rPr>
          <w:lang w:bidi="es-CO"/>
        </w:rPr>
        <w:t xml:space="preserve">Libro Mayor y Balance. </w:t>
      </w:r>
    </w:p>
    <w:p w14:paraId="5AB0324C" w14:textId="77777777" w:rsidR="00E4451C" w:rsidRDefault="00E4451C" w:rsidP="00BB22B0">
      <w:pPr>
        <w:numPr>
          <w:ilvl w:val="2"/>
          <w:numId w:val="3"/>
        </w:numPr>
        <w:spacing w:after="24" w:line="250" w:lineRule="auto"/>
        <w:ind w:right="442" w:hanging="360"/>
        <w:jc w:val="both"/>
        <w:rPr>
          <w:lang w:bidi="es-CO"/>
        </w:rPr>
      </w:pPr>
      <w:r>
        <w:rPr>
          <w:lang w:bidi="es-CO"/>
        </w:rPr>
        <w:t xml:space="preserve">Balance de comprobación. </w:t>
      </w:r>
    </w:p>
    <w:p w14:paraId="34866175" w14:textId="77777777" w:rsidR="00E4451C" w:rsidRPr="00F90271" w:rsidRDefault="00E4451C" w:rsidP="00BB22B0">
      <w:pPr>
        <w:numPr>
          <w:ilvl w:val="2"/>
          <w:numId w:val="3"/>
        </w:numPr>
        <w:spacing w:after="24" w:line="250" w:lineRule="auto"/>
        <w:ind w:right="442" w:hanging="360"/>
        <w:jc w:val="both"/>
        <w:rPr>
          <w:color w:val="000000" w:themeColor="text1"/>
          <w:highlight w:val="cyan"/>
          <w:lang w:bidi="es-CO"/>
        </w:rPr>
      </w:pPr>
      <w:r w:rsidRPr="00F90271">
        <w:rPr>
          <w:color w:val="000000" w:themeColor="text1"/>
          <w:highlight w:val="cyan"/>
          <w:lang w:bidi="es-CO"/>
        </w:rPr>
        <w:t xml:space="preserve">Libro Diario Columnario. </w:t>
      </w:r>
    </w:p>
    <w:p w14:paraId="225582CC" w14:textId="77777777" w:rsidR="00E4451C" w:rsidRDefault="00E4451C" w:rsidP="00BB22B0">
      <w:pPr>
        <w:numPr>
          <w:ilvl w:val="2"/>
          <w:numId w:val="3"/>
        </w:numPr>
        <w:spacing w:after="24" w:line="250" w:lineRule="auto"/>
        <w:ind w:right="442" w:hanging="360"/>
        <w:jc w:val="both"/>
        <w:rPr>
          <w:lang w:bidi="es-CO"/>
        </w:rPr>
      </w:pPr>
      <w:r>
        <w:rPr>
          <w:lang w:bidi="es-CO"/>
        </w:rPr>
        <w:t xml:space="preserve">Ninguna de las anteriores. </w:t>
      </w:r>
    </w:p>
    <w:p w14:paraId="458795EA" w14:textId="77777777" w:rsidR="00E4451C" w:rsidRDefault="00E4451C" w:rsidP="00BB22B0">
      <w:pPr>
        <w:spacing w:after="16"/>
        <w:ind w:left="1440"/>
        <w:jc w:val="both"/>
        <w:rPr>
          <w:lang w:bidi="es-CO"/>
        </w:rPr>
      </w:pPr>
      <w:r>
        <w:rPr>
          <w:lang w:bidi="es-CO"/>
        </w:rPr>
        <w:t xml:space="preserve"> </w:t>
      </w:r>
    </w:p>
    <w:p w14:paraId="7D8F089F" w14:textId="77777777" w:rsidR="00E4451C" w:rsidRDefault="00E4451C" w:rsidP="00BB22B0">
      <w:pPr>
        <w:spacing w:after="14"/>
        <w:ind w:left="1440"/>
        <w:jc w:val="both"/>
        <w:rPr>
          <w:lang w:bidi="es-CO"/>
        </w:rPr>
      </w:pPr>
      <w:r>
        <w:rPr>
          <w:lang w:bidi="es-CO"/>
        </w:rPr>
        <w:t xml:space="preserve"> </w:t>
      </w:r>
    </w:p>
    <w:p w14:paraId="734ABB10" w14:textId="77777777" w:rsidR="00E4451C" w:rsidRDefault="00E4451C" w:rsidP="00BB22B0">
      <w:pPr>
        <w:numPr>
          <w:ilvl w:val="1"/>
          <w:numId w:val="3"/>
        </w:numPr>
        <w:spacing w:after="0" w:line="250" w:lineRule="auto"/>
        <w:ind w:right="442" w:hanging="360"/>
        <w:jc w:val="both"/>
        <w:rPr>
          <w:lang w:bidi="es-CO"/>
        </w:rPr>
      </w:pPr>
      <w:r>
        <w:rPr>
          <w:lang w:bidi="es-CO"/>
        </w:rPr>
        <w:t xml:space="preserve">Es el libro en donde se resumen las operaciones efectuadas en un mes, el cual permite elaborar los estados financieros de propósito general: </w:t>
      </w:r>
    </w:p>
    <w:p w14:paraId="14F74608" w14:textId="77777777" w:rsidR="00E4451C" w:rsidRDefault="00E4451C" w:rsidP="00BB22B0">
      <w:pPr>
        <w:spacing w:after="0"/>
        <w:ind w:left="720"/>
        <w:jc w:val="both"/>
        <w:rPr>
          <w:lang w:bidi="es-CO"/>
        </w:rPr>
      </w:pPr>
      <w:r>
        <w:rPr>
          <w:lang w:bidi="es-CO"/>
        </w:rPr>
        <w:t xml:space="preserve"> </w:t>
      </w:r>
    </w:p>
    <w:p w14:paraId="6D466610" w14:textId="31199F71" w:rsidR="00E4451C" w:rsidRPr="00F90271" w:rsidRDefault="00E4451C" w:rsidP="00BB22B0">
      <w:pPr>
        <w:numPr>
          <w:ilvl w:val="2"/>
          <w:numId w:val="3"/>
        </w:numPr>
        <w:spacing w:after="24" w:line="250" w:lineRule="auto"/>
        <w:ind w:right="442" w:hanging="360"/>
        <w:jc w:val="both"/>
        <w:rPr>
          <w:highlight w:val="cyan"/>
          <w:lang w:bidi="es-CO"/>
        </w:rPr>
      </w:pPr>
      <w:r w:rsidRPr="00F90271">
        <w:rPr>
          <w:highlight w:val="cyan"/>
          <w:lang w:bidi="es-CO"/>
        </w:rPr>
        <w:t>Libro Mayor y Balance</w:t>
      </w:r>
      <w:r w:rsidR="00A73259" w:rsidRPr="00F90271">
        <w:rPr>
          <w:highlight w:val="cyan"/>
          <w:lang w:bidi="es-CO"/>
        </w:rPr>
        <w:t>.</w:t>
      </w:r>
    </w:p>
    <w:p w14:paraId="40C666C1" w14:textId="77777777" w:rsidR="00E4451C" w:rsidRDefault="00E4451C" w:rsidP="00BB22B0">
      <w:pPr>
        <w:numPr>
          <w:ilvl w:val="2"/>
          <w:numId w:val="3"/>
        </w:numPr>
        <w:spacing w:after="24" w:line="250" w:lineRule="auto"/>
        <w:ind w:right="442" w:hanging="360"/>
        <w:jc w:val="both"/>
        <w:rPr>
          <w:lang w:bidi="es-CO"/>
        </w:rPr>
      </w:pPr>
      <w:r>
        <w:rPr>
          <w:lang w:bidi="es-CO"/>
        </w:rPr>
        <w:t xml:space="preserve">Balance de comprobación. </w:t>
      </w:r>
    </w:p>
    <w:p w14:paraId="1660C62B" w14:textId="77777777" w:rsidR="00E4451C" w:rsidRDefault="00E4451C" w:rsidP="00BB22B0">
      <w:pPr>
        <w:numPr>
          <w:ilvl w:val="2"/>
          <w:numId w:val="3"/>
        </w:numPr>
        <w:spacing w:after="24" w:line="250" w:lineRule="auto"/>
        <w:ind w:right="442" w:hanging="360"/>
        <w:jc w:val="both"/>
        <w:rPr>
          <w:lang w:bidi="es-CO"/>
        </w:rPr>
      </w:pPr>
      <w:r>
        <w:rPr>
          <w:lang w:bidi="es-CO"/>
        </w:rPr>
        <w:t xml:space="preserve">Libro Diario Columnario. </w:t>
      </w:r>
    </w:p>
    <w:p w14:paraId="199F211C" w14:textId="77777777" w:rsidR="00E4451C" w:rsidRDefault="00E4451C" w:rsidP="00BB22B0">
      <w:pPr>
        <w:numPr>
          <w:ilvl w:val="2"/>
          <w:numId w:val="3"/>
        </w:numPr>
        <w:spacing w:after="222" w:line="250" w:lineRule="auto"/>
        <w:ind w:right="442" w:hanging="360"/>
        <w:jc w:val="both"/>
        <w:rPr>
          <w:lang w:bidi="es-CO"/>
        </w:rPr>
      </w:pPr>
      <w:r>
        <w:rPr>
          <w:lang w:bidi="es-CO"/>
        </w:rPr>
        <w:t xml:space="preserve">Ninguna de las anteriores. </w:t>
      </w:r>
    </w:p>
    <w:p w14:paraId="08C5FF93" w14:textId="77777777" w:rsidR="00E4451C" w:rsidRDefault="00E4451C" w:rsidP="00BB22B0">
      <w:pPr>
        <w:spacing w:after="0"/>
        <w:jc w:val="both"/>
        <w:rPr>
          <w:lang w:bidi="es-CO"/>
        </w:rPr>
      </w:pPr>
      <w:r>
        <w:rPr>
          <w:lang w:bidi="es-CO"/>
        </w:rPr>
        <w:t xml:space="preserve"> </w:t>
      </w:r>
    </w:p>
    <w:p w14:paraId="2EEA5A0F" w14:textId="7456DC8A" w:rsidR="00E4451C" w:rsidRDefault="00E4451C" w:rsidP="00BB22B0">
      <w:pPr>
        <w:numPr>
          <w:ilvl w:val="1"/>
          <w:numId w:val="3"/>
        </w:numPr>
        <w:spacing w:after="24" w:line="250" w:lineRule="auto"/>
        <w:ind w:right="442" w:hanging="360"/>
        <w:jc w:val="both"/>
        <w:rPr>
          <w:lang w:bidi="es-CO"/>
        </w:rPr>
      </w:pPr>
      <w:r>
        <w:rPr>
          <w:lang w:bidi="es-CO"/>
        </w:rPr>
        <w:t xml:space="preserve">Libro de contabilidad donde se registran en forma analítica y detallada, los valores e información registrada en los libros principales. </w:t>
      </w:r>
    </w:p>
    <w:p w14:paraId="435790BF" w14:textId="77777777" w:rsidR="00E67840" w:rsidRDefault="00E67840" w:rsidP="00BB22B0">
      <w:pPr>
        <w:spacing w:after="24" w:line="250" w:lineRule="auto"/>
        <w:ind w:left="720" w:right="442"/>
        <w:jc w:val="both"/>
        <w:rPr>
          <w:lang w:bidi="es-CO"/>
        </w:rPr>
      </w:pPr>
    </w:p>
    <w:p w14:paraId="6F8DB901" w14:textId="77777777" w:rsidR="00E4451C" w:rsidRPr="00FE60DD" w:rsidRDefault="00E4451C" w:rsidP="00BB22B0">
      <w:pPr>
        <w:numPr>
          <w:ilvl w:val="2"/>
          <w:numId w:val="3"/>
        </w:numPr>
        <w:spacing w:after="24" w:line="250" w:lineRule="auto"/>
        <w:ind w:right="442" w:hanging="360"/>
        <w:jc w:val="both"/>
        <w:rPr>
          <w:lang w:bidi="es-CO"/>
        </w:rPr>
      </w:pPr>
      <w:r w:rsidRPr="00FE60DD">
        <w:rPr>
          <w:lang w:bidi="es-CO"/>
        </w:rPr>
        <w:t xml:space="preserve">Libro Mayor y Balance. </w:t>
      </w:r>
    </w:p>
    <w:p w14:paraId="7C601537" w14:textId="59C20A01" w:rsidR="00FE60DD" w:rsidRPr="00F90271" w:rsidRDefault="00FB4E4E" w:rsidP="00BB22B0">
      <w:pPr>
        <w:numPr>
          <w:ilvl w:val="2"/>
          <w:numId w:val="3"/>
        </w:numPr>
        <w:spacing w:after="24" w:line="250" w:lineRule="auto"/>
        <w:ind w:right="442" w:hanging="360"/>
        <w:jc w:val="both"/>
        <w:rPr>
          <w:highlight w:val="cyan"/>
          <w:lang w:bidi="es-CO"/>
        </w:rPr>
      </w:pPr>
      <w:proofErr w:type="gramStart"/>
      <w:r w:rsidRPr="00F90271">
        <w:rPr>
          <w:highlight w:val="cyan"/>
          <w:lang w:bidi="es-CO"/>
        </w:rPr>
        <w:t>Libro</w:t>
      </w:r>
      <w:r w:rsidR="006C06ED" w:rsidRPr="00F90271">
        <w:rPr>
          <w:highlight w:val="cyan"/>
          <w:lang w:bidi="es-CO"/>
        </w:rPr>
        <w:t xml:space="preserve"> auxiliares</w:t>
      </w:r>
      <w:proofErr w:type="gramEnd"/>
      <w:r w:rsidR="006C06ED" w:rsidRPr="00F90271">
        <w:rPr>
          <w:highlight w:val="cyan"/>
          <w:lang w:bidi="es-CO"/>
        </w:rPr>
        <w:t xml:space="preserve"> </w:t>
      </w:r>
    </w:p>
    <w:p w14:paraId="1E57DECE" w14:textId="3171F8BC" w:rsidR="00E4451C" w:rsidRDefault="00E4451C" w:rsidP="00BB22B0">
      <w:pPr>
        <w:numPr>
          <w:ilvl w:val="2"/>
          <w:numId w:val="3"/>
        </w:numPr>
        <w:spacing w:after="24" w:line="250" w:lineRule="auto"/>
        <w:ind w:right="442" w:hanging="360"/>
        <w:jc w:val="both"/>
        <w:rPr>
          <w:lang w:bidi="es-CO"/>
        </w:rPr>
      </w:pPr>
      <w:r>
        <w:rPr>
          <w:lang w:bidi="es-CO"/>
        </w:rPr>
        <w:t xml:space="preserve">Libro Diario Columnario. </w:t>
      </w:r>
    </w:p>
    <w:p w14:paraId="2C0B5250" w14:textId="77777777" w:rsidR="00E4451C" w:rsidRDefault="00E4451C" w:rsidP="00BB22B0">
      <w:pPr>
        <w:numPr>
          <w:ilvl w:val="2"/>
          <w:numId w:val="3"/>
        </w:numPr>
        <w:spacing w:after="24" w:line="250" w:lineRule="auto"/>
        <w:ind w:right="442" w:hanging="360"/>
        <w:jc w:val="both"/>
        <w:rPr>
          <w:lang w:bidi="es-CO"/>
        </w:rPr>
      </w:pPr>
      <w:r>
        <w:rPr>
          <w:lang w:bidi="es-CO"/>
        </w:rPr>
        <w:t xml:space="preserve">Ninguna de las anteriores. </w:t>
      </w:r>
    </w:p>
    <w:p w14:paraId="496199DC" w14:textId="77777777" w:rsidR="00E4451C" w:rsidRDefault="00E4451C" w:rsidP="00BB22B0">
      <w:pPr>
        <w:spacing w:after="0"/>
        <w:jc w:val="both"/>
        <w:rPr>
          <w:lang w:bidi="es-CO"/>
        </w:rPr>
      </w:pPr>
      <w:r>
        <w:rPr>
          <w:lang w:bidi="es-CO"/>
        </w:rPr>
        <w:t xml:space="preserve"> </w:t>
      </w:r>
    </w:p>
    <w:p w14:paraId="40585BBF" w14:textId="77777777" w:rsidR="00E4451C" w:rsidRDefault="00E4451C" w:rsidP="00BB22B0">
      <w:pPr>
        <w:spacing w:after="18"/>
        <w:ind w:left="720"/>
        <w:jc w:val="both"/>
        <w:rPr>
          <w:lang w:bidi="es-CO"/>
        </w:rPr>
      </w:pPr>
      <w:r>
        <w:rPr>
          <w:lang w:bidi="es-CO"/>
        </w:rPr>
        <w:t xml:space="preserve"> </w:t>
      </w:r>
    </w:p>
    <w:p w14:paraId="18C48B86" w14:textId="77777777" w:rsidR="00E4451C" w:rsidRDefault="00E4451C" w:rsidP="00BB22B0">
      <w:pPr>
        <w:spacing w:after="15"/>
        <w:ind w:left="1440"/>
        <w:jc w:val="both"/>
        <w:rPr>
          <w:lang w:bidi="es-CO"/>
        </w:rPr>
      </w:pPr>
      <w:r>
        <w:rPr>
          <w:lang w:bidi="es-CO"/>
        </w:rPr>
        <w:t xml:space="preserve">           </w:t>
      </w:r>
    </w:p>
    <w:p w14:paraId="4729650D" w14:textId="77777777" w:rsidR="00E4451C" w:rsidRDefault="00E4451C" w:rsidP="00BB22B0">
      <w:pPr>
        <w:numPr>
          <w:ilvl w:val="0"/>
          <w:numId w:val="3"/>
        </w:numPr>
        <w:spacing w:after="24" w:line="250" w:lineRule="auto"/>
        <w:ind w:right="442" w:hanging="416"/>
        <w:jc w:val="both"/>
        <w:rPr>
          <w:lang w:bidi="es-CO"/>
        </w:rPr>
      </w:pPr>
      <w:r>
        <w:rPr>
          <w:lang w:bidi="es-CO"/>
        </w:rPr>
        <w:t xml:space="preserve">¿Cuál es la importancia de los libros de contabilidad?  </w:t>
      </w:r>
    </w:p>
    <w:p w14:paraId="1A16879B" w14:textId="77777777" w:rsidR="00E4451C" w:rsidRDefault="00E4451C" w:rsidP="00BB22B0">
      <w:pPr>
        <w:spacing w:after="16"/>
        <w:ind w:left="720"/>
        <w:jc w:val="both"/>
        <w:rPr>
          <w:lang w:bidi="es-CO"/>
        </w:rPr>
      </w:pPr>
      <w:r>
        <w:rPr>
          <w:lang w:bidi="es-CO"/>
        </w:rPr>
        <w:t xml:space="preserve"> </w:t>
      </w:r>
    </w:p>
    <w:p w14:paraId="6D5CFDA7" w14:textId="77777777" w:rsidR="00E4451C" w:rsidRDefault="00E4451C" w:rsidP="00BB22B0">
      <w:pPr>
        <w:spacing w:after="18"/>
        <w:ind w:left="720"/>
        <w:jc w:val="both"/>
        <w:rPr>
          <w:lang w:bidi="es-CO"/>
        </w:rPr>
      </w:pPr>
      <w:r>
        <w:rPr>
          <w:lang w:bidi="es-CO"/>
        </w:rPr>
        <w:t xml:space="preserve"> </w:t>
      </w:r>
    </w:p>
    <w:p w14:paraId="237BE04A" w14:textId="2B42A7B5" w:rsidR="00E4451C" w:rsidRPr="00FA414A" w:rsidRDefault="00E4451C" w:rsidP="00BB22B0">
      <w:pPr>
        <w:spacing w:after="16"/>
        <w:ind w:left="720"/>
        <w:jc w:val="both"/>
        <w:rPr>
          <w:color w:val="000000" w:themeColor="text1"/>
          <w:lang w:bidi="es-CO"/>
        </w:rPr>
      </w:pPr>
      <w:r w:rsidRPr="00FA414A">
        <w:rPr>
          <w:color w:val="000000" w:themeColor="text1"/>
          <w:lang w:bidi="es-CO"/>
        </w:rPr>
        <w:t xml:space="preserve"> </w:t>
      </w:r>
      <w:r w:rsidR="00E704C7" w:rsidRPr="00FA414A">
        <w:rPr>
          <w:rFonts w:eastAsia="Times New Roman"/>
          <w:color w:val="000000" w:themeColor="text1"/>
          <w:shd w:val="clear" w:color="auto" w:fill="FFFFFF"/>
        </w:rPr>
        <w:t>La importancia de tener libros</w:t>
      </w:r>
      <w:r w:rsidR="00E704C7" w:rsidRPr="00FA414A">
        <w:rPr>
          <w:rFonts w:eastAsia="Times New Roman"/>
          <w:b/>
          <w:bCs/>
          <w:color w:val="000000" w:themeColor="text1"/>
          <w:shd w:val="clear" w:color="auto" w:fill="FFFFFF"/>
        </w:rPr>
        <w:t xml:space="preserve"> </w:t>
      </w:r>
      <w:r w:rsidR="00E704C7" w:rsidRPr="00FA414A">
        <w:rPr>
          <w:rFonts w:eastAsia="Times New Roman"/>
          <w:color w:val="000000" w:themeColor="text1"/>
          <w:shd w:val="clear" w:color="auto" w:fill="FFFFFF"/>
        </w:rPr>
        <w:t>contables es que permiten registrar todos los movimientos y operaciones de una empresa, funciona como una garantía ante las autoridades correspondientes, además se pueden conocer las deudas y obligaciones como persona moral.</w:t>
      </w:r>
    </w:p>
    <w:p w14:paraId="62582AA8" w14:textId="31555950" w:rsidR="00E4451C" w:rsidRPr="00FA414A" w:rsidRDefault="00E4451C" w:rsidP="00BB22B0">
      <w:pPr>
        <w:spacing w:after="16"/>
        <w:ind w:left="720"/>
        <w:jc w:val="both"/>
        <w:rPr>
          <w:lang w:bidi="es-CO"/>
        </w:rPr>
      </w:pPr>
      <w:r w:rsidRPr="00FA414A">
        <w:rPr>
          <w:lang w:bidi="es-CO"/>
        </w:rPr>
        <w:t xml:space="preserve"> </w:t>
      </w:r>
    </w:p>
    <w:p w14:paraId="32501EB7" w14:textId="09863E55" w:rsidR="008C79CB" w:rsidRDefault="008C79CB" w:rsidP="00BB22B0">
      <w:pPr>
        <w:spacing w:after="16"/>
        <w:ind w:left="720"/>
        <w:jc w:val="both"/>
        <w:rPr>
          <w:lang w:bidi="es-CO"/>
        </w:rPr>
      </w:pPr>
    </w:p>
    <w:p w14:paraId="7E11E6C4" w14:textId="0FCEEDA2" w:rsidR="00F87F3D" w:rsidRDefault="00F87F3D" w:rsidP="00BB22B0">
      <w:pPr>
        <w:spacing w:after="16"/>
        <w:ind w:left="720"/>
        <w:jc w:val="both"/>
        <w:rPr>
          <w:lang w:bidi="es-CO"/>
        </w:rPr>
      </w:pPr>
    </w:p>
    <w:p w14:paraId="107F2038" w14:textId="7803B8F1" w:rsidR="00F87F3D" w:rsidRDefault="00F87F3D" w:rsidP="00BB22B0">
      <w:pPr>
        <w:spacing w:after="16"/>
        <w:ind w:left="720"/>
        <w:jc w:val="both"/>
        <w:rPr>
          <w:lang w:bidi="es-CO"/>
        </w:rPr>
      </w:pPr>
    </w:p>
    <w:p w14:paraId="4D24B012" w14:textId="1554EC4A" w:rsidR="00F17A26" w:rsidRDefault="00F87F3D" w:rsidP="00BB22B0">
      <w:pPr>
        <w:spacing w:after="16"/>
        <w:ind w:left="720"/>
        <w:jc w:val="both"/>
        <w:rPr>
          <w:lang w:bidi="es-CO"/>
        </w:rPr>
      </w:pPr>
      <w:r>
        <w:rPr>
          <w:lang w:bidi="es-CO"/>
        </w:rPr>
        <w:t xml:space="preserve">Es muy importante porque Nos permite registrar de forma ordenada, cronológica y detallada las operaciones mercantiles de una empresa. Da a conocer sus activos pasivo y patrimonio para el buen funcionamiento de la misma en un período de tiempo determinado y así saber su estado financiero, no sólo en una </w:t>
      </w:r>
      <w:proofErr w:type="gramStart"/>
      <w:r>
        <w:rPr>
          <w:lang w:bidi="es-CO"/>
        </w:rPr>
        <w:t>empresa</w:t>
      </w:r>
      <w:proofErr w:type="gramEnd"/>
      <w:r>
        <w:rPr>
          <w:lang w:bidi="es-CO"/>
        </w:rPr>
        <w:t xml:space="preserve"> sino que también en una institución, negocio, </w:t>
      </w:r>
      <w:proofErr w:type="spellStart"/>
      <w:r w:rsidR="00F17A26">
        <w:rPr>
          <w:lang w:bidi="es-CO"/>
        </w:rPr>
        <w:t>etc</w:t>
      </w:r>
      <w:proofErr w:type="spellEnd"/>
      <w:r w:rsidR="00F17A26">
        <w:rPr>
          <w:lang w:bidi="es-CO"/>
        </w:rPr>
        <w:t xml:space="preserve"> </w:t>
      </w:r>
    </w:p>
    <w:p w14:paraId="3310E262" w14:textId="77777777" w:rsidR="00E4451C" w:rsidRDefault="00E4451C" w:rsidP="00BB22B0">
      <w:pPr>
        <w:spacing w:after="16"/>
        <w:ind w:left="720"/>
        <w:jc w:val="both"/>
        <w:rPr>
          <w:lang w:bidi="es-CO"/>
        </w:rPr>
      </w:pPr>
      <w:r>
        <w:rPr>
          <w:lang w:bidi="es-CO"/>
        </w:rPr>
        <w:t xml:space="preserve"> </w:t>
      </w:r>
    </w:p>
    <w:p w14:paraId="29C995A8" w14:textId="77777777" w:rsidR="00E4451C" w:rsidRDefault="00E4451C" w:rsidP="00BB22B0">
      <w:pPr>
        <w:spacing w:after="16"/>
        <w:ind w:left="720"/>
        <w:jc w:val="both"/>
        <w:rPr>
          <w:lang w:bidi="es-CO"/>
        </w:rPr>
      </w:pPr>
      <w:r>
        <w:rPr>
          <w:lang w:bidi="es-CO"/>
        </w:rPr>
        <w:t xml:space="preserve"> </w:t>
      </w:r>
    </w:p>
    <w:p w14:paraId="357F0F85" w14:textId="77777777" w:rsidR="00E4451C" w:rsidRDefault="00E4451C" w:rsidP="00BB22B0">
      <w:pPr>
        <w:spacing w:after="18"/>
        <w:ind w:left="720"/>
        <w:jc w:val="both"/>
        <w:rPr>
          <w:lang w:bidi="es-CO"/>
        </w:rPr>
      </w:pPr>
      <w:r>
        <w:rPr>
          <w:lang w:bidi="es-CO"/>
        </w:rPr>
        <w:t xml:space="preserve"> </w:t>
      </w:r>
    </w:p>
    <w:p w14:paraId="668331B6" w14:textId="77777777" w:rsidR="00E4451C" w:rsidRDefault="00E4451C" w:rsidP="00BB22B0">
      <w:pPr>
        <w:spacing w:after="16"/>
        <w:ind w:left="720"/>
        <w:jc w:val="both"/>
        <w:rPr>
          <w:lang w:bidi="es-CO"/>
        </w:rPr>
      </w:pPr>
      <w:r>
        <w:rPr>
          <w:lang w:bidi="es-CO"/>
        </w:rPr>
        <w:t xml:space="preserve"> </w:t>
      </w:r>
    </w:p>
    <w:p w14:paraId="52170F7F" w14:textId="77777777" w:rsidR="00E4451C" w:rsidRDefault="00E4451C" w:rsidP="00BB22B0">
      <w:pPr>
        <w:numPr>
          <w:ilvl w:val="0"/>
          <w:numId w:val="3"/>
        </w:numPr>
        <w:spacing w:after="213"/>
        <w:ind w:right="442" w:hanging="416"/>
        <w:jc w:val="both"/>
        <w:rPr>
          <w:lang w:bidi="es-CO"/>
        </w:rPr>
      </w:pPr>
      <w:r>
        <w:rPr>
          <w:lang w:bidi="es-CO"/>
        </w:rPr>
        <w:t xml:space="preserve">Explique con sus propias palabras el paso a paso del desarrollo de un balance de comprobación. </w:t>
      </w:r>
    </w:p>
    <w:p w14:paraId="59BA690E" w14:textId="77777777" w:rsidR="00E4451C" w:rsidRDefault="00E4451C" w:rsidP="00BB22B0">
      <w:pPr>
        <w:spacing w:after="0"/>
        <w:jc w:val="both"/>
        <w:rPr>
          <w:lang w:bidi="es-CO"/>
        </w:rPr>
      </w:pPr>
      <w:r>
        <w:rPr>
          <w:lang w:bidi="es-CO"/>
        </w:rPr>
        <w:t xml:space="preserve"> </w:t>
      </w:r>
    </w:p>
    <w:p w14:paraId="5F5D29D5" w14:textId="77777777" w:rsidR="00E4451C" w:rsidRDefault="00E4451C" w:rsidP="00BB22B0">
      <w:pPr>
        <w:spacing w:after="0"/>
        <w:jc w:val="both"/>
        <w:rPr>
          <w:lang w:bidi="es-CO"/>
        </w:rPr>
      </w:pPr>
      <w:r>
        <w:rPr>
          <w:lang w:bidi="es-CO"/>
        </w:rPr>
        <w:t xml:space="preserve"> </w:t>
      </w:r>
    </w:p>
    <w:p w14:paraId="52102666" w14:textId="1D902B0E" w:rsidR="002548D5" w:rsidRDefault="00E4451C" w:rsidP="00BB22B0">
      <w:pPr>
        <w:spacing w:after="0"/>
        <w:jc w:val="both"/>
        <w:rPr>
          <w:lang w:bidi="es-CO"/>
        </w:rPr>
      </w:pPr>
      <w:r>
        <w:rPr>
          <w:lang w:bidi="es-CO"/>
        </w:rPr>
        <w:t xml:space="preserve"> </w:t>
      </w:r>
      <w:r w:rsidR="002548D5">
        <w:rPr>
          <w:lang w:bidi="es-CO"/>
        </w:rPr>
        <w:t xml:space="preserve">Para registrar el balance de comprobación es necesario tener los registros contables de cada una de las operaciones mercantiles de la empresa, preferiblemente al terminar el mes. Pará realizar el balance de comprobación solo hay que seguir estos pasos. </w:t>
      </w:r>
      <w:r w:rsidR="00527D5C">
        <w:rPr>
          <w:lang w:bidi="es-CO"/>
        </w:rPr>
        <w:t>Memorización</w:t>
      </w:r>
      <w:r w:rsidR="002548D5">
        <w:rPr>
          <w:lang w:bidi="es-CO"/>
        </w:rPr>
        <w:t xml:space="preserve"> (comprobamos el saldo) </w:t>
      </w:r>
    </w:p>
    <w:p w14:paraId="6334B193" w14:textId="77777777" w:rsidR="00527D5C" w:rsidRDefault="00527D5C" w:rsidP="00BB22B0">
      <w:pPr>
        <w:spacing w:after="0"/>
        <w:jc w:val="both"/>
        <w:rPr>
          <w:lang w:bidi="es-CO"/>
        </w:rPr>
      </w:pPr>
    </w:p>
    <w:p w14:paraId="509E03B3" w14:textId="49151595" w:rsidR="002548D5" w:rsidRDefault="00F37F82" w:rsidP="00BB22B0">
      <w:pPr>
        <w:spacing w:after="0"/>
        <w:jc w:val="both"/>
        <w:rPr>
          <w:lang w:bidi="es-CO"/>
        </w:rPr>
      </w:pPr>
      <w:r>
        <w:rPr>
          <w:lang w:bidi="es-CO"/>
        </w:rPr>
        <w:t>1.Registra</w:t>
      </w:r>
      <w:r w:rsidR="002548D5">
        <w:rPr>
          <w:lang w:bidi="es-CO"/>
        </w:rPr>
        <w:t xml:space="preserve"> el Código y nombre de la cuenta correspondiente en una cuenta T para cada cuenta. </w:t>
      </w:r>
    </w:p>
    <w:p w14:paraId="5900D267" w14:textId="15AE495B" w:rsidR="002548D5" w:rsidRDefault="00F37F82" w:rsidP="00BB22B0">
      <w:pPr>
        <w:spacing w:after="0"/>
        <w:jc w:val="both"/>
        <w:rPr>
          <w:lang w:bidi="es-CO"/>
        </w:rPr>
      </w:pPr>
      <w:r>
        <w:rPr>
          <w:lang w:bidi="es-CO"/>
        </w:rPr>
        <w:t>2.Registra</w:t>
      </w:r>
      <w:r w:rsidR="002548D5">
        <w:rPr>
          <w:lang w:bidi="es-CO"/>
        </w:rPr>
        <w:t xml:space="preserve"> el movimiento de cada cuenta y sumas </w:t>
      </w:r>
      <w:proofErr w:type="gramStart"/>
      <w:r w:rsidR="002548D5">
        <w:rPr>
          <w:lang w:bidi="es-CO"/>
        </w:rPr>
        <w:t>todos los débito</w:t>
      </w:r>
      <w:proofErr w:type="gramEnd"/>
      <w:r w:rsidR="002548D5">
        <w:rPr>
          <w:lang w:bidi="es-CO"/>
        </w:rPr>
        <w:t xml:space="preserve"> y todos los créditos </w:t>
      </w:r>
    </w:p>
    <w:p w14:paraId="0F94943C" w14:textId="77777777" w:rsidR="002548D5" w:rsidRDefault="002548D5" w:rsidP="00BB22B0">
      <w:pPr>
        <w:spacing w:after="0"/>
        <w:jc w:val="both"/>
        <w:rPr>
          <w:lang w:bidi="es-CO"/>
        </w:rPr>
      </w:pPr>
      <w:r>
        <w:rPr>
          <w:lang w:bidi="es-CO"/>
        </w:rPr>
        <w:t xml:space="preserve">3. Para Hallar es saldo débito o crédito, le restamos al mayor el menor y en el lado del mayor </w:t>
      </w:r>
    </w:p>
    <w:p w14:paraId="141AB1DD" w14:textId="0795259E" w:rsidR="00E4451C" w:rsidRDefault="002548D5" w:rsidP="00BB22B0">
      <w:pPr>
        <w:spacing w:after="0"/>
        <w:jc w:val="both"/>
        <w:rPr>
          <w:lang w:bidi="es-CO"/>
        </w:rPr>
      </w:pPr>
      <w:r>
        <w:rPr>
          <w:lang w:bidi="es-CO"/>
        </w:rPr>
        <w:t>escribimos el resultado Que sería nuestro saldo ya sea débito o crédito. Ejemplo</w:t>
      </w:r>
    </w:p>
    <w:p w14:paraId="7FD0C01D" w14:textId="77777777" w:rsidR="006B745D" w:rsidRDefault="006B745D" w:rsidP="00BB22B0">
      <w:pPr>
        <w:spacing w:after="0"/>
        <w:jc w:val="both"/>
        <w:rPr>
          <w:lang w:bidi="es-CO"/>
        </w:rPr>
      </w:pPr>
    </w:p>
    <w:p w14:paraId="5F262AD3" w14:textId="76B6AF16" w:rsidR="00E4451C" w:rsidRDefault="00E4451C" w:rsidP="00BB22B0">
      <w:pPr>
        <w:spacing w:after="0"/>
        <w:jc w:val="both"/>
        <w:rPr>
          <w:lang w:bidi="es-CO"/>
        </w:rPr>
      </w:pPr>
      <w:r>
        <w:rPr>
          <w:lang w:bidi="es-CO"/>
        </w:rPr>
        <w:t xml:space="preserve"> </w:t>
      </w:r>
    </w:p>
    <w:p w14:paraId="5967C3D8" w14:textId="3BF0F95E" w:rsidR="004746CD" w:rsidRDefault="002B7D4A" w:rsidP="00BB22B0">
      <w:pPr>
        <w:spacing w:after="0"/>
        <w:jc w:val="both"/>
        <w:rPr>
          <w:lang w:bidi="es-CO"/>
        </w:rPr>
      </w:pPr>
      <w:r>
        <w:rPr>
          <w:noProof/>
          <w:lang w:bidi="es-CO"/>
        </w:rPr>
        <w:drawing>
          <wp:anchor distT="0" distB="0" distL="114300" distR="114300" simplePos="0" relativeHeight="251659264" behindDoc="0" locked="0" layoutInCell="1" allowOverlap="1" wp14:anchorId="4E1C9D5C" wp14:editId="2EE918D7">
            <wp:simplePos x="0" y="0"/>
            <wp:positionH relativeFrom="column">
              <wp:posOffset>-141605</wp:posOffset>
            </wp:positionH>
            <wp:positionV relativeFrom="paragraph">
              <wp:posOffset>188595</wp:posOffset>
            </wp:positionV>
            <wp:extent cx="5612130" cy="2981325"/>
            <wp:effectExtent l="0" t="0" r="762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2981325"/>
                    </a:xfrm>
                    <a:prstGeom prst="rect">
                      <a:avLst/>
                    </a:prstGeom>
                  </pic:spPr>
                </pic:pic>
              </a:graphicData>
            </a:graphic>
          </wp:anchor>
        </w:drawing>
      </w:r>
    </w:p>
    <w:p w14:paraId="5645BBB0" w14:textId="0BC9132A" w:rsidR="00E4451C" w:rsidRDefault="00E4451C" w:rsidP="00BB22B0">
      <w:pPr>
        <w:spacing w:after="0"/>
        <w:jc w:val="both"/>
        <w:rPr>
          <w:lang w:bidi="es-CO"/>
        </w:rPr>
      </w:pPr>
      <w:r>
        <w:rPr>
          <w:lang w:bidi="es-CO"/>
        </w:rPr>
        <w:t xml:space="preserve"> </w:t>
      </w:r>
    </w:p>
    <w:p w14:paraId="7E197AC7" w14:textId="607A5BB4" w:rsidR="004746CD" w:rsidRDefault="004746CD" w:rsidP="00BB22B0">
      <w:pPr>
        <w:spacing w:after="0"/>
        <w:jc w:val="both"/>
        <w:rPr>
          <w:lang w:bidi="es-CO"/>
        </w:rPr>
      </w:pPr>
    </w:p>
    <w:p w14:paraId="22600BDD" w14:textId="59B3DCD3" w:rsidR="004746CD" w:rsidRDefault="004746CD" w:rsidP="00BB22B0">
      <w:pPr>
        <w:spacing w:after="0"/>
        <w:jc w:val="both"/>
        <w:rPr>
          <w:lang w:bidi="es-CO"/>
        </w:rPr>
      </w:pPr>
    </w:p>
    <w:p w14:paraId="672F4E46" w14:textId="285F2AC7" w:rsidR="004746CD" w:rsidRDefault="004746CD" w:rsidP="00BB22B0">
      <w:pPr>
        <w:spacing w:after="0"/>
        <w:jc w:val="both"/>
        <w:rPr>
          <w:lang w:bidi="es-CO"/>
        </w:rPr>
      </w:pPr>
    </w:p>
    <w:p w14:paraId="11FE5F23" w14:textId="65F8EBE2" w:rsidR="004746CD" w:rsidRDefault="00644DB2" w:rsidP="00BB22B0">
      <w:pPr>
        <w:spacing w:after="0"/>
        <w:jc w:val="both"/>
        <w:rPr>
          <w:lang w:bidi="es-CO"/>
        </w:rPr>
      </w:pPr>
      <w:r>
        <w:rPr>
          <w:noProof/>
          <w:lang w:bidi="es-CO"/>
        </w:rPr>
        <w:drawing>
          <wp:anchor distT="0" distB="0" distL="114300" distR="114300" simplePos="0" relativeHeight="251660288" behindDoc="0" locked="0" layoutInCell="1" allowOverlap="1" wp14:anchorId="06B0108F" wp14:editId="173436DA">
            <wp:simplePos x="0" y="0"/>
            <wp:positionH relativeFrom="column">
              <wp:posOffset>130810</wp:posOffset>
            </wp:positionH>
            <wp:positionV relativeFrom="paragraph">
              <wp:posOffset>4445</wp:posOffset>
            </wp:positionV>
            <wp:extent cx="5612130" cy="376237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3762375"/>
                    </a:xfrm>
                    <a:prstGeom prst="rect">
                      <a:avLst/>
                    </a:prstGeom>
                  </pic:spPr>
                </pic:pic>
              </a:graphicData>
            </a:graphic>
          </wp:anchor>
        </w:drawing>
      </w:r>
    </w:p>
    <w:p w14:paraId="6C34DE5F" w14:textId="4343CA10" w:rsidR="004746CD" w:rsidRDefault="004746CD" w:rsidP="00BB22B0">
      <w:pPr>
        <w:spacing w:after="0"/>
        <w:jc w:val="both"/>
        <w:rPr>
          <w:lang w:bidi="es-CO"/>
        </w:rPr>
      </w:pPr>
    </w:p>
    <w:p w14:paraId="1AABA2DA" w14:textId="45935345" w:rsidR="004746CD" w:rsidRDefault="004746CD" w:rsidP="00BB22B0">
      <w:pPr>
        <w:spacing w:after="0"/>
        <w:jc w:val="both"/>
        <w:rPr>
          <w:lang w:bidi="es-CO"/>
        </w:rPr>
      </w:pPr>
    </w:p>
    <w:p w14:paraId="3FEE623F" w14:textId="373BDF1B" w:rsidR="004746CD" w:rsidRDefault="004746CD" w:rsidP="00BB22B0">
      <w:pPr>
        <w:spacing w:after="0"/>
        <w:jc w:val="both"/>
        <w:rPr>
          <w:lang w:bidi="es-CO"/>
        </w:rPr>
      </w:pPr>
    </w:p>
    <w:p w14:paraId="0EEAEEF2" w14:textId="65DD6F1C" w:rsidR="004746CD" w:rsidRDefault="004746CD" w:rsidP="00BB22B0">
      <w:pPr>
        <w:spacing w:after="0"/>
        <w:jc w:val="both"/>
        <w:rPr>
          <w:lang w:bidi="es-CO"/>
        </w:rPr>
      </w:pPr>
    </w:p>
    <w:p w14:paraId="7AFC8406" w14:textId="4461C7E0" w:rsidR="004746CD" w:rsidRDefault="004746CD" w:rsidP="00BB22B0">
      <w:pPr>
        <w:spacing w:after="0"/>
        <w:jc w:val="both"/>
        <w:rPr>
          <w:lang w:bidi="es-CO"/>
        </w:rPr>
      </w:pPr>
    </w:p>
    <w:p w14:paraId="1751B6F7" w14:textId="77777777" w:rsidR="00D84001" w:rsidRDefault="00D84001" w:rsidP="00BB22B0">
      <w:pPr>
        <w:spacing w:after="0"/>
        <w:jc w:val="both"/>
        <w:rPr>
          <w:lang w:bidi="es-CO"/>
        </w:rPr>
      </w:pPr>
      <w:r>
        <w:rPr>
          <w:lang w:bidi="es-CO"/>
        </w:rPr>
        <w:t xml:space="preserve">Después de realizar el procedimiento de </w:t>
      </w:r>
      <w:proofErr w:type="spellStart"/>
      <w:r>
        <w:rPr>
          <w:lang w:bidi="es-CO"/>
        </w:rPr>
        <w:t>mayorización</w:t>
      </w:r>
      <w:proofErr w:type="spellEnd"/>
      <w:r>
        <w:rPr>
          <w:lang w:bidi="es-CO"/>
        </w:rPr>
        <w:t xml:space="preserve">, procedemos a registrar en el comprobante </w:t>
      </w:r>
    </w:p>
    <w:p w14:paraId="34E4EE9C" w14:textId="635BCEA7" w:rsidR="00D84001" w:rsidRDefault="00D84001" w:rsidP="00BB22B0">
      <w:pPr>
        <w:spacing w:after="0"/>
        <w:jc w:val="both"/>
        <w:rPr>
          <w:lang w:bidi="es-CO"/>
        </w:rPr>
      </w:pPr>
      <w:r>
        <w:rPr>
          <w:lang w:bidi="es-CO"/>
        </w:rPr>
        <w:t>de balance de comprobación. De esta manera:</w:t>
      </w:r>
    </w:p>
    <w:p w14:paraId="5413D693" w14:textId="77777777" w:rsidR="006B745D" w:rsidRDefault="006B745D" w:rsidP="00BB22B0">
      <w:pPr>
        <w:spacing w:after="0"/>
        <w:jc w:val="both"/>
        <w:rPr>
          <w:lang w:bidi="es-CO"/>
        </w:rPr>
      </w:pPr>
    </w:p>
    <w:p w14:paraId="4DA29815" w14:textId="77777777" w:rsidR="00D84001" w:rsidRDefault="00D84001" w:rsidP="00BB22B0">
      <w:pPr>
        <w:spacing w:after="0"/>
        <w:jc w:val="both"/>
        <w:rPr>
          <w:lang w:bidi="es-CO"/>
        </w:rPr>
      </w:pPr>
      <w:r>
        <w:rPr>
          <w:lang w:bidi="es-CO"/>
        </w:rPr>
        <w:t xml:space="preserve">1. En la parte superior registramos los datos de la empresa como el nombre, el NIT, la fecha del </w:t>
      </w:r>
    </w:p>
    <w:p w14:paraId="71B14D6B" w14:textId="77777777" w:rsidR="00D84001" w:rsidRDefault="00D84001" w:rsidP="00BB22B0">
      <w:pPr>
        <w:spacing w:after="0"/>
        <w:jc w:val="both"/>
        <w:rPr>
          <w:lang w:bidi="es-CO"/>
        </w:rPr>
      </w:pPr>
      <w:r>
        <w:rPr>
          <w:lang w:bidi="es-CO"/>
        </w:rPr>
        <w:t xml:space="preserve">mes. </w:t>
      </w:r>
    </w:p>
    <w:p w14:paraId="39F40260" w14:textId="77777777" w:rsidR="00D84001" w:rsidRDefault="00D84001" w:rsidP="00BB22B0">
      <w:pPr>
        <w:spacing w:after="0"/>
        <w:jc w:val="both"/>
        <w:rPr>
          <w:lang w:bidi="es-CO"/>
        </w:rPr>
      </w:pPr>
      <w:r>
        <w:rPr>
          <w:lang w:bidi="es-CO"/>
        </w:rPr>
        <w:t xml:space="preserve">2. </w:t>
      </w:r>
      <w:proofErr w:type="gramStart"/>
      <w:r>
        <w:rPr>
          <w:lang w:bidi="es-CO"/>
        </w:rPr>
        <w:t>El la primera columna</w:t>
      </w:r>
      <w:proofErr w:type="gramEnd"/>
      <w:r>
        <w:rPr>
          <w:lang w:bidi="es-CO"/>
        </w:rPr>
        <w:t xml:space="preserve"> (CÓDIGO) registramos los códigos de cada uno de los asientos de la </w:t>
      </w:r>
    </w:p>
    <w:p w14:paraId="610BE421" w14:textId="77777777" w:rsidR="00D84001" w:rsidRDefault="00D84001" w:rsidP="00BB22B0">
      <w:pPr>
        <w:spacing w:after="0"/>
        <w:jc w:val="both"/>
        <w:rPr>
          <w:lang w:bidi="es-CO"/>
        </w:rPr>
      </w:pPr>
      <w:proofErr w:type="spellStart"/>
      <w:r>
        <w:rPr>
          <w:lang w:bidi="es-CO"/>
        </w:rPr>
        <w:t>mayorización</w:t>
      </w:r>
      <w:proofErr w:type="spellEnd"/>
      <w:r>
        <w:rPr>
          <w:lang w:bidi="es-CO"/>
        </w:rPr>
        <w:t xml:space="preserve"> de acuerdo al orden del PUC. </w:t>
      </w:r>
    </w:p>
    <w:p w14:paraId="203BBC3A" w14:textId="77777777" w:rsidR="00D84001" w:rsidRDefault="00D84001" w:rsidP="00BB22B0">
      <w:pPr>
        <w:spacing w:after="0"/>
        <w:jc w:val="both"/>
        <w:rPr>
          <w:lang w:bidi="es-CO"/>
        </w:rPr>
      </w:pPr>
      <w:r>
        <w:rPr>
          <w:lang w:bidi="es-CO"/>
        </w:rPr>
        <w:t xml:space="preserve">3. En la segunda </w:t>
      </w:r>
      <w:proofErr w:type="gramStart"/>
      <w:r>
        <w:rPr>
          <w:lang w:bidi="es-CO"/>
        </w:rPr>
        <w:t>columna(</w:t>
      </w:r>
      <w:proofErr w:type="gramEnd"/>
      <w:r>
        <w:rPr>
          <w:lang w:bidi="es-CO"/>
        </w:rPr>
        <w:t xml:space="preserve">CUENTA) registraremos los nombres de cada una de las cuentas. </w:t>
      </w:r>
    </w:p>
    <w:p w14:paraId="2EB0C8AD" w14:textId="77777777" w:rsidR="00D84001" w:rsidRDefault="00D84001" w:rsidP="00BB22B0">
      <w:pPr>
        <w:spacing w:after="0"/>
        <w:jc w:val="both"/>
        <w:rPr>
          <w:lang w:bidi="es-CO"/>
        </w:rPr>
      </w:pPr>
      <w:r>
        <w:rPr>
          <w:lang w:bidi="es-CO"/>
        </w:rPr>
        <w:t xml:space="preserve">4. En la tercera y cuarta Columna (DEBE Y HABER) registramos los valores de los saldos </w:t>
      </w:r>
    </w:p>
    <w:p w14:paraId="763DB337" w14:textId="4F0F52E3" w:rsidR="004746CD" w:rsidRDefault="00D84001" w:rsidP="00BB22B0">
      <w:pPr>
        <w:spacing w:after="0"/>
        <w:jc w:val="both"/>
        <w:rPr>
          <w:lang w:bidi="es-CO"/>
        </w:rPr>
      </w:pPr>
      <w:r>
        <w:rPr>
          <w:lang w:bidi="es-CO"/>
        </w:rPr>
        <w:t>débitos y créditos.</w:t>
      </w:r>
    </w:p>
    <w:p w14:paraId="06D7AD96" w14:textId="1B2AFA4F" w:rsidR="004746CD" w:rsidRDefault="004746CD" w:rsidP="00BB22B0">
      <w:pPr>
        <w:spacing w:after="0"/>
        <w:jc w:val="both"/>
        <w:rPr>
          <w:lang w:bidi="es-CO"/>
        </w:rPr>
      </w:pPr>
    </w:p>
    <w:p w14:paraId="5AD15F9F" w14:textId="2D4E3612" w:rsidR="004746CD" w:rsidRDefault="004746CD" w:rsidP="00BB22B0">
      <w:pPr>
        <w:spacing w:after="0"/>
        <w:jc w:val="both"/>
        <w:rPr>
          <w:lang w:bidi="es-CO"/>
        </w:rPr>
      </w:pPr>
    </w:p>
    <w:p w14:paraId="2C7D2C2E" w14:textId="591499CE" w:rsidR="004746CD" w:rsidRDefault="004746CD" w:rsidP="00BB22B0">
      <w:pPr>
        <w:spacing w:after="0"/>
        <w:jc w:val="both"/>
        <w:rPr>
          <w:lang w:bidi="es-CO"/>
        </w:rPr>
      </w:pPr>
    </w:p>
    <w:p w14:paraId="065D5D6A" w14:textId="46D55C5C" w:rsidR="004746CD" w:rsidRDefault="004746CD" w:rsidP="00BB22B0">
      <w:pPr>
        <w:spacing w:after="0"/>
        <w:jc w:val="both"/>
        <w:rPr>
          <w:lang w:bidi="es-CO"/>
        </w:rPr>
      </w:pPr>
    </w:p>
    <w:p w14:paraId="02451FC0" w14:textId="77777777" w:rsidR="004746CD" w:rsidRDefault="004746CD" w:rsidP="00BB22B0">
      <w:pPr>
        <w:spacing w:after="0"/>
        <w:jc w:val="both"/>
        <w:rPr>
          <w:lang w:bidi="es-CO"/>
        </w:rPr>
      </w:pPr>
    </w:p>
    <w:p w14:paraId="4C3E4360" w14:textId="77777777" w:rsidR="00E4451C" w:rsidRDefault="00E4451C" w:rsidP="00BB22B0">
      <w:pPr>
        <w:spacing w:after="0"/>
        <w:jc w:val="both"/>
        <w:rPr>
          <w:lang w:bidi="es-CO"/>
        </w:rPr>
      </w:pPr>
      <w:r>
        <w:rPr>
          <w:lang w:bidi="es-CO"/>
        </w:rPr>
        <w:t xml:space="preserve"> </w:t>
      </w:r>
    </w:p>
    <w:p w14:paraId="0BAB9E0F" w14:textId="77777777" w:rsidR="00E4451C" w:rsidRDefault="00E4451C" w:rsidP="00BB22B0">
      <w:pPr>
        <w:spacing w:after="0"/>
        <w:jc w:val="both"/>
        <w:rPr>
          <w:lang w:bidi="es-CO"/>
        </w:rPr>
      </w:pPr>
      <w:r>
        <w:rPr>
          <w:lang w:bidi="es-CO"/>
        </w:rPr>
        <w:lastRenderedPageBreak/>
        <w:t xml:space="preserve"> </w:t>
      </w:r>
    </w:p>
    <w:tbl>
      <w:tblPr>
        <w:tblStyle w:val="TableGrid"/>
        <w:tblpPr w:vertAnchor="page" w:horzAnchor="page" w:tblpX="1708" w:tblpY="1139"/>
        <w:tblOverlap w:val="never"/>
        <w:tblW w:w="9710" w:type="dxa"/>
        <w:tblInd w:w="0" w:type="dxa"/>
        <w:tblCellMar>
          <w:left w:w="87" w:type="dxa"/>
          <w:bottom w:w="9" w:type="dxa"/>
          <w:right w:w="41" w:type="dxa"/>
        </w:tblCellMar>
        <w:tblLook w:val="04A0" w:firstRow="1" w:lastRow="0" w:firstColumn="1" w:lastColumn="0" w:noHBand="0" w:noVBand="1"/>
      </w:tblPr>
      <w:tblGrid>
        <w:gridCol w:w="1150"/>
        <w:gridCol w:w="7002"/>
        <w:gridCol w:w="1558"/>
      </w:tblGrid>
      <w:tr w:rsidR="00E4451C" w14:paraId="763356A3" w14:textId="77777777" w:rsidTr="004D7C74">
        <w:trPr>
          <w:trHeight w:val="1124"/>
        </w:trPr>
        <w:tc>
          <w:tcPr>
            <w:tcW w:w="1150" w:type="dxa"/>
            <w:tcBorders>
              <w:top w:val="single" w:sz="4" w:space="0" w:color="000000"/>
              <w:left w:val="single" w:sz="4" w:space="0" w:color="000000"/>
              <w:bottom w:val="single" w:sz="4" w:space="0" w:color="000000"/>
              <w:right w:val="single" w:sz="4" w:space="0" w:color="000000"/>
            </w:tcBorders>
            <w:vAlign w:val="bottom"/>
          </w:tcPr>
          <w:p w14:paraId="51DB534E" w14:textId="77777777" w:rsidR="00E4451C" w:rsidRDefault="00E4451C" w:rsidP="00BB22B0">
            <w:pPr>
              <w:spacing w:line="259" w:lineRule="auto"/>
              <w:ind w:left="486" w:right="72" w:hanging="389"/>
              <w:jc w:val="both"/>
              <w:rPr>
                <w:lang w:bidi="es-CO"/>
              </w:rPr>
            </w:pPr>
            <w:r>
              <w:rPr>
                <w:noProof/>
                <w:lang w:bidi="es-CO"/>
              </w:rPr>
              <w:drawing>
                <wp:inline distT="0" distB="0" distL="0" distR="0" wp14:anchorId="6C97F9A8" wp14:editId="1D51A250">
                  <wp:extent cx="504825" cy="56197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5"/>
                          <a:stretch>
                            <a:fillRect/>
                          </a:stretch>
                        </pic:blipFill>
                        <pic:spPr>
                          <a:xfrm>
                            <a:off x="0" y="0"/>
                            <a:ext cx="504825" cy="561975"/>
                          </a:xfrm>
                          <a:prstGeom prst="rect">
                            <a:avLst/>
                          </a:prstGeom>
                        </pic:spPr>
                      </pic:pic>
                    </a:graphicData>
                  </a:graphic>
                </wp:inline>
              </w:drawing>
            </w:r>
            <w:r>
              <w:rPr>
                <w:sz w:val="16"/>
                <w:lang w:bidi="es-CO"/>
              </w:rPr>
              <w:t xml:space="preserve"> </w:t>
            </w:r>
            <w:r>
              <w:rPr>
                <w:rFonts w:ascii="Arial" w:eastAsia="Arial" w:hAnsi="Arial" w:cs="Arial"/>
                <w:b/>
                <w:lang w:bidi="es-CO"/>
              </w:rPr>
              <w:t xml:space="preserve"> </w:t>
            </w:r>
          </w:p>
        </w:tc>
        <w:tc>
          <w:tcPr>
            <w:tcW w:w="7001" w:type="dxa"/>
            <w:tcBorders>
              <w:top w:val="single" w:sz="4" w:space="0" w:color="000000"/>
              <w:left w:val="single" w:sz="4" w:space="0" w:color="000000"/>
              <w:bottom w:val="single" w:sz="4" w:space="0" w:color="000000"/>
              <w:right w:val="single" w:sz="4" w:space="0" w:color="000000"/>
            </w:tcBorders>
            <w:vAlign w:val="center"/>
          </w:tcPr>
          <w:p w14:paraId="6617B778" w14:textId="77777777" w:rsidR="00E4451C" w:rsidRDefault="00E4451C" w:rsidP="00BB22B0">
            <w:pPr>
              <w:spacing w:line="259" w:lineRule="auto"/>
              <w:ind w:left="66"/>
              <w:jc w:val="both"/>
              <w:rPr>
                <w:lang w:bidi="es-CO"/>
              </w:rPr>
            </w:pPr>
            <w:r>
              <w:rPr>
                <w:sz w:val="18"/>
                <w:lang w:bidi="es-CO"/>
              </w:rPr>
              <w:t xml:space="preserve">CENTRO DE LOGISTICA Y DE PROMOCION ECOTURISTICA DEL MAGDALENA </w:t>
            </w:r>
          </w:p>
          <w:p w14:paraId="36E65228" w14:textId="77777777" w:rsidR="00E4451C" w:rsidRDefault="00E4451C" w:rsidP="00BB22B0">
            <w:pPr>
              <w:spacing w:line="259" w:lineRule="auto"/>
              <w:ind w:right="52"/>
              <w:jc w:val="both"/>
              <w:rPr>
                <w:lang w:bidi="es-CO"/>
              </w:rPr>
            </w:pPr>
            <w:r>
              <w:rPr>
                <w:sz w:val="18"/>
                <w:lang w:bidi="es-CO"/>
              </w:rPr>
              <w:t xml:space="preserve">Técnico Contabilización de las Operaciones Comerciales y Financieras </w:t>
            </w:r>
          </w:p>
          <w:p w14:paraId="3CEAA106" w14:textId="77777777" w:rsidR="00E4451C" w:rsidRDefault="00E4451C" w:rsidP="00BB22B0">
            <w:pPr>
              <w:spacing w:line="259" w:lineRule="auto"/>
              <w:jc w:val="both"/>
              <w:rPr>
                <w:lang w:bidi="es-CO"/>
              </w:rPr>
            </w:pPr>
            <w:r>
              <w:rPr>
                <w:sz w:val="18"/>
                <w:lang w:bidi="es-CO"/>
              </w:rPr>
              <w:t>Competencia: Contabilizar operaciones de acuerdo con las normas vigentes y las políticas organizacionales.</w:t>
            </w:r>
            <w:r>
              <w:rPr>
                <w:color w:val="FF0000"/>
                <w:sz w:val="18"/>
                <w:lang w:bidi="es-CO"/>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10302A84" w14:textId="77777777" w:rsidR="00E4451C" w:rsidRDefault="00E4451C" w:rsidP="00BB22B0">
            <w:pPr>
              <w:spacing w:line="259" w:lineRule="auto"/>
              <w:ind w:left="1"/>
              <w:jc w:val="both"/>
              <w:rPr>
                <w:lang w:bidi="es-CO"/>
              </w:rPr>
            </w:pPr>
            <w:r>
              <w:rPr>
                <w:sz w:val="18"/>
                <w:lang w:bidi="es-CO"/>
              </w:rPr>
              <w:t xml:space="preserve"> </w:t>
            </w:r>
          </w:p>
          <w:p w14:paraId="22DBBA6F" w14:textId="77777777" w:rsidR="00E4451C" w:rsidRDefault="00E4451C" w:rsidP="00BB22B0">
            <w:pPr>
              <w:spacing w:line="259" w:lineRule="auto"/>
              <w:ind w:right="47"/>
              <w:jc w:val="both"/>
              <w:rPr>
                <w:lang w:bidi="es-CO"/>
              </w:rPr>
            </w:pPr>
            <w:r>
              <w:rPr>
                <w:sz w:val="18"/>
                <w:lang w:bidi="es-CO"/>
              </w:rPr>
              <w:t xml:space="preserve">Fecha: </w:t>
            </w:r>
          </w:p>
          <w:p w14:paraId="628BFBCE" w14:textId="77777777" w:rsidR="00E4451C" w:rsidRDefault="00E4451C" w:rsidP="00BB22B0">
            <w:pPr>
              <w:spacing w:line="259" w:lineRule="auto"/>
              <w:jc w:val="both"/>
              <w:rPr>
                <w:lang w:bidi="es-CO"/>
              </w:rPr>
            </w:pPr>
            <w:r>
              <w:rPr>
                <w:sz w:val="18"/>
                <w:lang w:bidi="es-CO"/>
              </w:rPr>
              <w:t>Septiembre-2020</w:t>
            </w:r>
            <w:r>
              <w:rPr>
                <w:color w:val="FF0000"/>
                <w:sz w:val="18"/>
                <w:lang w:bidi="es-CO"/>
              </w:rPr>
              <w:t xml:space="preserve"> </w:t>
            </w:r>
          </w:p>
          <w:p w14:paraId="2F47F29E" w14:textId="77777777" w:rsidR="00E4451C" w:rsidRDefault="00E4451C" w:rsidP="00BB22B0">
            <w:pPr>
              <w:spacing w:line="259" w:lineRule="auto"/>
              <w:ind w:left="1"/>
              <w:jc w:val="both"/>
              <w:rPr>
                <w:lang w:bidi="es-CO"/>
              </w:rPr>
            </w:pPr>
            <w:r>
              <w:rPr>
                <w:color w:val="FF0000"/>
                <w:sz w:val="18"/>
                <w:lang w:bidi="es-CO"/>
              </w:rPr>
              <w:t xml:space="preserve"> </w:t>
            </w:r>
          </w:p>
        </w:tc>
      </w:tr>
    </w:tbl>
    <w:p w14:paraId="22B3D9EB" w14:textId="7974FB9C" w:rsidR="00E4451C" w:rsidRDefault="00503502" w:rsidP="00BB22B0">
      <w:pPr>
        <w:spacing w:after="0"/>
        <w:jc w:val="both"/>
        <w:rPr>
          <w:lang w:bidi="es-CO"/>
        </w:rPr>
      </w:pPr>
      <w:r>
        <w:rPr>
          <w:noProof/>
          <w:lang w:bidi="es-CO"/>
        </w:rPr>
        <w:drawing>
          <wp:anchor distT="0" distB="0" distL="114300" distR="114300" simplePos="0" relativeHeight="251661312" behindDoc="0" locked="0" layoutInCell="1" allowOverlap="1" wp14:anchorId="3D2177DC" wp14:editId="3F93B408">
            <wp:simplePos x="0" y="0"/>
            <wp:positionH relativeFrom="column">
              <wp:posOffset>281305</wp:posOffset>
            </wp:positionH>
            <wp:positionV relativeFrom="paragraph">
              <wp:posOffset>165100</wp:posOffset>
            </wp:positionV>
            <wp:extent cx="5612130" cy="5263515"/>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612130" cy="5263515"/>
                    </a:xfrm>
                    <a:prstGeom prst="rect">
                      <a:avLst/>
                    </a:prstGeom>
                  </pic:spPr>
                </pic:pic>
              </a:graphicData>
            </a:graphic>
          </wp:anchor>
        </w:drawing>
      </w:r>
    </w:p>
    <w:p w14:paraId="2FF3241A" w14:textId="432EE787" w:rsidR="003C510E" w:rsidRDefault="003C510E" w:rsidP="00BB22B0">
      <w:pPr>
        <w:spacing w:after="0"/>
        <w:jc w:val="both"/>
        <w:rPr>
          <w:lang w:bidi="es-CO"/>
        </w:rPr>
      </w:pPr>
    </w:p>
    <w:p w14:paraId="2D5DAE04" w14:textId="7B5CA0E3" w:rsidR="00BB22B0" w:rsidRDefault="00BB22B0" w:rsidP="00BB22B0">
      <w:pPr>
        <w:spacing w:after="0"/>
        <w:jc w:val="both"/>
        <w:rPr>
          <w:lang w:bidi="es-CO"/>
        </w:rPr>
      </w:pPr>
    </w:p>
    <w:p w14:paraId="2B952EC9" w14:textId="17A3C1DC" w:rsidR="00F23895" w:rsidRDefault="00F23895" w:rsidP="00BB22B0">
      <w:pPr>
        <w:spacing w:after="0"/>
        <w:jc w:val="both"/>
        <w:rPr>
          <w:lang w:bidi="es-CO"/>
        </w:rPr>
      </w:pPr>
    </w:p>
    <w:p w14:paraId="03BD2D1F" w14:textId="0B78AA19" w:rsidR="00F23895" w:rsidRDefault="00F23895" w:rsidP="00BB22B0">
      <w:pPr>
        <w:spacing w:after="0"/>
        <w:jc w:val="both"/>
        <w:rPr>
          <w:lang w:bidi="es-CO"/>
        </w:rPr>
      </w:pPr>
    </w:p>
    <w:p w14:paraId="2F223E86" w14:textId="4FC5726C" w:rsidR="00F23895" w:rsidRDefault="00F23895" w:rsidP="00BB22B0">
      <w:pPr>
        <w:spacing w:after="0"/>
        <w:jc w:val="both"/>
        <w:rPr>
          <w:lang w:bidi="es-CO"/>
        </w:rPr>
      </w:pPr>
    </w:p>
    <w:p w14:paraId="64C3679C" w14:textId="77777777" w:rsidR="00F23895" w:rsidRDefault="00F23895" w:rsidP="00BB22B0">
      <w:pPr>
        <w:spacing w:after="0"/>
        <w:jc w:val="both"/>
        <w:rPr>
          <w:lang w:bidi="es-CO"/>
        </w:rPr>
      </w:pPr>
    </w:p>
    <w:p w14:paraId="0472DD91" w14:textId="36194073" w:rsidR="00BB22B0" w:rsidRDefault="00BB22B0" w:rsidP="00BB22B0">
      <w:pPr>
        <w:spacing w:after="0"/>
        <w:jc w:val="both"/>
        <w:rPr>
          <w:lang w:bidi="es-CO"/>
        </w:rPr>
      </w:pPr>
    </w:p>
    <w:p w14:paraId="38B16408" w14:textId="3836C174" w:rsidR="00BB22B0" w:rsidRDefault="00BB22B0" w:rsidP="00BB22B0">
      <w:pPr>
        <w:spacing w:after="0"/>
        <w:jc w:val="both"/>
        <w:rPr>
          <w:lang w:bidi="es-CO"/>
        </w:rPr>
      </w:pPr>
    </w:p>
    <w:p w14:paraId="27A851F0" w14:textId="7F5C3302" w:rsidR="00BB22B0" w:rsidRDefault="00BB22B0" w:rsidP="00BB22B0">
      <w:pPr>
        <w:spacing w:after="0"/>
        <w:jc w:val="both"/>
        <w:rPr>
          <w:lang w:bidi="es-CO"/>
        </w:rPr>
      </w:pPr>
    </w:p>
    <w:p w14:paraId="58D07D2E" w14:textId="77777777" w:rsidR="006C7430" w:rsidRDefault="006C7430" w:rsidP="00BB22B0">
      <w:pPr>
        <w:spacing w:after="0"/>
        <w:jc w:val="both"/>
        <w:rPr>
          <w:lang w:bidi="es-CO"/>
        </w:rPr>
      </w:pPr>
    </w:p>
    <w:p w14:paraId="68BBCF21" w14:textId="77777777" w:rsidR="00E4451C" w:rsidRDefault="00E4451C" w:rsidP="00BB22B0">
      <w:pPr>
        <w:spacing w:after="0"/>
        <w:jc w:val="both"/>
        <w:rPr>
          <w:lang w:bidi="es-CO"/>
        </w:rPr>
      </w:pPr>
      <w:r>
        <w:rPr>
          <w:lang w:bidi="es-CO"/>
        </w:rPr>
        <w:lastRenderedPageBreak/>
        <w:t xml:space="preserve"> </w:t>
      </w:r>
    </w:p>
    <w:p w14:paraId="08061F20" w14:textId="77777777" w:rsidR="00E4451C" w:rsidRDefault="00E4451C" w:rsidP="00BB22B0">
      <w:pPr>
        <w:spacing w:after="0"/>
        <w:jc w:val="both"/>
        <w:rPr>
          <w:lang w:bidi="es-CO"/>
        </w:rPr>
      </w:pPr>
      <w:r>
        <w:rPr>
          <w:lang w:bidi="es-CO"/>
        </w:rPr>
        <w:t xml:space="preserve"> </w:t>
      </w:r>
    </w:p>
    <w:p w14:paraId="6DE4C4F2" w14:textId="77777777" w:rsidR="00E4451C" w:rsidRDefault="00E4451C" w:rsidP="00BB22B0">
      <w:pPr>
        <w:spacing w:after="0"/>
        <w:ind w:left="-5"/>
        <w:jc w:val="both"/>
        <w:rPr>
          <w:lang w:bidi="es-CO"/>
        </w:rPr>
      </w:pPr>
      <w:r>
        <w:rPr>
          <w:rFonts w:ascii="Arial" w:eastAsia="Arial" w:hAnsi="Arial" w:cs="Arial"/>
          <w:b/>
          <w:lang w:bidi="es-CO"/>
        </w:rPr>
        <w:t xml:space="preserve">4. EVALUACIÓN: </w:t>
      </w:r>
    </w:p>
    <w:p w14:paraId="7C646C33" w14:textId="77777777" w:rsidR="00E4451C" w:rsidRDefault="00E4451C" w:rsidP="00BB22B0">
      <w:pPr>
        <w:spacing w:after="0"/>
        <w:jc w:val="both"/>
        <w:rPr>
          <w:lang w:bidi="es-CO"/>
        </w:rPr>
      </w:pPr>
      <w:r>
        <w:rPr>
          <w:lang w:bidi="es-CO"/>
        </w:rPr>
        <w:t xml:space="preserve"> </w:t>
      </w:r>
    </w:p>
    <w:p w14:paraId="3397DD22" w14:textId="77777777" w:rsidR="00E4451C" w:rsidRDefault="00E4451C" w:rsidP="00BB22B0">
      <w:pPr>
        <w:spacing w:after="0"/>
        <w:jc w:val="both"/>
        <w:rPr>
          <w:lang w:bidi="es-CO"/>
        </w:rPr>
      </w:pPr>
      <w:r>
        <w:rPr>
          <w:lang w:bidi="es-CO"/>
        </w:rPr>
        <w:t xml:space="preserve"> </w:t>
      </w:r>
    </w:p>
    <w:tbl>
      <w:tblPr>
        <w:tblStyle w:val="TableGrid"/>
        <w:tblW w:w="9358" w:type="dxa"/>
        <w:tblInd w:w="255" w:type="dxa"/>
        <w:tblCellMar>
          <w:top w:w="10" w:type="dxa"/>
          <w:left w:w="107" w:type="dxa"/>
          <w:right w:w="45" w:type="dxa"/>
        </w:tblCellMar>
        <w:tblLook w:val="04A0" w:firstRow="1" w:lastRow="0" w:firstColumn="1" w:lastColumn="0" w:noHBand="0" w:noVBand="1"/>
      </w:tblPr>
      <w:tblGrid>
        <w:gridCol w:w="2977"/>
        <w:gridCol w:w="6381"/>
      </w:tblGrid>
      <w:tr w:rsidR="00E4451C" w14:paraId="4DCF1769" w14:textId="77777777" w:rsidTr="004D7C74">
        <w:trPr>
          <w:trHeight w:val="274"/>
        </w:trPr>
        <w:tc>
          <w:tcPr>
            <w:tcW w:w="2977" w:type="dxa"/>
            <w:tcBorders>
              <w:top w:val="single" w:sz="4" w:space="0" w:color="000000"/>
              <w:left w:val="single" w:sz="4" w:space="0" w:color="000000"/>
              <w:bottom w:val="single" w:sz="4" w:space="0" w:color="000000"/>
              <w:right w:val="single" w:sz="4" w:space="0" w:color="000000"/>
            </w:tcBorders>
          </w:tcPr>
          <w:p w14:paraId="640B3DE3" w14:textId="77777777" w:rsidR="00E4451C" w:rsidRDefault="00E4451C" w:rsidP="00BB22B0">
            <w:pPr>
              <w:spacing w:line="259" w:lineRule="auto"/>
              <w:jc w:val="both"/>
              <w:rPr>
                <w:lang w:bidi="es-CO"/>
              </w:rPr>
            </w:pPr>
            <w:r>
              <w:rPr>
                <w:rFonts w:ascii="Arial" w:eastAsia="Arial" w:hAnsi="Arial" w:cs="Arial"/>
                <w:b/>
                <w:lang w:bidi="es-CO"/>
              </w:rPr>
              <w:t xml:space="preserve">Observaciones: </w:t>
            </w:r>
          </w:p>
        </w:tc>
        <w:tc>
          <w:tcPr>
            <w:tcW w:w="6381" w:type="dxa"/>
            <w:tcBorders>
              <w:top w:val="single" w:sz="4" w:space="0" w:color="000000"/>
              <w:left w:val="single" w:sz="4" w:space="0" w:color="000000"/>
              <w:bottom w:val="single" w:sz="4" w:space="0" w:color="000000"/>
              <w:right w:val="single" w:sz="4" w:space="0" w:color="000000"/>
            </w:tcBorders>
          </w:tcPr>
          <w:p w14:paraId="1E5213D2" w14:textId="77777777" w:rsidR="00E4451C" w:rsidRDefault="00E4451C" w:rsidP="00BB22B0">
            <w:pPr>
              <w:spacing w:line="259" w:lineRule="auto"/>
              <w:ind w:left="2"/>
              <w:jc w:val="both"/>
              <w:rPr>
                <w:lang w:bidi="es-CO"/>
              </w:rPr>
            </w:pPr>
            <w:r>
              <w:rPr>
                <w:lang w:bidi="es-CO"/>
              </w:rPr>
              <w:t xml:space="preserve"> </w:t>
            </w:r>
          </w:p>
        </w:tc>
      </w:tr>
      <w:tr w:rsidR="00E4451C" w14:paraId="15E92601" w14:textId="77777777" w:rsidTr="004D7C74">
        <w:trPr>
          <w:trHeight w:val="274"/>
        </w:trPr>
        <w:tc>
          <w:tcPr>
            <w:tcW w:w="2977" w:type="dxa"/>
            <w:tcBorders>
              <w:top w:val="single" w:sz="4" w:space="0" w:color="000000"/>
              <w:left w:val="single" w:sz="4" w:space="0" w:color="000000"/>
              <w:bottom w:val="single" w:sz="4" w:space="0" w:color="000000"/>
              <w:right w:val="single" w:sz="4" w:space="0" w:color="000000"/>
            </w:tcBorders>
          </w:tcPr>
          <w:p w14:paraId="1CC1F2DC" w14:textId="77777777" w:rsidR="00E4451C" w:rsidRDefault="00E4451C" w:rsidP="00BB22B0">
            <w:pPr>
              <w:spacing w:line="259" w:lineRule="auto"/>
              <w:jc w:val="both"/>
              <w:rPr>
                <w:lang w:bidi="es-CO"/>
              </w:rPr>
            </w:pPr>
            <w:r>
              <w:rPr>
                <w:rFonts w:ascii="Arial" w:eastAsia="Arial" w:hAnsi="Arial" w:cs="Arial"/>
                <w:b/>
                <w:lang w:bidi="es-CO"/>
              </w:rPr>
              <w:t xml:space="preserve">Recomendaciones: </w:t>
            </w:r>
          </w:p>
        </w:tc>
        <w:tc>
          <w:tcPr>
            <w:tcW w:w="6381" w:type="dxa"/>
            <w:tcBorders>
              <w:top w:val="single" w:sz="4" w:space="0" w:color="000000"/>
              <w:left w:val="single" w:sz="4" w:space="0" w:color="000000"/>
              <w:bottom w:val="single" w:sz="4" w:space="0" w:color="000000"/>
              <w:right w:val="single" w:sz="4" w:space="0" w:color="000000"/>
            </w:tcBorders>
          </w:tcPr>
          <w:p w14:paraId="578EA1FC" w14:textId="77777777" w:rsidR="00E4451C" w:rsidRDefault="00E4451C" w:rsidP="00BB22B0">
            <w:pPr>
              <w:spacing w:line="259" w:lineRule="auto"/>
              <w:ind w:left="2"/>
              <w:jc w:val="both"/>
              <w:rPr>
                <w:lang w:bidi="es-CO"/>
              </w:rPr>
            </w:pPr>
            <w:r>
              <w:rPr>
                <w:lang w:bidi="es-CO"/>
              </w:rPr>
              <w:t xml:space="preserve"> </w:t>
            </w:r>
          </w:p>
        </w:tc>
      </w:tr>
      <w:tr w:rsidR="00E4451C" w14:paraId="4325A6F6" w14:textId="77777777" w:rsidTr="004D7C74">
        <w:trPr>
          <w:trHeight w:val="276"/>
        </w:trPr>
        <w:tc>
          <w:tcPr>
            <w:tcW w:w="2977" w:type="dxa"/>
            <w:tcBorders>
              <w:top w:val="single" w:sz="4" w:space="0" w:color="000000"/>
              <w:left w:val="single" w:sz="4" w:space="0" w:color="000000"/>
              <w:bottom w:val="single" w:sz="4" w:space="0" w:color="000000"/>
              <w:right w:val="single" w:sz="4" w:space="0" w:color="000000"/>
            </w:tcBorders>
          </w:tcPr>
          <w:p w14:paraId="2C63A598" w14:textId="77777777" w:rsidR="00E4451C" w:rsidRDefault="00E4451C" w:rsidP="00BB22B0">
            <w:pPr>
              <w:spacing w:line="259" w:lineRule="auto"/>
              <w:jc w:val="both"/>
              <w:rPr>
                <w:lang w:bidi="es-CO"/>
              </w:rPr>
            </w:pPr>
            <w:r>
              <w:rPr>
                <w:rFonts w:ascii="Arial" w:eastAsia="Arial" w:hAnsi="Arial" w:cs="Arial"/>
                <w:b/>
                <w:lang w:bidi="es-CO"/>
              </w:rPr>
              <w:t xml:space="preserve">Juicio de Valor: </w:t>
            </w:r>
          </w:p>
        </w:tc>
        <w:tc>
          <w:tcPr>
            <w:tcW w:w="6381" w:type="dxa"/>
            <w:tcBorders>
              <w:top w:val="single" w:sz="4" w:space="0" w:color="000000"/>
              <w:left w:val="single" w:sz="4" w:space="0" w:color="000000"/>
              <w:bottom w:val="single" w:sz="4" w:space="0" w:color="000000"/>
              <w:right w:val="single" w:sz="4" w:space="0" w:color="000000"/>
            </w:tcBorders>
          </w:tcPr>
          <w:p w14:paraId="05D478A9" w14:textId="77777777" w:rsidR="00E4451C" w:rsidRDefault="00E4451C" w:rsidP="00BB22B0">
            <w:pPr>
              <w:spacing w:line="259" w:lineRule="auto"/>
              <w:ind w:left="2"/>
              <w:jc w:val="both"/>
              <w:rPr>
                <w:lang w:bidi="es-CO"/>
              </w:rPr>
            </w:pPr>
            <w:r>
              <w:rPr>
                <w:lang w:bidi="es-CO"/>
              </w:rPr>
              <w:t xml:space="preserve"> </w:t>
            </w:r>
          </w:p>
        </w:tc>
      </w:tr>
      <w:tr w:rsidR="00E4451C" w14:paraId="540663DA" w14:textId="77777777" w:rsidTr="004D7C74">
        <w:trPr>
          <w:trHeight w:val="274"/>
        </w:trPr>
        <w:tc>
          <w:tcPr>
            <w:tcW w:w="2977" w:type="dxa"/>
            <w:tcBorders>
              <w:top w:val="single" w:sz="4" w:space="0" w:color="000000"/>
              <w:left w:val="single" w:sz="4" w:space="0" w:color="000000"/>
              <w:bottom w:val="single" w:sz="4" w:space="0" w:color="000000"/>
              <w:right w:val="single" w:sz="4" w:space="0" w:color="000000"/>
            </w:tcBorders>
          </w:tcPr>
          <w:p w14:paraId="168314B8" w14:textId="77777777" w:rsidR="00E4451C" w:rsidRDefault="00E4451C" w:rsidP="00BB22B0">
            <w:pPr>
              <w:spacing w:line="259" w:lineRule="auto"/>
              <w:jc w:val="both"/>
              <w:rPr>
                <w:lang w:bidi="es-CO"/>
              </w:rPr>
            </w:pPr>
            <w:r>
              <w:rPr>
                <w:rFonts w:ascii="Arial" w:eastAsia="Arial" w:hAnsi="Arial" w:cs="Arial"/>
                <w:b/>
                <w:lang w:bidi="es-CO"/>
              </w:rPr>
              <w:t xml:space="preserve">Observaciones del evaluado: </w:t>
            </w:r>
          </w:p>
        </w:tc>
        <w:tc>
          <w:tcPr>
            <w:tcW w:w="6381" w:type="dxa"/>
            <w:tcBorders>
              <w:top w:val="single" w:sz="4" w:space="0" w:color="000000"/>
              <w:left w:val="single" w:sz="4" w:space="0" w:color="000000"/>
              <w:bottom w:val="single" w:sz="4" w:space="0" w:color="000000"/>
              <w:right w:val="single" w:sz="4" w:space="0" w:color="000000"/>
            </w:tcBorders>
          </w:tcPr>
          <w:p w14:paraId="3DBE9928" w14:textId="6A1789E4" w:rsidR="00E4451C" w:rsidRDefault="00E4451C" w:rsidP="00BB22B0">
            <w:pPr>
              <w:spacing w:line="259" w:lineRule="auto"/>
              <w:ind w:left="2"/>
              <w:jc w:val="both"/>
              <w:rPr>
                <w:lang w:bidi="es-CO"/>
              </w:rPr>
            </w:pPr>
            <w:r>
              <w:rPr>
                <w:rFonts w:ascii="Arial" w:eastAsia="Arial" w:hAnsi="Arial" w:cs="Arial"/>
                <w:b/>
                <w:lang w:bidi="es-CO"/>
              </w:rPr>
              <w:t xml:space="preserve"> </w:t>
            </w:r>
          </w:p>
        </w:tc>
      </w:tr>
    </w:tbl>
    <w:p w14:paraId="7630CCB4" w14:textId="5AD8B65E" w:rsidR="00E4451C" w:rsidRDefault="00E4451C" w:rsidP="00BB22B0">
      <w:pPr>
        <w:spacing w:after="0"/>
        <w:jc w:val="both"/>
        <w:rPr>
          <w:lang w:bidi="es-CO"/>
        </w:rPr>
      </w:pPr>
    </w:p>
    <w:tbl>
      <w:tblPr>
        <w:tblStyle w:val="TableGrid"/>
        <w:tblW w:w="9357" w:type="dxa"/>
        <w:tblInd w:w="217" w:type="dxa"/>
        <w:tblCellMar>
          <w:top w:w="8" w:type="dxa"/>
          <w:left w:w="69" w:type="dxa"/>
          <w:right w:w="115" w:type="dxa"/>
        </w:tblCellMar>
        <w:tblLook w:val="04A0" w:firstRow="1" w:lastRow="0" w:firstColumn="1" w:lastColumn="0" w:noHBand="0" w:noVBand="1"/>
      </w:tblPr>
      <w:tblGrid>
        <w:gridCol w:w="1984"/>
        <w:gridCol w:w="7373"/>
      </w:tblGrid>
      <w:tr w:rsidR="00E4451C" w14:paraId="106092E9" w14:textId="77777777" w:rsidTr="004D7C74">
        <w:trPr>
          <w:trHeight w:val="420"/>
        </w:trPr>
        <w:tc>
          <w:tcPr>
            <w:tcW w:w="1984" w:type="dxa"/>
            <w:tcBorders>
              <w:top w:val="single" w:sz="4" w:space="0" w:color="000000"/>
              <w:left w:val="single" w:sz="4" w:space="0" w:color="000000"/>
              <w:bottom w:val="single" w:sz="4" w:space="0" w:color="000000"/>
              <w:right w:val="single" w:sz="4" w:space="0" w:color="000000"/>
            </w:tcBorders>
          </w:tcPr>
          <w:p w14:paraId="4929FA65" w14:textId="77777777" w:rsidR="00E4451C" w:rsidRDefault="00E4451C" w:rsidP="00BB22B0">
            <w:pPr>
              <w:spacing w:line="259" w:lineRule="auto"/>
              <w:jc w:val="both"/>
              <w:rPr>
                <w:lang w:bidi="es-CO"/>
              </w:rPr>
            </w:pPr>
            <w:r>
              <w:rPr>
                <w:rFonts w:ascii="Arial" w:eastAsia="Arial" w:hAnsi="Arial" w:cs="Arial"/>
                <w:b/>
                <w:lang w:bidi="es-CO"/>
              </w:rPr>
              <w:t xml:space="preserve">Ciudad y Fecha: </w:t>
            </w:r>
          </w:p>
        </w:tc>
        <w:tc>
          <w:tcPr>
            <w:tcW w:w="7373" w:type="dxa"/>
            <w:tcBorders>
              <w:top w:val="single" w:sz="4" w:space="0" w:color="000000"/>
              <w:left w:val="single" w:sz="4" w:space="0" w:color="000000"/>
              <w:bottom w:val="single" w:sz="4" w:space="0" w:color="000000"/>
              <w:right w:val="single" w:sz="4" w:space="0" w:color="000000"/>
            </w:tcBorders>
          </w:tcPr>
          <w:p w14:paraId="6A77C8D5" w14:textId="77777777" w:rsidR="00E4451C" w:rsidRDefault="00E4451C" w:rsidP="00BB22B0">
            <w:pPr>
              <w:spacing w:line="259" w:lineRule="auto"/>
              <w:ind w:left="2"/>
              <w:jc w:val="both"/>
              <w:rPr>
                <w:lang w:bidi="es-CO"/>
              </w:rPr>
            </w:pPr>
            <w:r>
              <w:rPr>
                <w:rFonts w:ascii="Arial" w:eastAsia="Arial" w:hAnsi="Arial" w:cs="Arial"/>
                <w:b/>
                <w:lang w:bidi="es-CO"/>
              </w:rPr>
              <w:t xml:space="preserve">Firmas: </w:t>
            </w:r>
          </w:p>
        </w:tc>
      </w:tr>
      <w:tr w:rsidR="00E4451C" w14:paraId="1D7CB3B0" w14:textId="77777777" w:rsidTr="004D7C74">
        <w:trPr>
          <w:trHeight w:val="392"/>
        </w:trPr>
        <w:tc>
          <w:tcPr>
            <w:tcW w:w="1984" w:type="dxa"/>
            <w:vMerge w:val="restart"/>
            <w:tcBorders>
              <w:top w:val="single" w:sz="4" w:space="0" w:color="000000"/>
              <w:left w:val="single" w:sz="4" w:space="0" w:color="000000"/>
              <w:bottom w:val="single" w:sz="4" w:space="0" w:color="000000"/>
              <w:right w:val="single" w:sz="4" w:space="0" w:color="000000"/>
            </w:tcBorders>
          </w:tcPr>
          <w:p w14:paraId="63F0ADF6" w14:textId="77777777" w:rsidR="00E4451C" w:rsidRDefault="00E4451C" w:rsidP="00BB22B0">
            <w:pPr>
              <w:spacing w:line="259" w:lineRule="auto"/>
              <w:jc w:val="both"/>
              <w:rPr>
                <w:lang w:bidi="es-CO"/>
              </w:rPr>
            </w:pPr>
            <w:r>
              <w:rPr>
                <w:lang w:bidi="es-CO"/>
              </w:rPr>
              <w:t xml:space="preserve"> </w:t>
            </w:r>
          </w:p>
        </w:tc>
        <w:tc>
          <w:tcPr>
            <w:tcW w:w="7373" w:type="dxa"/>
            <w:tcBorders>
              <w:top w:val="single" w:sz="4" w:space="0" w:color="000000"/>
              <w:left w:val="single" w:sz="4" w:space="0" w:color="000000"/>
              <w:bottom w:val="single" w:sz="4" w:space="0" w:color="000000"/>
              <w:right w:val="single" w:sz="4" w:space="0" w:color="000000"/>
            </w:tcBorders>
          </w:tcPr>
          <w:p w14:paraId="234EB4D9" w14:textId="77777777" w:rsidR="00E4451C" w:rsidRDefault="00E4451C" w:rsidP="00BB22B0">
            <w:pPr>
              <w:spacing w:line="259" w:lineRule="auto"/>
              <w:ind w:left="2"/>
              <w:jc w:val="both"/>
              <w:rPr>
                <w:lang w:bidi="es-CO"/>
              </w:rPr>
            </w:pPr>
            <w:r>
              <w:rPr>
                <w:rFonts w:ascii="Arial" w:eastAsia="Arial" w:hAnsi="Arial" w:cs="Arial"/>
                <w:b/>
                <w:lang w:bidi="es-CO"/>
              </w:rPr>
              <w:t xml:space="preserve">Instructor:  </w:t>
            </w:r>
          </w:p>
        </w:tc>
      </w:tr>
      <w:tr w:rsidR="00E4451C" w14:paraId="51D8C068" w14:textId="77777777" w:rsidTr="004D7C74">
        <w:trPr>
          <w:trHeight w:val="408"/>
        </w:trPr>
        <w:tc>
          <w:tcPr>
            <w:tcW w:w="0" w:type="auto"/>
            <w:vMerge/>
            <w:tcBorders>
              <w:top w:val="nil"/>
              <w:left w:val="single" w:sz="4" w:space="0" w:color="000000"/>
              <w:bottom w:val="single" w:sz="4" w:space="0" w:color="000000"/>
              <w:right w:val="single" w:sz="4" w:space="0" w:color="000000"/>
            </w:tcBorders>
          </w:tcPr>
          <w:p w14:paraId="54062C05" w14:textId="77777777" w:rsidR="00E4451C" w:rsidRDefault="00E4451C" w:rsidP="00BB22B0">
            <w:pPr>
              <w:spacing w:after="160" w:line="259" w:lineRule="auto"/>
              <w:jc w:val="both"/>
              <w:rPr>
                <w:lang w:bidi="es-CO"/>
              </w:rPr>
            </w:pPr>
          </w:p>
        </w:tc>
        <w:tc>
          <w:tcPr>
            <w:tcW w:w="7373" w:type="dxa"/>
            <w:tcBorders>
              <w:top w:val="single" w:sz="4" w:space="0" w:color="000000"/>
              <w:left w:val="single" w:sz="4" w:space="0" w:color="000000"/>
              <w:bottom w:val="single" w:sz="4" w:space="0" w:color="000000"/>
              <w:right w:val="single" w:sz="4" w:space="0" w:color="000000"/>
            </w:tcBorders>
          </w:tcPr>
          <w:p w14:paraId="0BD3A7CB" w14:textId="77777777" w:rsidR="00E4451C" w:rsidRDefault="00E4451C" w:rsidP="00BB22B0">
            <w:pPr>
              <w:spacing w:line="259" w:lineRule="auto"/>
              <w:ind w:left="2"/>
              <w:jc w:val="both"/>
              <w:rPr>
                <w:lang w:bidi="es-CO"/>
              </w:rPr>
            </w:pPr>
            <w:r>
              <w:rPr>
                <w:rFonts w:ascii="Arial" w:eastAsia="Arial" w:hAnsi="Arial" w:cs="Arial"/>
                <w:b/>
                <w:lang w:bidi="es-CO"/>
              </w:rPr>
              <w:t xml:space="preserve">Aprendiz: </w:t>
            </w:r>
          </w:p>
        </w:tc>
      </w:tr>
    </w:tbl>
    <w:p w14:paraId="035A2F53" w14:textId="77777777" w:rsidR="00E4451C" w:rsidRDefault="00E4451C" w:rsidP="00BB22B0">
      <w:pPr>
        <w:spacing w:after="0"/>
        <w:jc w:val="both"/>
        <w:rPr>
          <w:lang w:bidi="es-CO"/>
        </w:rPr>
      </w:pPr>
      <w:r>
        <w:rPr>
          <w:rFonts w:ascii="Arial" w:eastAsia="Arial" w:hAnsi="Arial" w:cs="Arial"/>
          <w:b/>
          <w:lang w:bidi="es-CO"/>
        </w:rPr>
        <w:t xml:space="preserve"> </w:t>
      </w:r>
    </w:p>
    <w:p w14:paraId="35D638F4" w14:textId="77777777" w:rsidR="00E4451C" w:rsidRDefault="00E4451C" w:rsidP="00BB22B0">
      <w:pPr>
        <w:spacing w:after="0"/>
        <w:jc w:val="both"/>
        <w:rPr>
          <w:lang w:bidi="es-CO"/>
        </w:rPr>
      </w:pPr>
      <w:r>
        <w:rPr>
          <w:rFonts w:ascii="Arial" w:eastAsia="Arial" w:hAnsi="Arial" w:cs="Arial"/>
          <w:b/>
          <w:lang w:bidi="es-CO"/>
        </w:rPr>
        <w:t xml:space="preserve"> </w:t>
      </w:r>
    </w:p>
    <w:p w14:paraId="7653AC26" w14:textId="77777777" w:rsidR="00E4451C" w:rsidRDefault="00E4451C" w:rsidP="00BB22B0">
      <w:pPr>
        <w:spacing w:after="0"/>
        <w:jc w:val="both"/>
        <w:rPr>
          <w:lang w:bidi="es-CO"/>
        </w:rPr>
      </w:pPr>
      <w:r>
        <w:rPr>
          <w:rFonts w:ascii="Arial" w:eastAsia="Arial" w:hAnsi="Arial" w:cs="Arial"/>
          <w:b/>
          <w:lang w:bidi="es-CO"/>
        </w:rPr>
        <w:t xml:space="preserve"> </w:t>
      </w:r>
    </w:p>
    <w:p w14:paraId="030020E6" w14:textId="77777777" w:rsidR="00E4451C" w:rsidRDefault="00E4451C" w:rsidP="00BB22B0">
      <w:pPr>
        <w:spacing w:after="0"/>
        <w:jc w:val="both"/>
        <w:rPr>
          <w:lang w:bidi="es-CO"/>
        </w:rPr>
      </w:pPr>
      <w:r>
        <w:rPr>
          <w:rFonts w:ascii="Arial" w:eastAsia="Arial" w:hAnsi="Arial" w:cs="Arial"/>
          <w:b/>
          <w:lang w:bidi="es-CO"/>
        </w:rPr>
        <w:t xml:space="preserve"> </w:t>
      </w:r>
    </w:p>
    <w:p w14:paraId="36FACB08" w14:textId="77777777" w:rsidR="00E4451C" w:rsidRDefault="00E4451C" w:rsidP="00BB22B0">
      <w:pPr>
        <w:spacing w:after="0"/>
        <w:ind w:right="719"/>
        <w:jc w:val="both"/>
        <w:rPr>
          <w:lang w:bidi="es-CO"/>
        </w:rPr>
      </w:pPr>
      <w:r>
        <w:rPr>
          <w:rFonts w:ascii="Arial" w:eastAsia="Arial" w:hAnsi="Arial" w:cs="Arial"/>
          <w:b/>
          <w:lang w:bidi="es-CO"/>
        </w:rPr>
        <w:t xml:space="preserve">¡ÉXITOS! </w:t>
      </w:r>
    </w:p>
    <w:p w14:paraId="4E4BC394" w14:textId="77777777" w:rsidR="00E4451C" w:rsidRDefault="00E4451C" w:rsidP="00BB22B0">
      <w:pPr>
        <w:spacing w:after="0"/>
        <w:ind w:right="722"/>
        <w:jc w:val="both"/>
        <w:rPr>
          <w:lang w:bidi="es-CO"/>
        </w:rPr>
      </w:pPr>
      <w:r>
        <w:rPr>
          <w:lang w:bidi="es-CO"/>
        </w:rPr>
        <w:t xml:space="preserve">Lo que tenemos que aprender lo aprendemos haciendo. </w:t>
      </w:r>
      <w:r>
        <w:rPr>
          <w:rFonts w:ascii="Arial" w:eastAsia="Arial" w:hAnsi="Arial" w:cs="Arial"/>
          <w:b/>
          <w:i/>
          <w:lang w:bidi="es-CO"/>
        </w:rPr>
        <w:t>Aristóteles</w:t>
      </w:r>
      <w:r>
        <w:rPr>
          <w:rFonts w:ascii="Arial" w:eastAsia="Arial" w:hAnsi="Arial" w:cs="Arial"/>
          <w:b/>
          <w:lang w:bidi="es-CO"/>
        </w:rPr>
        <w:t xml:space="preserve"> </w:t>
      </w:r>
    </w:p>
    <w:p w14:paraId="4B9AF528" w14:textId="5FABE12F" w:rsidR="00E4451C" w:rsidRDefault="00E4451C" w:rsidP="00BB22B0">
      <w:pPr>
        <w:jc w:val="both"/>
      </w:pPr>
    </w:p>
    <w:p w14:paraId="5FEABC96" w14:textId="4B51B1A4" w:rsidR="003C510E" w:rsidRDefault="003C510E" w:rsidP="00BB22B0">
      <w:pPr>
        <w:jc w:val="both"/>
      </w:pPr>
    </w:p>
    <w:p w14:paraId="1818B0AE" w14:textId="77777777" w:rsidR="003C510E" w:rsidRDefault="003C510E" w:rsidP="00BB22B0">
      <w:pPr>
        <w:jc w:val="both"/>
      </w:pPr>
    </w:p>
    <w:sectPr w:rsidR="003C510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D081E"/>
    <w:multiLevelType w:val="hybridMultilevel"/>
    <w:tmpl w:val="FFFFFFFF"/>
    <w:lvl w:ilvl="0" w:tplc="12D49788">
      <w:start w:val="1"/>
      <w:numFmt w:val="bullet"/>
      <w:lvlText w:val="•"/>
      <w:lvlJc w:val="left"/>
      <w:pPr>
        <w:ind w:left="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CB2F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242D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E6F1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F818A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884C0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E290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61E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A2F3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D458DA"/>
    <w:multiLevelType w:val="hybridMultilevel"/>
    <w:tmpl w:val="FFFFFFFF"/>
    <w:lvl w:ilvl="0" w:tplc="C8284FF8">
      <w:start w:val="3"/>
      <w:numFmt w:val="decimal"/>
      <w:lvlText w:val="%1."/>
      <w:lvlJc w:val="left"/>
      <w:pPr>
        <w:ind w:left="41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35E4960">
      <w:start w:val="1"/>
      <w:numFmt w:val="decimal"/>
      <w:lvlText w:val="%2."/>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F4C8116">
      <w:start w:val="1"/>
      <w:numFmt w:val="lowerLetter"/>
      <w:lvlText w:val="%3."/>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282E20">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6E2F6">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9869A4">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EA5CE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362E4C">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16822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FE2DC9"/>
    <w:multiLevelType w:val="hybridMultilevel"/>
    <w:tmpl w:val="FFFFFFFF"/>
    <w:lvl w:ilvl="0" w:tplc="436865EE">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9EC0922">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406E50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A0C8910">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C04D8D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858311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3F211E6">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F934E7BC">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692C26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1C"/>
    <w:rsid w:val="000407EA"/>
    <w:rsid w:val="00054FF6"/>
    <w:rsid w:val="000B1827"/>
    <w:rsid w:val="00147AFA"/>
    <w:rsid w:val="0020507F"/>
    <w:rsid w:val="002548D5"/>
    <w:rsid w:val="00285893"/>
    <w:rsid w:val="002A4C53"/>
    <w:rsid w:val="002B7D4A"/>
    <w:rsid w:val="002F717A"/>
    <w:rsid w:val="003C510E"/>
    <w:rsid w:val="0040764B"/>
    <w:rsid w:val="004746CD"/>
    <w:rsid w:val="00503502"/>
    <w:rsid w:val="00527D5C"/>
    <w:rsid w:val="005765B1"/>
    <w:rsid w:val="0064075C"/>
    <w:rsid w:val="00644DB2"/>
    <w:rsid w:val="006476AA"/>
    <w:rsid w:val="006B745D"/>
    <w:rsid w:val="006C06ED"/>
    <w:rsid w:val="006C7430"/>
    <w:rsid w:val="006D503B"/>
    <w:rsid w:val="00757C88"/>
    <w:rsid w:val="00761292"/>
    <w:rsid w:val="00793895"/>
    <w:rsid w:val="008073FB"/>
    <w:rsid w:val="008506EF"/>
    <w:rsid w:val="00863FBF"/>
    <w:rsid w:val="00873698"/>
    <w:rsid w:val="00876F71"/>
    <w:rsid w:val="008C79CB"/>
    <w:rsid w:val="008E0A83"/>
    <w:rsid w:val="00905494"/>
    <w:rsid w:val="00A25677"/>
    <w:rsid w:val="00A73259"/>
    <w:rsid w:val="00AB1F5F"/>
    <w:rsid w:val="00AC151B"/>
    <w:rsid w:val="00B4146F"/>
    <w:rsid w:val="00BB22B0"/>
    <w:rsid w:val="00C56401"/>
    <w:rsid w:val="00CE3569"/>
    <w:rsid w:val="00D51BB5"/>
    <w:rsid w:val="00D84001"/>
    <w:rsid w:val="00DC5364"/>
    <w:rsid w:val="00E4451C"/>
    <w:rsid w:val="00E67840"/>
    <w:rsid w:val="00E704C7"/>
    <w:rsid w:val="00E84F1F"/>
    <w:rsid w:val="00EA67A2"/>
    <w:rsid w:val="00F17A26"/>
    <w:rsid w:val="00F23895"/>
    <w:rsid w:val="00F23AC1"/>
    <w:rsid w:val="00F37F82"/>
    <w:rsid w:val="00F87F3D"/>
    <w:rsid w:val="00F90271"/>
    <w:rsid w:val="00F9427D"/>
    <w:rsid w:val="00FA414A"/>
    <w:rsid w:val="00FB4E4E"/>
    <w:rsid w:val="00FE60D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FB61"/>
  <w15:chartTrackingRefBased/>
  <w15:docId w15:val="{418306CF-4FFB-A746-B47C-3E392056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E4451C"/>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B7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786</Words>
  <Characters>4328</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573113552592</dc:creator>
  <cp:keywords/>
  <dc:description/>
  <cp:lastModifiedBy>ALEJANDRA PATRICIA JAIMES PEREZ</cp:lastModifiedBy>
  <cp:revision>4</cp:revision>
  <dcterms:created xsi:type="dcterms:W3CDTF">2020-11-06T20:09:00Z</dcterms:created>
  <dcterms:modified xsi:type="dcterms:W3CDTF">2020-11-12T22:20:00Z</dcterms:modified>
</cp:coreProperties>
</file>