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67BFA" w14:textId="42D7DF00" w:rsidR="00F72155" w:rsidRPr="007604EC" w:rsidRDefault="00F72155" w:rsidP="00F72155">
      <w:pPr>
        <w:jc w:val="center"/>
        <w:rPr>
          <w:sz w:val="32"/>
          <w:szCs w:val="32"/>
        </w:rPr>
      </w:pPr>
      <w:r w:rsidRPr="007604EC">
        <w:rPr>
          <w:sz w:val="32"/>
          <w:szCs w:val="32"/>
        </w:rPr>
        <w:t>Instrucciones</w:t>
      </w:r>
    </w:p>
    <w:p w14:paraId="48292155" w14:textId="61C45A41" w:rsidR="000B60D6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Su objetivo es regar su campo durante una temporada de cultivo, que corresponde a 15 rondas, 5 de primavera y 10 de verano.</w:t>
      </w:r>
    </w:p>
    <w:p w14:paraId="4A377EE1" w14:textId="77777777" w:rsidR="00D531F4" w:rsidRPr="00D531F4" w:rsidRDefault="00D531F4" w:rsidP="00D531F4">
      <w:pPr>
        <w:pStyle w:val="Prrafodelista"/>
        <w:spacing w:after="0" w:line="240" w:lineRule="auto"/>
        <w:ind w:left="357"/>
        <w:contextualSpacing w:val="0"/>
        <w:jc w:val="both"/>
        <w:rPr>
          <w:sz w:val="8"/>
          <w:szCs w:val="8"/>
        </w:rPr>
      </w:pPr>
    </w:p>
    <w:p w14:paraId="44758717" w14:textId="10FCFAD7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 xml:space="preserve">En cada ronda </w:t>
      </w:r>
      <w:r w:rsidRPr="000B60D6">
        <w:rPr>
          <w:b/>
          <w:bCs/>
          <w:sz w:val="32"/>
          <w:szCs w:val="32"/>
        </w:rPr>
        <w:t>dos personas deben compartir 24 horas de riego</w:t>
      </w:r>
      <w:r w:rsidRPr="000B60D6">
        <w:rPr>
          <w:sz w:val="32"/>
          <w:szCs w:val="32"/>
        </w:rPr>
        <w:t>. La persona con la que le toca compartir el día de riego cambia en cada ronda.</w:t>
      </w:r>
    </w:p>
    <w:p w14:paraId="4D1548DA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2B08FCF2" w14:textId="2103D54D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La norma establece que cada uno tiene derecho a un turno de 12 horas.</w:t>
      </w:r>
    </w:p>
    <w:p w14:paraId="2B81CBAB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07F3AEA2" w14:textId="12B0705E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En cada ronda se le informará cuantas horas de riego necesita</w:t>
      </w:r>
      <w:r w:rsidR="00316330" w:rsidRPr="000B60D6">
        <w:rPr>
          <w:sz w:val="32"/>
          <w:szCs w:val="32"/>
        </w:rPr>
        <w:t>n</w:t>
      </w:r>
      <w:r w:rsidRPr="000B60D6">
        <w:rPr>
          <w:sz w:val="32"/>
          <w:szCs w:val="32"/>
        </w:rPr>
        <w:t xml:space="preserve"> ese día</w:t>
      </w:r>
      <w:r w:rsidR="00316330" w:rsidRPr="000B60D6">
        <w:rPr>
          <w:sz w:val="32"/>
          <w:szCs w:val="32"/>
        </w:rPr>
        <w:t xml:space="preserve"> usted y la otra persona</w:t>
      </w:r>
      <w:r w:rsidRPr="000B60D6">
        <w:rPr>
          <w:sz w:val="32"/>
          <w:szCs w:val="32"/>
        </w:rPr>
        <w:t>.</w:t>
      </w:r>
    </w:p>
    <w:p w14:paraId="25A1AD93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70694869" w14:textId="7A8B146E" w:rsidR="00F72155" w:rsidRPr="00D531F4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b/>
          <w:bCs/>
          <w:sz w:val="32"/>
          <w:szCs w:val="32"/>
        </w:rPr>
        <w:t>En cada ronda usted debe decidir cuantas horas regaría si es que le tocara el primer turno.</w:t>
      </w:r>
    </w:p>
    <w:p w14:paraId="248C4B95" w14:textId="677E36AC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57F3F5B5" w14:textId="794D43F9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Regar más horas de las necesarias no da ganancias extra, ni se acumulan para las siguientes rondas.</w:t>
      </w:r>
    </w:p>
    <w:p w14:paraId="298EAD3A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112D01FA" w14:textId="020EA5F7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b/>
          <w:bCs/>
          <w:sz w:val="32"/>
          <w:szCs w:val="32"/>
        </w:rPr>
        <w:t>Los turnos serán asignados de forma aleatoria después de que tome su decisión</w:t>
      </w:r>
      <w:r w:rsidRPr="000B60D6">
        <w:rPr>
          <w:sz w:val="32"/>
          <w:szCs w:val="32"/>
        </w:rPr>
        <w:t>. Le puede tocar el primer o segundo turno con una probabilidad de 50% cada uno. La asignación de turnos no depende de la decisión que tomó.</w:t>
      </w:r>
    </w:p>
    <w:p w14:paraId="6760C9A3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3C44B19B" w14:textId="3B5EE455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Si le toca el primer turno se quedará con la cantidad de horas que decidió y las horas restantes quedarán para la persona a la que le tocó el segundo turno.</w:t>
      </w:r>
    </w:p>
    <w:p w14:paraId="2E410A7E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5C8B4BA9" w14:textId="051C4880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Si le toca el segundo turno se quedará con las horas que le dejó la persona que tuvo el primer turno.</w:t>
      </w:r>
    </w:p>
    <w:p w14:paraId="6309346F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6254E63F" w14:textId="294EDC24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Empezará la temporada con una ganancia esperada total de $10.000 para las 15 rondas.</w:t>
      </w:r>
    </w:p>
    <w:p w14:paraId="118DDD9B" w14:textId="7E003052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2979C743" w14:textId="67A3E029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 xml:space="preserve">En cada ronda se restará a esa ganancia total $100 de pérdida por cada hora de demanda de agua que no pudo satisfacer. </w:t>
      </w:r>
    </w:p>
    <w:p w14:paraId="179CE220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30121ADC" w14:textId="1BCFFDAC" w:rsidR="00F72155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 xml:space="preserve">En algunas rondas le puede tocar fiscalización con una probabilidad de 1 entre 5 (20%). Si no ha cumplido la norma y ha decidido sacar más de las 12 horas de su turno se le multará con $50 por hora de incumplimiento. </w:t>
      </w:r>
    </w:p>
    <w:p w14:paraId="40CD577D" w14:textId="77777777" w:rsidR="00D531F4" w:rsidRPr="00D531F4" w:rsidRDefault="00D531F4" w:rsidP="00D531F4">
      <w:pPr>
        <w:spacing w:after="0" w:line="240" w:lineRule="auto"/>
        <w:jc w:val="both"/>
        <w:rPr>
          <w:sz w:val="8"/>
          <w:szCs w:val="8"/>
        </w:rPr>
      </w:pPr>
    </w:p>
    <w:p w14:paraId="75D614F1" w14:textId="3DD70FE4" w:rsidR="00AE43B4" w:rsidRPr="00EF1100" w:rsidRDefault="00F72155" w:rsidP="00D531F4">
      <w:pPr>
        <w:pStyle w:val="Prrafodelista"/>
        <w:numPr>
          <w:ilvl w:val="0"/>
          <w:numId w:val="1"/>
        </w:numPr>
        <w:spacing w:after="0" w:line="240" w:lineRule="auto"/>
        <w:ind w:left="357" w:hanging="357"/>
        <w:contextualSpacing w:val="0"/>
        <w:jc w:val="both"/>
        <w:rPr>
          <w:sz w:val="32"/>
          <w:szCs w:val="32"/>
        </w:rPr>
      </w:pPr>
      <w:r w:rsidRPr="000B60D6">
        <w:rPr>
          <w:sz w:val="32"/>
          <w:szCs w:val="32"/>
        </w:rPr>
        <w:t>Al finalizar las 15 rondas se le pagará la ganancia total final, que corresponde a los $10.000 iniciales menos las pérdidas acumuladas entre todas las rondas.</w:t>
      </w:r>
    </w:p>
    <w:sectPr w:rsidR="00AE43B4" w:rsidRPr="00EF1100" w:rsidSect="00D531F4">
      <w:pgSz w:w="12240" w:h="15840"/>
      <w:pgMar w:top="426" w:right="1183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F7D3F"/>
    <w:multiLevelType w:val="hybridMultilevel"/>
    <w:tmpl w:val="5A9EDDF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202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55"/>
    <w:rsid w:val="000B60D6"/>
    <w:rsid w:val="00316330"/>
    <w:rsid w:val="007604EC"/>
    <w:rsid w:val="00AE43B4"/>
    <w:rsid w:val="00B82EE4"/>
    <w:rsid w:val="00CF46FD"/>
    <w:rsid w:val="00D531F4"/>
    <w:rsid w:val="00DF4475"/>
    <w:rsid w:val="00E122EA"/>
    <w:rsid w:val="00EB3BC4"/>
    <w:rsid w:val="00EF1100"/>
    <w:rsid w:val="00F20099"/>
    <w:rsid w:val="00F7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23AA4"/>
  <w15:chartTrackingRefBased/>
  <w15:docId w15:val="{E8BEFD1D-1E8F-4D27-89E9-4EB76CC0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2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2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2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2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2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2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2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2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2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2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21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21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21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21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21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21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2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2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2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2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2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21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21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21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2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21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2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Molina</dc:creator>
  <cp:keywords/>
  <dc:description/>
  <cp:lastModifiedBy>Alejandra Molina</cp:lastModifiedBy>
  <cp:revision>6</cp:revision>
  <dcterms:created xsi:type="dcterms:W3CDTF">2024-06-27T13:41:00Z</dcterms:created>
  <dcterms:modified xsi:type="dcterms:W3CDTF">2024-06-27T14:10:00Z</dcterms:modified>
</cp:coreProperties>
</file>