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P75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schooling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income 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reminder letter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2022-12-06T10:58:34Z</dcterms:modified>
  <cp:category/>
</cp:coreProperties>
</file>