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Karl Marx (1818-1883)</w:t>
      </w:r>
    </w:p>
    <w:p>
      <w:pPr>
        <w:spacing w:after="240"/>
      </w:pPr>
      <w:r>
        <w:rPr>
          <w:i/>
          <w:iCs/>
          <w:color w:val="555555"/>
        </w:rPr>
        <w:t xml:space="preserve">Hombre y Mundo Moderno</w:t>
      </w:r>
    </w:p>
    <w:p>
      <w:pPr>
        <w:pStyle w:val="Heading1"/>
      </w:pPr>
      <w:r>
        <w:t xml:space="preserve">1. Contexto histórico: sitúe a Marx en su época</w:t>
      </w:r>
    </w:p>
    <w:p>
      <w:pPr>
        <w:spacing w:after="160" w:line="360"/>
        <w:jc w:val="both"/>
      </w:pPr>
      <w:r>
        <w:t xml:space="preserve">Paul Ricoeur, en Freud: una interpretación de la cultura (1965), llama maestros de la sospecha a tres autores que nos han hecho dudar de nuestra propia conciencia: Karl Marx, Friedrich Nietzsche y Sigmund Freud. En Marx lo que se esconde detrás de lo que pensamos es la estructura económica.</w:t>
      </w:r>
    </w:p>
    <w:p>
      <w:pPr>
        <w:spacing w:after="160" w:line="360"/>
        <w:jc w:val="both"/>
      </w:pPr>
      <w:r>
        <w:t xml:space="preserve">Tras la caída del Sacro Imperio Romano Germánico en 1806, los territorios alemanes quedan divididos. Con el Congreso de Viena (1815) se crea la Confederación Germánica, con dos polos: Prusia y Austria. Prusia gana peso con el Zollverein (1834), y en 1848 una ola de revoluciones recorre Europa, aunque fracasa. Al final Bismarck unifica Alemania en 1871. Alemania se convierte en un país puntero que avanza en la industria, y a la vez la clase obrera se ve cada vez más sometida: jornadas larguísimas, trabajo infantil y miseria en las ciudades.</w:t>
      </w:r>
    </w:p>
    <w:p>
      <w:pPr>
        <w:spacing w:after="160" w:line="360"/>
        <w:jc w:val="both"/>
      </w:pPr>
      <w:r>
        <w:t xml:space="preserve">Marx nace en 1818 en Tréveris, en una familia judía que se había convertido al luteranismo. Estudia Derecho en Bonn y Berlín, donde se une a los jóvenes hegelianos. Trabaja como periodista hasta que le cierran el periódico, y en París conoce a Friedrich Engels, con quien escribirá buena parte de su obra. Expulsado de varios países, se instala en Londres, donde vive con muchas dificultades económicas hasta su muerte en 1883.</w:t>
      </w:r>
    </w:p>
    <w:p>
      <w:pPr>
        <w:spacing w:after="160" w:line="360"/>
        <w:jc w:val="both"/>
      </w:pPr>
      <w:r>
        <w:t xml:space="preserve">Sus obras principales son los Manuscritos económico-filosóficos (1844), las Tesis sobre Feuerbach (1845), La ideología alemana (1846, con Engels), el Manifiesto del Partido Comunista (1848, con Engels) y El capital (1867).</w:t>
      </w:r>
    </w:p>
    <w:p>
      <w:pPr>
        <w:pStyle w:val="Heading1"/>
      </w:pPr>
      <w:r>
        <w:t xml:space="preserve">2. Autores que le preceden</w:t>
      </w:r>
    </w:p>
    <w:p>
      <w:pPr>
        <w:spacing w:after="160" w:line="360"/>
        <w:jc w:val="both"/>
      </w:pPr>
      <w:r>
        <w:rPr>
          <w:b/>
          <w:bCs/>
        </w:rPr>
        <w:t xml:space="preserve">Hegel. </w:t>
      </w:r>
      <w:r>
        <w:t xml:space="preserve">Es su gran influencia. Hegel pensaba que la historia avanza a través de contradicciones, por medio de la dialéctica, pero lo que se desarrolla en la historia es el Espíritu, las ideas. De Hegel Marx obtiene la dialéctica, pero le da la vuelta: para Marx lo que mueve la historia no son las ideas, sino las condiciones materiales, la economía.</w:t>
      </w:r>
    </w:p>
    <w:p>
      <w:pPr>
        <w:spacing w:after="160" w:line="360"/>
        <w:jc w:val="both"/>
      </w:pPr>
      <w:r>
        <w:rPr>
          <w:b/>
          <w:bCs/>
        </w:rPr>
        <w:t xml:space="preserve">Feuerbach. </w:t>
      </w:r>
      <w:r>
        <w:t xml:space="preserve">Es un pensador que critica la realidad, y sobre todo la religión. Decía que Dios no es más que una proyección del hombre: el hombre pone en Dios lo mejor de sí mismo y se queda vacío, alienado. De Feuerbach Marx hereda el materialismo y la idea de alienación. Pero le critica que se quede en explicar: "los filósofos no han hecho más que interpretar el mundo, de lo que se trata es de transformarlo".</w:t>
      </w:r>
    </w:p>
    <w:p>
      <w:pPr>
        <w:spacing w:after="160" w:line="360"/>
        <w:jc w:val="both"/>
      </w:pPr>
      <w:r>
        <w:rPr>
          <w:b/>
          <w:bCs/>
        </w:rPr>
        <w:t xml:space="preserve">Los socialistas utópicos. </w:t>
      </w:r>
      <w:r>
        <w:t xml:space="preserve">Antes de Marx había pensadores socialistas, sobre todo franceses, que criticaban la propiedad privada y querían una sociedad más justa. Marx los conocía, pero piensa que su socialismo es utópico, porque se basa en ideales y no en la realidad. Por eso él llama al suyo socialismo científico.</w:t>
      </w:r>
    </w:p>
    <w:p>
      <w:pPr>
        <w:spacing w:after="160" w:line="360"/>
        <w:jc w:val="both"/>
      </w:pPr>
      <w:r>
        <w:rPr>
          <w:b/>
          <w:bCs/>
        </w:rPr>
        <w:t xml:space="preserve">Los economistas ingleses. </w:t>
      </w:r>
      <w:r>
        <w:t xml:space="preserve">De Adam Smith y David Ricardo toma la idea de que el valor de las cosas viene del trabajo, y a partir de ahí desarrolla su teoría de la plusvalía.</w:t>
      </w:r>
    </w:p>
    <w:p>
      <w:pPr>
        <w:pStyle w:val="Heading1"/>
      </w:pPr>
      <w:r>
        <w:t xml:space="preserve">3. Doctrina de Marx</w:t>
      </w:r>
    </w:p>
    <w:p>
      <w:pPr>
        <w:spacing w:after="160" w:line="360"/>
        <w:jc w:val="both"/>
      </w:pPr>
      <w:r>
        <w:rPr>
          <w:b/>
          <w:bCs/>
        </w:rPr>
        <w:t xml:space="preserve">El socialismo científico. </w:t>
      </w:r>
      <w:r>
        <w:t xml:space="preserve">Aunque nosotros lo llamemos marxismo, Marx lo llamaba socialismo científico, para distinguirlo del socialismo utópico de los pensadores anteriores a él. ¿Por qué piensa que su socialismo es científico? Porque él cree saber qué va a suceder: igual que la ciencia descubre leyes de la naturaleza, él cree haber descubierto las leyes de la historia. Su socialismo científico tiene dos pilares: el materialismo y la dialéctica.</w:t>
      </w:r>
    </w:p>
    <w:p>
      <w:pPr>
        <w:spacing w:after="160" w:line="360"/>
        <w:jc w:val="both"/>
      </w:pPr>
      <w:r>
        <w:rPr>
          <w:b/>
          <w:bCs/>
        </w:rPr>
        <w:t xml:space="preserve">El materialismo. </w:t>
      </w:r>
      <w:r>
        <w:t xml:space="preserve">Lo hereda de Feuerbach. Todo lo que existe es materia y relaciones entre la materia, y todos los fenómenos se pueden explicar científicamente. Por lo tanto, ni existe ni podemos conocer una realidad trascendente, algo más allá de lo material, como Dios o el alma.</w:t>
      </w:r>
    </w:p>
    <w:p>
      <w:pPr>
        <w:spacing w:after="160" w:line="360"/>
        <w:jc w:val="both"/>
      </w:pPr>
      <w:r>
        <w:rPr>
          <w:b/>
          <w:bCs/>
        </w:rPr>
        <w:t xml:space="preserve">La dialéctica. </w:t>
      </w:r>
      <w:r>
        <w:t xml:space="preserve">Es la segunda característica, y la obtiene de Hegel. Para Marx la dialéctica es la lucha entre contrarios, y la historia se desarrolla como una lucha entre contrarios. Cada sociedad tiene su tesis, que siempre genera una antítesis, que es la negación de la tesis. La antítesis hace que la tesis esté siempre amenazada, y de esa lucha sale una síntesis, que es la integración de ambas, la negación de la negación. Y esa síntesis se convierte a su vez en una nueva tesis, y así sigue la historia.</w:t>
      </w:r>
    </w:p>
    <w:p>
      <w:pPr>
        <w:spacing w:after="160" w:line="360"/>
        <w:jc w:val="both"/>
      </w:pPr>
      <w:r>
        <w:rPr>
          <w:b/>
          <w:bCs/>
        </w:rPr>
        <w:t xml:space="preserve">La sociedad como modo de producción. </w:t>
      </w:r>
      <w:r>
        <w:t xml:space="preserve">Para Marx toda sociedad es un modo de producción. La sociedad humana se puede explicar en términos económicos: lo verdadero, lo importante y lo que lo determina todo es la estructura económica.</w:t>
      </w:r>
    </w:p>
    <w:p>
      <w:pPr>
        <w:spacing w:after="160" w:line="360"/>
        <w:jc w:val="both"/>
      </w:pPr>
      <w:r>
        <w:rPr>
          <w:b/>
          <w:bCs/>
        </w:rPr>
        <w:t xml:space="preserve">La división del trabajo y la propiedad privada. </w:t>
      </w:r>
      <w:r>
        <w:t xml:space="preserve">En un origen el modo de producción sería comunista: todos compartían todo. Pero Marx analiza que en torno al Neolítico se produce una catástrofe: la división del trabajo. Ya no todos se dedican a todo, y como cada uno se dedica a algo distinto, ya nadie recibe lo mismo. De ahí sale la mayor tragedia, que es la propiedad privada. Con la propiedad privada aparece una clase dominante, que es dueña de los medios de producción, es decir, de los medios que permiten trabajar la naturaleza para el hombre. Y aparece una clase dominada, que sobrevive gracias a vender su cuerpo y su tiempo. Así los seres humanos vivimos una vida artificial, alejada de la naturaleza.</w:t>
      </w:r>
    </w:p>
    <w:p>
      <w:pPr>
        <w:spacing w:after="160" w:line="360"/>
        <w:jc w:val="both"/>
      </w:pPr>
      <w:r>
        <w:rPr>
          <w:b/>
          <w:bCs/>
        </w:rPr>
        <w:t xml:space="preserve">La alienación: infraestructura y superestructura. </w:t>
      </w:r>
      <w:r>
        <w:t xml:space="preserve">La realidad real de las sociedades es una estructura económica, la infraestructura. Todos somos explotados y todos explotamos. Pero las sociedades tienen una capacidad natural para no reconocer su propia realidad: están alienadas, como en una especie de esquizofrenia. Las relaciones económicas pueden explicar el porqué de todo, pero no lo vemos, porque encima de ellas hay un velo. Todas las sociedades crean una estructura ideológica, la superestructura, que es un velo que decora la realidad y nos impide verla, y que hace que estemos alienados. De ella forman parte el derecho, la política, el arte y la cultura, y ante todo la religión.</w:t>
      </w:r>
    </w:p>
    <w:p>
      <w:pPr>
        <w:spacing w:after="160" w:line="360"/>
        <w:jc w:val="both"/>
      </w:pPr>
      <w:r>
        <w:rPr>
          <w:b/>
          <w:bCs/>
        </w:rPr>
        <w:t xml:space="preserve">La religión, opio del pueblo. </w:t>
      </w:r>
      <w:r>
        <w:t xml:space="preserve">Para Marx "la religión es el opio del pueblo": un consuelo que nos impide ver la realidad de las cosas. Las religiones se han construido para evitar la realidad, prometiendo en el más allá la felicidad que no se tiene aquí. Marx considera que la crítica de la religión ya está terminada, y que dando por hecho que la religión no es más que una ilusión, ya se puede criticar todo lo demás.</w:t>
      </w:r>
    </w:p>
    <w:p>
      <w:pPr>
        <w:spacing w:after="160" w:line="360"/>
        <w:jc w:val="both"/>
      </w:pPr>
      <w:r>
        <w:rPr>
          <w:b/>
          <w:bCs/>
        </w:rPr>
        <w:t xml:space="preserve">El capitalismo, el peor de los mundos. </w:t>
      </w:r>
      <w:r>
        <w:t xml:space="preserve">Esta dialéctica, la lucha de clases a lo largo de la historia, nos ha conducido al peor de los mundos posibles: el capitalismo. Las clases antiguas, el clero y la nobleza, han desaparecido, y de las ciudades ha salido la sociedad burguesa moderna, que es la que ha instaurado el capitalismo. ¿Por qué el capitalismo es el peor de los mundos? Porque la burguesía ya se ha emancipado de la esquizofrenia en la que vivían las sociedades anteriores. Ya saben cómo funciona el mundo, y lo primero de todo, ya no creen en Dios: saben que el mundo es puramente económico. La burguesía es crítica, científica y sabe cómo ser lo más eficiente posible. Ya no necesita el velo de la religión para explotar.</w:t>
      </w:r>
    </w:p>
    <w:p>
      <w:pPr>
        <w:spacing w:after="160" w:line="360"/>
        <w:jc w:val="both"/>
      </w:pPr>
      <w:r>
        <w:rPr>
          <w:b/>
          <w:bCs/>
        </w:rPr>
        <w:t xml:space="preserve">Burguesía contra proletariado. </w:t>
      </w:r>
      <w:r>
        <w:t xml:space="preserve">Como consecuencia, cada vez hay menos ricos, que son más ricos, y cada vez hay más pobres, que son más pobres. ¿Por qué? Porque la burguesía usa todos sus poderes económicos para aumentar al máximo su plusvalía, que es la diferencia entre lo que produce el obrero y lo que se le paga, y así cada vez crece más su beneficio. ¿Cómo lo hace? Con la libertad de mercado. La burguesía no tiene límites: sabe cómo funciona el mundo y controla el mercado, y cuando ya no puede crecer más dentro de su país, expande los mercados a nivel internacional. La sociedad se divide en dos clases enfrentadas: burguesía y proletariado.</w:t>
      </w:r>
    </w:p>
    <w:p>
      <w:pPr>
        <w:spacing w:after="160" w:line="360"/>
        <w:jc w:val="both"/>
      </w:pPr>
      <w:r>
        <w:rPr>
          <w:b/>
          <w:bCs/>
        </w:rPr>
        <w:t xml:space="preserve">El partido comunista y la revolución. </w:t>
      </w:r>
      <w:r>
        <w:t xml:space="preserve">¿Cuál es el único camino que le queda al proletariado? El partido comunista, no los socialistas, porque para Marx los socialistas son utópicos, se basan en irrealidades. Lo que Marx tiene claro es que el capitalismo va a explotar: esa será la síntesis. Y ahí el proletariado tiene que intervenir y aprovechar ese crack para salir del capitalismo. El partido comunista es la vanguardia del proletariado: siempre lo va a representar, sin quedarse en un punto medio. Los comunistas tienen sobre el resto del proletariado la ventaja de ser visionarios, saben hacia dónde va el futuro, y tienen que ser los profetas del proletariado. Tienen que alzar la revolución y ser los más agresivos para levantar la revuelta y promover la conciencia de clase, es decir, que el proletariado sienta en el corazón que está siendo explotado. Y esto por cualquier medio, incluso la violencia, con tal de derrocar el orden burgués.</w:t>
      </w:r>
    </w:p>
    <w:p>
      <w:pPr>
        <w:spacing w:after="160" w:line="360"/>
        <w:jc w:val="both"/>
      </w:pPr>
      <w:r>
        <w:rPr>
          <w:b/>
          <w:bCs/>
        </w:rPr>
        <w:t xml:space="preserve">La dictadura del proletariado y el paraíso comunista. </w:t>
      </w:r>
      <w:r>
        <w:t xml:space="preserve">Una vez que el partido comunista lo logre, habrá una fase de dictadura del proletariado, en la que hay que desmantelar el orden burgués y abolir la propiedad privada. Cuando el proletariado haya tomado el poder, vendrá el paraíso comunista, y ahí empezaría la verdadera historia de la humanidad. El poder ya no se usará para la opresión: los que lo tengan serán puros gestores. Desaparecerá definitivamente la propiedad privada y se producirá la emancipación del hombre en general.</w:t>
      </w:r>
    </w:p>
    <w:p>
      <w:pPr>
        <w:pStyle w:val="Heading1"/>
      </w:pPr>
      <w:r>
        <w:t xml:space="preserve">4. Relación con otros autores</w:t>
      </w:r>
    </w:p>
    <w:p>
      <w:pPr>
        <w:spacing w:after="160" w:line="360"/>
        <w:jc w:val="both"/>
      </w:pPr>
      <w:r>
        <w:rPr>
          <w:b/>
          <w:bCs/>
        </w:rPr>
        <w:t xml:space="preserve">Marx y Nietzsche. </w:t>
      </w:r>
      <w:r>
        <w:t xml:space="preserve">Los dos son maestros de la sospecha: detrás de la moral y de la religión hay algo oculto, los intereses económicos para Marx y la voluntad de poder para Nietzsche. Los dos critican la religión: para Marx es el opio del pueblo y para Nietzsche Dios ha muerto. Pero están en lados opuestos. Marx defiende a los oprimidos y quiere una sociedad sin clases, mientras que Nietzsche admira a los fuertes y a los aristócratas, y para él el socialismo es una forma más del resentimiento de los débiles, igual que el cristianismo.</w:t>
      </w:r>
    </w:p>
    <w:p>
      <w:pPr>
        <w:spacing w:after="160" w:line="360"/>
        <w:jc w:val="both"/>
      </w:pPr>
      <w:r>
        <w:rPr>
          <w:b/>
          <w:bCs/>
        </w:rPr>
        <w:t xml:space="preserve">Marx y Freud. </w:t>
      </w:r>
      <w:r>
        <w:t xml:space="preserve">Los dos piensan que la conciencia no dice la verdad sobre sí misma. Para Marx lo que hay debajo son las relaciones económicas, que crean una ideología, y para Freud el inconsciente individual. Marx incluso habla de la alienación como una especie de esquizofrenia de la sociedad. Los dos ven la religión como algo que hay que superar: el opio del pueblo para Marx y una ilusión infantil para Freud. La diferencia es que Marx busca liberar a la sociedad con la revolución y Freud curar al individuo con el psicoanálisis.</w:t>
      </w:r>
    </w:p>
    <w:p>
      <w:pPr>
        <w:spacing w:after="160" w:line="360"/>
        <w:jc w:val="both"/>
      </w:pPr>
      <w:r>
        <w:rPr>
          <w:b/>
          <w:bCs/>
        </w:rPr>
        <w:t xml:space="preserve">Marx y Sartre. </w:t>
      </w:r>
      <w:r>
        <w:t xml:space="preserve">Sartre se acerca al marxismo al final de su vida, y en la Crítica de la razón dialéctica (1960) intenta unirlo con el existencialismo. Los dos son ateos, los dos piensan que no hay una naturaleza humana fija y los dos dan mucha importancia a la acción y al compromiso. Además el marxismo, en especial el maoísmo de Althusser, fue una de las influencias de Mayo del 68. La diferencia es que para Marx la conciencia está determinada por la economía, mientras que para Sartre la libertad es absoluta: Marx parte de las clases y Sartre del individuo.</w:t>
      </w:r>
    </w:p>
    <w:p>
      <w:pPr>
        <w:pStyle w:val="Heading1"/>
      </w:pPr>
      <w:r>
        <w:t xml:space="preserve">5. Comentario crítico</w:t>
      </w:r>
    </w:p>
    <w:p>
      <w:pPr>
        <w:spacing w:after="160" w:line="360"/>
        <w:jc w:val="both"/>
      </w:pPr>
      <w:r>
        <w:t xml:space="preserve">Desde mi punto de vista, Marx acierta al denunciar la explotación de los obreros en el capitalismo industrial de su tiempo y al dar valor al trabajo. Pero su doctrina no se puede asumir, y el primer problema está en su propio planteamiento. Marx dice que todas las ideas son parte de una superestructura ideológica que esconde la realidad económica. Pero entonces su propia teoría también sería ideología. Si todo lo que pensamos está determinado por la economía, ¿cómo puede Marx salir del velo para verlo y explicárnoslo? Además, llama científico a su socialismo porque cree saber lo que va a pasar, pero el capitalismo no ha explotado como él decía.</w:t>
      </w:r>
    </w:p>
    <w:p>
      <w:pPr>
        <w:spacing w:after="160" w:line="360"/>
        <w:jc w:val="both"/>
      </w:pPr>
      <w:r>
        <w:t xml:space="preserve">El segundo problema es el materialismo. Para Marx todo es materia y no existe nada trascendente. Pero, como explica Aristóteles, el ser se dice de muchas maneras y hay grados de ser: los seres inertes son; los seres vivos son y viven; y los seres humanos son, viven y entienden. La inteligencia no es materia ni economía, sino el ser de los seres vivos inteligentes. Reducir al ser humano a lo que produce es tratarlo como si solo fuera materia.</w:t>
      </w:r>
    </w:p>
    <w:p>
      <w:pPr>
        <w:spacing w:after="160" w:line="360"/>
        <w:jc w:val="both"/>
      </w:pPr>
      <w:r>
        <w:t xml:space="preserve">El tercer problema es su idea del ser humano. Para Marx el hombre se define por su lugar en las relaciones de producción, por su clase. Pero Aristóteles distingue entre la sustancia, que es lo que subsiste en sí mismo, y los accidentes, entre los que está la relación. Para que haya relaciones tiene que haber alguien que se relacione. Si el hombre es solo un conjunto de relaciones económicas, lo que importa es la clase, y el individuo se puede sacrificar por ella.</w:t>
      </w:r>
    </w:p>
    <w:p>
      <w:pPr>
        <w:spacing w:after="160" w:line="360"/>
        <w:jc w:val="both"/>
      </w:pPr>
      <w:r>
        <w:t xml:space="preserve">Esto tiene consecuencias graves. Si el fin, el paraíso comunista, lo justifica todo, se puede usar cualquier medio, incluso la violencia y la dictadura, y el burgués deja de ser una persona para convertirse en un enemigo. Es lo que pasó en los regímenes comunistas del siglo XX. Además, es curioso que Marx, que critica la religión, acabe construyendo algo parecido: unos profetas, que son el partido comunista, y un paraíso al final de la historia.</w:t>
      </w:r>
    </w:p>
    <w:p>
      <w:pPr>
        <w:spacing w:after="160" w:line="360"/>
        <w:jc w:val="both"/>
      </w:pPr>
      <w:r>
        <w:t xml:space="preserve">Ser humano es todo miembro de la especie homo sapiens sapiens. Persona es un ser único e irrepetible, con dignidad. La palabra viene del teatro, donde la persona era la máscara o el personaje, y antiguamente no todos se consideraban personas: en Roma solo el hombre libre, romano y paterfamilias, y no los esclavos. Es decir, ser persona dependía de la posición social, justo lo que Marx criticaría. Santo Tomás de Aquino coge la definición de Boecio: persona es una sustancia individual de naturaleza racional.</w:t>
      </w:r>
    </w:p>
    <w:p>
      <w:pPr>
        <w:spacing w:after="160" w:line="360"/>
        <w:jc w:val="both"/>
      </w:pPr>
      <w:r>
        <w:t xml:space="preserve">Por tanto la persona va necesariamente unida al ser, y no a su clase ni a lo que produce, y de ahí existe la dignidad humana: sin ser no existe. Es una dignidad ontológica, que se tiene por el simple hecho de ser. Y precisamente por eso la explotación es injusta: una persona no es una mercancía. Los seres humanos somos racionales y libres.</w:t>
      </w:r>
    </w:p>
    <w:p>
      <w:r>
        <w:br w:type="page"/>
      </w:r>
    </w:p>
    <w:p>
      <w:pPr>
        <w:pStyle w:val="Heading1"/>
      </w:pPr>
      <w:r>
        <w:t xml:space="preserve">Esquema para el parcial</w:t>
      </w:r>
    </w:p>
    <w:p>
      <w:pPr>
        <w:pStyle w:val="ListParagraph"/>
        <w:numPr>
          <w:ilvl w:val="0"/>
          <w:numId w:val="2"/>
        </w:numPr>
        <w:spacing w:after="100" w:line="320"/>
      </w:pPr>
      <w:r>
        <w:t xml:space="preserve">Maestro de la sospecha (Ricoeur): lo oculto es la estructura económica.</w:t>
      </w:r>
    </w:p>
    <w:p>
      <w:pPr>
        <w:pStyle w:val="ListParagraph"/>
        <w:numPr>
          <w:ilvl w:val="0"/>
          <w:numId w:val="2"/>
        </w:numPr>
        <w:spacing w:after="100" w:line="320"/>
      </w:pPr>
      <w:r>
        <w:t xml:space="preserve">Contexto: Sacro Imperio (1806), Congreso de Viena, Zollverein, revoluciones de 1848, unificación (1871); Alemania puntera en la industria y clase obrera cada vez más sometida.</w:t>
      </w:r>
    </w:p>
    <w:p>
      <w:pPr>
        <w:pStyle w:val="ListParagraph"/>
        <w:numPr>
          <w:ilvl w:val="0"/>
          <w:numId w:val="2"/>
        </w:numPr>
        <w:spacing w:after="100" w:line="320"/>
      </w:pPr>
      <w:r>
        <w:t xml:space="preserve">Bio: Tréveris (1818), familia judía convertida; jóvenes hegelianos; periodista; Engels; Londres; muere en 1883.</w:t>
      </w:r>
    </w:p>
    <w:p>
      <w:pPr>
        <w:pStyle w:val="ListParagraph"/>
        <w:numPr>
          <w:ilvl w:val="0"/>
          <w:numId w:val="2"/>
        </w:numPr>
        <w:spacing w:after="100" w:line="320"/>
      </w:pPr>
      <w:r>
        <w:t xml:space="preserve">Obras: Manuscritos (1844), Tesis sobre Feuerbach (1845), La ideología alemana (1846), Manifiesto comunista (1848), El capital (1867).</w:t>
      </w:r>
    </w:p>
    <w:p>
      <w:pPr>
        <w:pStyle w:val="ListParagraph"/>
        <w:numPr>
          <w:ilvl w:val="0"/>
          <w:numId w:val="2"/>
        </w:numPr>
        <w:spacing w:after="100" w:line="320"/>
      </w:pPr>
      <w:r>
        <w:t xml:space="preserve">Precedentes: Hegel (dialéctica), Feuerbach (materialismo, alienación), socialistas utópicos, Smith y Ricardo (valor-trabajo).</w:t>
      </w:r>
    </w:p>
    <w:p>
      <w:pPr>
        <w:pStyle w:val="ListParagraph"/>
        <w:numPr>
          <w:ilvl w:val="0"/>
          <w:numId w:val="2"/>
        </w:numPr>
        <w:spacing w:after="100" w:line="320"/>
      </w:pPr>
      <w:r>
        <w:t xml:space="preserve">Socialismo científico (no utópico): cree saber qué va a pasar. Dos pilares: materialismo (todo es materia; nada trascendente) y dialéctica (tesis → antítesis → síntesis = negación de la negación).</w:t>
      </w:r>
    </w:p>
    <w:p>
      <w:pPr>
        <w:pStyle w:val="ListParagraph"/>
        <w:numPr>
          <w:ilvl w:val="0"/>
          <w:numId w:val="2"/>
        </w:numPr>
        <w:spacing w:after="100" w:line="320"/>
      </w:pPr>
      <w:r>
        <w:t xml:space="preserve">Toda sociedad es un modo de producción; lo determinante es la estructura económica.</w:t>
      </w:r>
    </w:p>
    <w:p>
      <w:pPr>
        <w:pStyle w:val="ListParagraph"/>
        <w:numPr>
          <w:ilvl w:val="0"/>
          <w:numId w:val="2"/>
        </w:numPr>
        <w:spacing w:after="100" w:line="320"/>
      </w:pPr>
      <w:r>
        <w:t xml:space="preserve">Origen comunista → Neolítico: división del trabajo → propiedad privada → clase dominante (medios de producción) / clase dominada (vende su cuerpo y su tiempo).</w:t>
      </w:r>
    </w:p>
    <w:p>
      <w:pPr>
        <w:pStyle w:val="ListParagraph"/>
        <w:numPr>
          <w:ilvl w:val="0"/>
          <w:numId w:val="2"/>
        </w:numPr>
        <w:spacing w:after="100" w:line="320"/>
      </w:pPr>
      <w:r>
        <w:t xml:space="preserve">Infraestructura (economía) / superestructura (ideología = velo). Alienación = esquizofrenia de la sociedad.</w:t>
      </w:r>
    </w:p>
    <w:p>
      <w:pPr>
        <w:pStyle w:val="ListParagraph"/>
        <w:numPr>
          <w:ilvl w:val="0"/>
          <w:numId w:val="2"/>
        </w:numPr>
        <w:spacing w:after="100" w:line="320"/>
      </w:pPr>
      <w:r>
        <w:t xml:space="preserve">La religión es el opio del pueblo.</w:t>
      </w:r>
    </w:p>
    <w:p>
      <w:pPr>
        <w:pStyle w:val="ListParagraph"/>
        <w:numPr>
          <w:ilvl w:val="0"/>
          <w:numId w:val="2"/>
        </w:numPr>
        <w:spacing w:after="100" w:line="320"/>
      </w:pPr>
      <w:r>
        <w:t xml:space="preserve">Capitalismo = el peor de los mundos: la burguesía ya no cree en Dios, es crítica, científica, eficiente.</w:t>
      </w:r>
    </w:p>
    <w:p>
      <w:pPr>
        <w:pStyle w:val="ListParagraph"/>
        <w:numPr>
          <w:ilvl w:val="0"/>
          <w:numId w:val="2"/>
        </w:numPr>
        <w:spacing w:after="100" w:line="320"/>
      </w:pPr>
      <w:r>
        <w:t xml:space="preserve">Burguesía vs proletariado: plusvalía, libertad de mercado, mercados internacionales; ricos más ricos, pobres más pobres.</w:t>
      </w:r>
    </w:p>
    <w:p>
      <w:pPr>
        <w:pStyle w:val="ListParagraph"/>
        <w:numPr>
          <w:ilvl w:val="0"/>
          <w:numId w:val="2"/>
        </w:numPr>
        <w:spacing w:after="100" w:line="320"/>
      </w:pPr>
      <w:r>
        <w:t xml:space="preserve">Partido comunista = vanguardia y profetas del proletariado; conciencia de clase; revolución, incluso con violencia, cuando el capitalismo explote.</w:t>
      </w:r>
    </w:p>
    <w:p>
      <w:pPr>
        <w:pStyle w:val="ListParagraph"/>
        <w:numPr>
          <w:ilvl w:val="0"/>
          <w:numId w:val="2"/>
        </w:numPr>
        <w:spacing w:after="100" w:line="320"/>
      </w:pPr>
      <w:r>
        <w:t xml:space="preserve">Dictadura del proletariado → abolir la propiedad privada → paraíso comunista: verdadera historia de la humanidad, emancipación del hombre.</w:t>
      </w:r>
    </w:p>
    <w:p>
      <w:pPr>
        <w:pStyle w:val="ListParagraph"/>
        <w:numPr>
          <w:ilvl w:val="0"/>
          <w:numId w:val="2"/>
        </w:numPr>
        <w:spacing w:after="100" w:line="320"/>
      </w:pPr>
      <w:r>
        <w:t xml:space="preserve">Relaciones: Nietzsche (sospecha; socialismo = resentimiento), Freud (conciencia engañada; religión), Sartre (Crítica de la razón dialéctica; Mayo del 68).</w:t>
      </w:r>
    </w:p>
    <w:p>
      <w:pPr>
        <w:pStyle w:val="ListParagraph"/>
        <w:numPr>
          <w:ilvl w:val="0"/>
          <w:numId w:val="2"/>
        </w:numPr>
        <w:spacing w:after="100" w:line="320"/>
      </w:pPr>
      <w:r>
        <w:t xml:space="preserve">Crítica: si todo es ideología, también su teoría; el capitalismo no ha explotado; materialismo vs grados de ser; la relación es un accidente; el fin justifica los medios; profetas y paraíso; persona (Boecio) → dignidad ontológica.</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864"/>
      <w:sz w:val="40"/>
      <w:szCs w:val="40"/>
    </w:rPr>
  </w:style>
  <w:style w:type="paragraph" w:styleId="Heading1">
    <w:name w:val="Heading 1"/>
    <w:basedOn w:val="Normal"/>
    <w:next w:val="Normal"/>
    <w:qFormat/>
    <w:pPr>
      <w:spacing w:after="140" w:before="30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2026-10-27T14:49:55.813Z</dcterms:created>
  <dcterms:modified xsi:type="dcterms:W3CDTF">2026-10-27T14:49:55.813Z</dcterms:modified>
</cp:coreProperties>
</file>

<file path=docProps/custom.xml><?xml version="1.0" encoding="utf-8"?>
<Properties xmlns="http://schemas.openxmlformats.org/officeDocument/2006/custom-properties" xmlns:vt="http://schemas.openxmlformats.org/officeDocument/2006/docPropsVTypes"/>
</file>