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tema-2--anexo-1--pki-con-openssl"/>
    <w:p>
      <w:pPr>
        <w:pStyle w:val="Heading1"/>
      </w:pPr>
      <w:r>
        <w:t xml:space="preserve">Tema 2 · Anexo 1 · PKI con OpenSSL</w:t>
      </w:r>
    </w:p>
    <w:p>
      <w:pPr>
        <w:pStyle w:val="BlockText"/>
      </w:pPr>
      <w:r>
        <w:t xml:space="preserve">SPD · Curso 2026/27 · Prof. Teodoro Rojo</w:t>
      </w:r>
      <w:r>
        <w:br/>
      </w:r>
      <w:r>
        <w:t xml:space="preserve">Apuntes a partir de</w:t>
      </w:r>
      <w:r>
        <w:t xml:space="preserve"> </w:t>
      </w:r>
      <w:r>
        <w:rPr>
          <w:iCs/>
          <w:i/>
        </w:rPr>
        <w:t xml:space="preserve">SPD - 2A1. PKI con OpenSSL</w:t>
      </w:r>
      <w:r>
        <w:t xml:space="preserve">. Este anexo es la base de la</w:t>
      </w:r>
      <w:r>
        <w:t xml:space="preserve"> </w:t>
      </w:r>
      <w:r>
        <w:rPr>
          <w:bCs/>
          <w:b/>
        </w:rPr>
        <w:t xml:space="preserve">Práctica 2 (PKI para HTTPS)</w:t>
      </w:r>
      <w:r>
        <w:t xml:space="preserve">. "Nota" = aclaración añadida.</w:t>
      </w:r>
    </w:p>
    <w:p>
      <w:r>
        <w:pict>
          <v:rect style="width:0;height:1.5pt" o:hralign="center" o:hrstd="t" o:hr="t"/>
        </w:pic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r>
        <w:t xml:space="preserve">HTTPS y TLS</w:t>
      </w:r>
    </w:p>
    <w:p>
      <w:pPr>
        <w:numPr>
          <w:ilvl w:val="0"/>
          <w:numId w:val="1001"/>
        </w:numPr>
        <w:pStyle w:val="Compact"/>
      </w:pPr>
      <w:r>
        <w:t xml:space="preserve">Certificados X.509</w:t>
      </w:r>
    </w:p>
    <w:p>
      <w:pPr>
        <w:numPr>
          <w:ilvl w:val="0"/>
          <w:numId w:val="1001"/>
        </w:numPr>
        <w:pStyle w:val="Compact"/>
      </w:pPr>
      <w:r>
        <w:t xml:space="preserve">OpenSSL y creación de una PKI</w:t>
      </w:r>
    </w:p>
    <w:p>
      <w:pPr>
        <w:numPr>
          <w:ilvl w:val="0"/>
          <w:numId w:val="1001"/>
        </w:numPr>
        <w:pStyle w:val="Compact"/>
      </w:pPr>
      <w:r>
        <w:t xml:space="preserve">HTTPS en Apache</w:t>
      </w:r>
    </w:p>
    <w:p>
      <w:pPr>
        <w:numPr>
          <w:ilvl w:val="0"/>
          <w:numId w:val="1001"/>
        </w:numPr>
        <w:pStyle w:val="Compact"/>
      </w:pPr>
      <w:r>
        <w:t xml:space="preserve">SNI</w:t>
      </w:r>
    </w:p>
    <w:p>
      <w:pPr>
        <w:numPr>
          <w:ilvl w:val="0"/>
          <w:numId w:val="1001"/>
        </w:numPr>
        <w:pStyle w:val="Compact"/>
      </w:pPr>
      <w:r>
        <w:t xml:space="preserve">Proxies HTTPS</w:t>
      </w:r>
    </w:p>
    <w:p>
      <w:pPr>
        <w:numPr>
          <w:ilvl w:val="0"/>
          <w:numId w:val="1001"/>
        </w:numPr>
        <w:pStyle w:val="Compact"/>
      </w:pPr>
      <w:r>
        <w:t xml:space="preserve">Chuleta de comandos</w:t>
      </w:r>
    </w:p>
    <w:p>
      <w:pPr>
        <w:numPr>
          <w:ilvl w:val="0"/>
          <w:numId w:val="1001"/>
        </w:numPr>
        <w:pStyle w:val="Compact"/>
      </w:pPr>
      <w:r>
        <w:t xml:space="preserve">Preguntas de repaso</w:t>
      </w:r>
    </w:p>
    <w:p>
      <w:r>
        <w:pict>
          <v:rect style="width:0;height:1.5pt" o:hralign="center" o:hrstd="t" o:hr="t"/>
        </w:pict>
      </w:r>
    </w:p>
    <w:bookmarkEnd w:id="20"/>
    <w:bookmarkStart w:id="29" w:name="X20cc4a831434a7a900037bfc8c3c20004b88742"/>
    <w:p>
      <w:pPr>
        <w:pStyle w:val="Heading2"/>
      </w:pPr>
      <w:r>
        <w:t xml:space="preserve">1. HTTPS y TLS</w:t>
      </w:r>
    </w:p>
    <w:bookmarkStart w:id="21" w:name="X7728fb6788380ea5a702e6470f4ce46022d4863"/>
    <w:p>
      <w:pPr>
        <w:pStyle w:val="Heading3"/>
      </w:pPr>
      <w:r>
        <w:t xml:space="preserve">1.1 Conceptos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HTTPS</w:t>
      </w:r>
      <w:r>
        <w:t xml:space="preserve"> </w:t>
      </w:r>
      <w:r>
        <w:t xml:space="preserve">(</w:t>
      </w:r>
      <w:r>
        <w:rPr>
          <w:iCs/>
          <w:i/>
        </w:rPr>
        <w:t xml:space="preserve">HTTP over SSL</w:t>
      </w:r>
      <w:r>
        <w:t xml:space="preserve">): extensión segura de HTTP, creada por</w:t>
      </w:r>
      <w:r>
        <w:t xml:space="preserve"> </w:t>
      </w:r>
      <w:r>
        <w:rPr>
          <w:bCs/>
          <w:b/>
        </w:rPr>
        <w:t xml:space="preserve">Netscape</w:t>
      </w:r>
      <w:r>
        <w:t xml:space="preserve">. RFC 5246 y RFC 6176 (IETF).</w:t>
      </w:r>
    </w:p>
    <w:p>
      <w:pPr>
        <w:numPr>
          <w:ilvl w:val="0"/>
          <w:numId w:val="1002"/>
        </w:numPr>
        <w:pStyle w:val="Compact"/>
      </w:pPr>
      <w:r>
        <w:t xml:space="preserve">Usa la librería</w:t>
      </w:r>
      <w:r>
        <w:t xml:space="preserve"> </w:t>
      </w:r>
      <w:r>
        <w:rPr>
          <w:bCs/>
          <w:b/>
        </w:rPr>
        <w:t xml:space="preserve">SSL</w:t>
      </w:r>
      <w:r>
        <w:t xml:space="preserve"> </w:t>
      </w:r>
      <w:r>
        <w:t xml:space="preserve">(</w:t>
      </w:r>
      <w:r>
        <w:rPr>
          <w:iCs/>
          <w:i/>
        </w:rPr>
        <w:t xml:space="preserve">Secure Socket Layer</w:t>
      </w:r>
      <w:r>
        <w:t xml:space="preserve">) para un</w:t>
      </w:r>
      <w:r>
        <w:t xml:space="preserve"> </w:t>
      </w:r>
      <w:r>
        <w:rPr>
          <w:bCs/>
          <w:b/>
        </w:rPr>
        <w:t xml:space="preserve">transporte seguro</w:t>
      </w:r>
      <w:r>
        <w:t xml:space="preserve">:</w:t>
      </w:r>
      <w:r>
        <w:t xml:space="preserve"> </w:t>
      </w:r>
      <w:r>
        <w:rPr>
          <w:bCs/>
          <w:b/>
        </w:rPr>
        <w:t xml:space="preserve">confidencialidad, autentificación e integridad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Puerto 443</w:t>
      </w:r>
      <w:r>
        <w:t xml:space="preserve"> </w:t>
      </w:r>
      <w:r>
        <w:t xml:space="preserve">(HTTP usa el 80). Mismos contenidos, pero sobre una conexión</w:t>
      </w:r>
      <w:r>
        <w:t xml:space="preserve"> </w:t>
      </w:r>
      <w:r>
        <w:rPr>
          <w:bCs/>
          <w:b/>
        </w:rPr>
        <w:t xml:space="preserve">TCP segura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TLS v1.0 = SSL 3.1.</w:t>
      </w:r>
      <w:r>
        <w:t xml:space="preserve"> </w:t>
      </w:r>
      <w:r>
        <w:t xml:space="preserve">Última versión:</w:t>
      </w:r>
      <w:r>
        <w:t xml:space="preserve"> </w:t>
      </w:r>
      <w:r>
        <w:rPr>
          <w:bCs/>
          <w:b/>
        </w:rPr>
        <w:t xml:space="preserve">TLS 1.3 (2018)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Hoy</w:t>
      </w:r>
      <w:r>
        <w:t xml:space="preserve"> </w:t>
      </w:r>
      <w:r>
        <w:rPr>
          <w:bCs/>
          <w:b/>
        </w:rPr>
        <w:t xml:space="preserve">SSL 2.0/3.0, TLS 1.0 y 1.1 están obsoletos</w:t>
      </w:r>
      <w:r>
        <w:t xml:space="preserve">; solo se deben aceptar</w:t>
      </w:r>
      <w:r>
        <w:t xml:space="preserve"> </w:t>
      </w:r>
      <w:r>
        <w:rPr>
          <w:bCs/>
          <w:b/>
        </w:rPr>
        <w:t xml:space="preserve">TLS 1.2 y 1.3</w:t>
      </w:r>
      <w:r>
        <w:t xml:space="preserve">.</w:t>
      </w:r>
    </w:p>
    <w:p>
      <w:pPr>
        <w:pStyle w:val="BodyText"/>
      </w:pPr>
      <w:r>
        <w:t xml:space="preserve">Herramientas: capacidades TLS del navegador → howsmyssl.com · del servidor → ssllabs.com/ssltest.</w:t>
      </w:r>
    </w:p>
    <w:bookmarkEnd w:id="21"/>
    <w:bookmarkStart w:id="22" w:name="X7b18b2470a1fdc4788565b4c279cf1edd98ed16"/>
    <w:p>
      <w:pPr>
        <w:pStyle w:val="Heading3"/>
      </w:pPr>
      <w:r>
        <w:t xml:space="preserve">1.2 Servicios de seguridad de TLS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Servicio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Cuándo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Cómo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Autentificación e intercambio de claves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Fase de establecimiento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 autentica 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servidor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(y opcionalmente 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cliente</w:t>
            </w:r>
            <w:r>
              <w:rPr>
                <w:sz w:val="19"/>
              </w:rPr>
              <w:t xml:space="preserve">) con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certificados X.509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cifrado asimétrico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(RSA, ECDSA…)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Confidencialidad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Todo el intercambio (ambos sentidos)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Cifrado simétrico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(AES, Camellia, ChaCha20, 3DES, RC4, IDEA…) + modo (GCM, CBC, CCM…)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Integridad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Todos los mensajes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MAC / HMAC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(SHA-1, SHA-256/384…)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Es un</w:t>
      </w:r>
      <w:r>
        <w:t xml:space="preserve"> </w:t>
      </w:r>
      <w:r>
        <w:rPr>
          <w:bCs/>
          <w:b/>
        </w:rPr>
        <w:t xml:space="preserve">sistema híbrido</w:t>
      </w:r>
      <w:r>
        <w:t xml:space="preserve"> </w:t>
      </w:r>
      <w:r>
        <w:t xml:space="preserve">(ver tema 2): asimétrico para autenticar y acordar claves, simétrico para los datos.</w:t>
      </w:r>
    </w:p>
    <w:bookmarkEnd w:id="22"/>
    <w:bookmarkStart w:id="23" w:name="X05289c5562435bb40aefff5e0cd87d434c30469"/>
    <w:p>
      <w:pPr>
        <w:pStyle w:val="Heading3"/>
      </w:pPr>
      <w:r>
        <w:t xml:space="preserve">1.3 Funcionamiento: dos subprotocolos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Handshake protocol:</w:t>
      </w:r>
      <w:r>
        <w:t xml:space="preserve"> </w:t>
      </w:r>
      <w:r>
        <w:t xml:space="preserve">establece la conexión,</w:t>
      </w:r>
      <w:r>
        <w:t xml:space="preserve"> </w:t>
      </w:r>
      <w:r>
        <w:rPr>
          <w:bCs/>
          <w:b/>
        </w:rPr>
        <w:t xml:space="preserve">autentica al servidor</w:t>
      </w:r>
      <w:r>
        <w:t xml:space="preserve">,</w:t>
      </w:r>
      <w:r>
        <w:t xml:space="preserve"> </w:t>
      </w:r>
      <w:r>
        <w:rPr>
          <w:bCs/>
          <w:b/>
        </w:rPr>
        <w:t xml:space="preserve">negocia algoritmos</w:t>
      </w:r>
      <w:r>
        <w:t xml:space="preserve"> </w:t>
      </w:r>
      <w:r>
        <w:t xml:space="preserve">de cifrado e integridad y establece de forma segura una</w:t>
      </w:r>
      <w:r>
        <w:t xml:space="preserve"> </w:t>
      </w:r>
      <w:r>
        <w:rPr>
          <w:bCs/>
          <w:b/>
        </w:rPr>
        <w:t xml:space="preserve">clave pre-maestra</w:t>
      </w:r>
      <w:r>
        <w:t xml:space="preserve"> </w:t>
      </w:r>
      <w:r>
        <w:t xml:space="preserve">de la que se derivan las claves de sesión.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Record protocol:</w:t>
      </w:r>
      <w:r>
        <w:t xml:space="preserve"> </w:t>
      </w:r>
      <w:r>
        <w:rPr>
          <w:bCs/>
          <w:b/>
        </w:rPr>
        <w:t xml:space="preserve">segmenta, cifra, controla la integridad</w:t>
      </w:r>
      <w:r>
        <w:t xml:space="preserve"> </w:t>
      </w:r>
      <w:r>
        <w:t xml:space="preserve">y (opcionalmente)</w:t>
      </w:r>
      <w:r>
        <w:t xml:space="preserve"> </w:t>
      </w:r>
      <w:r>
        <w:rPr>
          <w:bCs/>
          <w:b/>
        </w:rPr>
        <w:t xml:space="preserve">comprime</w:t>
      </w:r>
      <w:r>
        <w:t xml:space="preserve"> </w:t>
      </w:r>
      <w:r>
        <w:t xml:space="preserve">los datos sobre la sesión TCP.</w:t>
      </w:r>
    </w:p>
    <w:bookmarkEnd w:id="23"/>
    <w:bookmarkStart w:id="24" w:name="Xd8423a04ed96ddc2f566196e56f919e2e79100d"/>
    <w:p>
      <w:pPr>
        <w:pStyle w:val="Heading3"/>
      </w:pPr>
      <w:r>
        <w:t xml:space="preserve">1.4 Handshake (importante)</w:t>
      </w:r>
    </w:p>
    <w:p>
      <w:pPr>
        <w:numPr>
          <w:ilvl w:val="0"/>
          <w:numId w:val="1004"/>
        </w:numPr>
        <w:pStyle w:val="Compact"/>
      </w:pPr>
      <w:r>
        <w:t xml:space="preserve">El cliente envía</w:t>
      </w:r>
      <w:r>
        <w:t xml:space="preserve"> </w:t>
      </w:r>
      <w:r>
        <w:rPr>
          <w:bCs/>
          <w:b/>
        </w:rPr>
        <w:t xml:space="preserve">ClientHello</w:t>
      </w:r>
      <w:r>
        <w:t xml:space="preserve"> </w:t>
      </w:r>
      <w:r>
        <w:t xml:space="preserve">con sus preferencias (versiones, suites de cifrado, valor aleatorio).</w:t>
      </w:r>
    </w:p>
    <w:p>
      <w:pPr>
        <w:numPr>
          <w:ilvl w:val="0"/>
          <w:numId w:val="1004"/>
        </w:numPr>
        <w:pStyle w:val="Compact"/>
      </w:pPr>
      <w:r>
        <w:t xml:space="preserve">El servidor responde</w:t>
      </w:r>
      <w:r>
        <w:t xml:space="preserve"> </w:t>
      </w:r>
      <w:r>
        <w:rPr>
          <w:bCs/>
          <w:b/>
        </w:rPr>
        <w:t xml:space="preserve">ServerHello</w:t>
      </w:r>
      <w:r>
        <w:t xml:space="preserve"> </w:t>
      </w:r>
      <w:r>
        <w:t xml:space="preserve">con lo que acepta + su</w:t>
      </w:r>
      <w:r>
        <w:t xml:space="preserve"> </w:t>
      </w:r>
      <w:r>
        <w:rPr>
          <w:bCs/>
          <w:b/>
        </w:rPr>
        <w:t xml:space="preserve">certificado</w:t>
      </w:r>
      <w:r>
        <w:t xml:space="preserve"> </w:t>
      </w:r>
      <w:r>
        <w:t xml:space="preserve">(identidad + clave pública).</w:t>
      </w:r>
    </w:p>
    <w:p>
      <w:pPr>
        <w:numPr>
          <w:ilvl w:val="0"/>
          <w:numId w:val="1004"/>
        </w:numPr>
        <w:pStyle w:val="Compact"/>
      </w:pPr>
      <w:r>
        <w:t xml:space="preserve">El cliente</w:t>
      </w:r>
      <w:r>
        <w:t xml:space="preserve"> </w:t>
      </w:r>
      <w:r>
        <w:rPr>
          <w:bCs/>
          <w:b/>
        </w:rPr>
        <w:t xml:space="preserve">autentica al servidor</w:t>
      </w:r>
      <w:r>
        <w:t xml:space="preserve"> </w:t>
      </w:r>
      <w:r>
        <w:t xml:space="preserve">(verifica el certificado) y se establece la</w:t>
      </w:r>
      <w:r>
        <w:t xml:space="preserve"> </w:t>
      </w:r>
      <w:r>
        <w:rPr>
          <w:bCs/>
          <w:b/>
        </w:rPr>
        <w:t xml:space="preserve">clave pre-maestra</w:t>
      </w:r>
      <w:r>
        <w:t xml:space="preserve">, de dos formas: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Modalidad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Establecimiento de clave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Autenticación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Handshake con RSA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RSA: 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cliente elige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 pre-maestra y la envía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cifrada con la clave pública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del certificado del servidor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RSA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Handshake con DH / DHE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 pre-maestra sale de un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intercambio Diffie-Hellman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RSA / DSA / ECC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DHE (efímero)</w:t>
      </w:r>
      <w:r>
        <w:t xml:space="preserve"> </w:t>
      </w:r>
      <w:r>
        <w:t xml:space="preserve">usa claves DH</w:t>
      </w:r>
      <w:r>
        <w:t xml:space="preserve"> </w:t>
      </w:r>
      <w:r>
        <w:rPr>
          <w:bCs/>
          <w:b/>
        </w:rPr>
        <w:t xml:space="preserve">distintas en cada sesión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PFS (</w:t>
      </w:r>
      <w:r>
        <w:rPr>
          <w:iCs/>
          <w:i/>
          <w:bCs/>
          <w:b/>
        </w:rPr>
        <w:t xml:space="preserve">Perfect Forward Secrecy</w:t>
      </w:r>
      <w:r>
        <w:rPr>
          <w:bCs/>
          <w:b/>
        </w:rPr>
        <w:t xml:space="preserve">)</w:t>
      </w:r>
      <w:r>
        <w:t xml:space="preserve">: el robo futuro de la clave privada del servidor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permite descifrar sesiones pasadas. Con el handshake RSA</w:t>
      </w:r>
      <w:r>
        <w:t xml:space="preserve"> </w:t>
      </w:r>
      <w:r>
        <w:rPr>
          <w:bCs/>
          <w:b/>
        </w:rPr>
        <w:t xml:space="preserve">no hay PFS</w:t>
      </w:r>
      <w:r>
        <w:t xml:space="preserve"> </w:t>
      </w:r>
      <w:r>
        <w:t xml:space="preserve">(quien robe la clave privada puede descifrar la pre-maestra de sesiones grabadas). Por eso TLS 1.3</w:t>
      </w:r>
      <w:r>
        <w:t xml:space="preserve"> </w:t>
      </w:r>
      <w:r>
        <w:rPr>
          <w:bCs/>
          <w:b/>
        </w:rPr>
        <w:t xml:space="preserve">eliminó</w:t>
      </w:r>
      <w:r>
        <w:t xml:space="preserve"> </w:t>
      </w:r>
      <w:r>
        <w:t xml:space="preserve">el intercambio RSA.</w:t>
      </w:r>
    </w:p>
    <w:bookmarkEnd w:id="24"/>
    <w:bookmarkStart w:id="25" w:name="X7995c0e77aa382e10c4877da1b9fc9c90756dfe"/>
    <w:p>
      <w:pPr>
        <w:pStyle w:val="Heading3"/>
      </w:pPr>
      <w:r>
        <w:t xml:space="preserve">1.5 Obtención de las claves de sesión</w:t>
      </w:r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Client Random + Server Random + Pre-master Secret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          │  PRF (función pseudoaleatoria)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          ▼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    Master Secret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          │  PRF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          ▼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      Key Block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┌────────┬────────┬──────────┬──────────┬────────┬────────┐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Client   Server   Client     Server     Client   Server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MAC key  MAC key  Cipher key Cipher key IV       IV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4 claves de sesión</w:t>
      </w:r>
      <w:r>
        <w:t xml:space="preserve"> </w:t>
      </w:r>
      <w:r>
        <w:t xml:space="preserve">(cifrado e integridad</w:t>
      </w:r>
      <w:r>
        <w:t xml:space="preserve"> </w:t>
      </w:r>
      <w:r>
        <w:rPr>
          <w:bCs/>
          <w:b/>
        </w:rPr>
        <w:t xml:space="preserve">para cada sentido</w:t>
      </w:r>
      <w:r>
        <w:t xml:space="preserve">) +</w:t>
      </w:r>
      <w:r>
        <w:t xml:space="preserve"> </w:t>
      </w:r>
      <w:r>
        <w:rPr>
          <w:bCs/>
          <w:b/>
        </w:rPr>
        <w:t xml:space="preserve">IVs</w:t>
      </w:r>
      <w:r>
        <w:t xml:space="preserve">.</w:t>
      </w:r>
    </w:p>
    <w:bookmarkEnd w:id="25"/>
    <w:bookmarkStart w:id="26" w:name="X51fd22ff1042987e3e5667943a02ade580f84a3"/>
    <w:p>
      <w:pPr>
        <w:pStyle w:val="Heading3"/>
      </w:pPr>
      <w:r>
        <w:t xml:space="preserve">1.6 TLS 1.2 vs TLS 1.3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</w:pP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TLS 1.2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TLS 1.3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Suites de cifrado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Muchas (~20 recomendadas, cientos posibles)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Solo 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Intercambio de claves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RSA, DH, DHE, ECDHE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Solo (EC)DHE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PFS siempre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Handshake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2-RTT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1-RTT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(0-RTT en reconexión)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Cifrado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CBC, GCM, RC4…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Solo AEAD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(AES-GCM, ChaCha20-Poly1305, AES-CCM)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Las 5 suites de TLS 1.3: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TLS_AES_128_GCM_SHA256</w:t>
      </w:r>
      <w:r>
        <w:t xml:space="preserve">,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TLS_AES_256_GCM_SHA384</w:t>
      </w:r>
      <w:r>
        <w:t xml:space="preserve">,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TLS_CHACHA20_POLY1305_SHA256</w:t>
      </w:r>
      <w:r>
        <w:t xml:space="preserve">,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TLS_AES_128_CCM_SHA256</w:t>
      </w:r>
      <w:r>
        <w:t xml:space="preserve">,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TLS_AES_128_CCM_8_SHA256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Cómo leer una suite TLS 1.2: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ECDHE-RSA-AES256-GCM-SHA384</w:t>
      </w:r>
      <w:r>
        <w:t xml:space="preserve"> </w:t>
      </w:r>
      <w:r>
        <w:t xml:space="preserve">= intercambio</w:t>
      </w:r>
      <w:r>
        <w:t xml:space="preserve"> </w:t>
      </w:r>
      <w:r>
        <w:rPr>
          <w:bCs/>
          <w:b/>
        </w:rPr>
        <w:t xml:space="preserve">ECDHE</w:t>
      </w:r>
      <w:r>
        <w:t xml:space="preserve"> </w:t>
      </w:r>
      <w:r>
        <w:t xml:space="preserve">· autenticación</w:t>
      </w:r>
      <w:r>
        <w:t xml:space="preserve"> </w:t>
      </w:r>
      <w:r>
        <w:rPr>
          <w:bCs/>
          <w:b/>
        </w:rPr>
        <w:t xml:space="preserve">RSA</w:t>
      </w:r>
      <w:r>
        <w:t xml:space="preserve"> </w:t>
      </w:r>
      <w:r>
        <w:t xml:space="preserve">· cifrado</w:t>
      </w:r>
      <w:r>
        <w:t xml:space="preserve"> </w:t>
      </w:r>
      <w:r>
        <w:rPr>
          <w:bCs/>
          <w:b/>
        </w:rPr>
        <w:t xml:space="preserve">AES-256</w:t>
      </w:r>
      <w:r>
        <w:t xml:space="preserve"> </w:t>
      </w:r>
      <w:r>
        <w:t xml:space="preserve">en modo</w:t>
      </w:r>
      <w:r>
        <w:t xml:space="preserve"> </w:t>
      </w:r>
      <w:r>
        <w:rPr>
          <w:bCs/>
          <w:b/>
        </w:rPr>
        <w:t xml:space="preserve">GCM</w:t>
      </w:r>
      <w:r>
        <w:t xml:space="preserve"> </w:t>
      </w:r>
      <w:r>
        <w:t xml:space="preserve">· hash</w:t>
      </w:r>
      <w:r>
        <w:t xml:space="preserve"> </w:t>
      </w:r>
      <w:r>
        <w:rPr>
          <w:bCs/>
          <w:b/>
        </w:rPr>
        <w:t xml:space="preserve">SHA-384</w:t>
      </w:r>
      <w:r>
        <w:t xml:space="preserve"> </w:t>
      </w:r>
      <w:r>
        <w:t xml:space="preserve">(para la PRF).</w:t>
      </w:r>
    </w:p>
    <w:bookmarkEnd w:id="26"/>
    <w:bookmarkStart w:id="27" w:name="Xd025589557ee372f855dda3231be3c7acebc565"/>
    <w:p>
      <w:pPr>
        <w:pStyle w:val="Heading3"/>
      </w:pPr>
      <w:r>
        <w:t xml:space="preserve">1.7 AES-GCM (</w:t>
      </w:r>
      <w:r>
        <w:rPr>
          <w:iCs/>
          <w:i/>
        </w:rPr>
        <w:t xml:space="preserve">Galois/Counter Mode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Nonce</w:t>
      </w:r>
      <w:r>
        <w:t xml:space="preserve"> </w:t>
      </w:r>
      <w:r>
        <w:t xml:space="preserve">(</w:t>
      </w:r>
      <w:r>
        <w:rPr>
          <w:iCs/>
          <w:i/>
        </w:rPr>
        <w:t xml:space="preserve">number used once</w:t>
      </w:r>
      <w:r>
        <w:t xml:space="preserve">): distinto en cada sesión; se intercambia de forma segura al inicio (IV) y cambia en cada bloque gracias a un</w:t>
      </w:r>
      <w:r>
        <w:t xml:space="preserve"> </w:t>
      </w:r>
      <w:r>
        <w:rPr>
          <w:bCs/>
          <w:b/>
        </w:rPr>
        <w:t xml:space="preserve">contador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AAD</w:t>
      </w:r>
      <w:r>
        <w:t xml:space="preserve"> </w:t>
      </w:r>
      <w:r>
        <w:t xml:space="preserve">(</w:t>
      </w:r>
      <w:r>
        <w:rPr>
          <w:iCs/>
          <w:i/>
        </w:rPr>
        <w:t xml:space="preserve">Additional Authenticated Data</w:t>
      </w:r>
      <w:r>
        <w:t xml:space="preserve">): información</w:t>
      </w:r>
      <w:r>
        <w:t xml:space="preserve"> </w:t>
      </w:r>
      <w:r>
        <w:rPr>
          <w:bCs/>
          <w:b/>
        </w:rPr>
        <w:t xml:space="preserve">sin cifrar</w:t>
      </w:r>
      <w:r>
        <w:t xml:space="preserve"> </w:t>
      </w:r>
      <w:r>
        <w:t xml:space="preserve">(p. ej. cabeceras TCP/IP) que</w:t>
      </w:r>
      <w:r>
        <w:t xml:space="preserve"> </w:t>
      </w:r>
      <w:r>
        <w:rPr>
          <w:bCs/>
          <w:b/>
        </w:rPr>
        <w:t xml:space="preserve">sí</w:t>
      </w:r>
      <w:r>
        <w:t xml:space="preserve"> </w:t>
      </w:r>
      <w:r>
        <w:t xml:space="preserve">se usa para calcular la</w:t>
      </w:r>
      <w:r>
        <w:t xml:space="preserve"> </w:t>
      </w:r>
      <w:r>
        <w:rPr>
          <w:bCs/>
          <w:b/>
        </w:rPr>
        <w:t xml:space="preserve">authentication tag</w:t>
      </w:r>
      <w:r>
        <w:t xml:space="preserve">.</w:t>
      </w:r>
    </w:p>
    <w:bookmarkEnd w:id="27"/>
    <w:bookmarkStart w:id="28" w:name="Xb3be858f0169a29aa193d7038413aeea447b925"/>
    <w:p>
      <w:pPr>
        <w:pStyle w:val="Heading3"/>
      </w:pPr>
      <w:r>
        <w:t xml:space="preserve">1.8 HTTP/3 y QUIC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QUIC</w:t>
      </w:r>
      <w:r>
        <w:t xml:space="preserve"> </w:t>
      </w:r>
      <w:r>
        <w:t xml:space="preserve">(</w:t>
      </w:r>
      <w:r>
        <w:rPr>
          <w:iCs/>
          <w:i/>
        </w:rPr>
        <w:t xml:space="preserve">Quick UDP Internet Connections</w:t>
      </w:r>
      <w:r>
        <w:t xml:space="preserve">): protocolo de transporte de</w:t>
      </w:r>
      <w:r>
        <w:t xml:space="preserve"> </w:t>
      </w:r>
      <w:r>
        <w:rPr>
          <w:bCs/>
          <w:b/>
        </w:rPr>
        <w:t xml:space="preserve">Google</w:t>
      </w:r>
      <w:r>
        <w:t xml:space="preserve">, estandarizado por el IETF.</w:t>
      </w:r>
      <w:r>
        <w:t xml:space="preserve"> </w:t>
      </w:r>
      <w:r>
        <w:rPr>
          <w:bCs/>
          <w:b/>
        </w:rPr>
        <w:t xml:space="preserve">HTTP/3</w:t>
      </w:r>
      <w:r>
        <w:t xml:space="preserve"> </w:t>
      </w:r>
      <w:r>
        <w:t xml:space="preserve">usa QUIC en lugar de TCP (</w:t>
      </w:r>
      <w:r>
        <w:rPr>
          <w:bCs/>
          <w:b/>
        </w:rPr>
        <w:t xml:space="preserve">443/UDP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Sobre</w:t>
      </w:r>
      <w:r>
        <w:t xml:space="preserve"> </w:t>
      </w:r>
      <w:r>
        <w:rPr>
          <w:bCs/>
          <w:b/>
        </w:rPr>
        <w:t xml:space="preserve">UDP</w:t>
      </w:r>
      <w:r>
        <w:t xml:space="preserve"> </w:t>
      </w:r>
      <w:r>
        <w:t xml:space="preserve">pero con confirmaciones, control de congestión y</w:t>
      </w:r>
      <w:r>
        <w:t xml:space="preserve"> </w:t>
      </w:r>
      <w:r>
        <w:rPr>
          <w:bCs/>
          <w:b/>
        </w:rPr>
        <w:t xml:space="preserve">TLS 1.3 integrado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1-RTT</w:t>
      </w:r>
      <w:r>
        <w:t xml:space="preserve"> </w:t>
      </w:r>
      <w:r>
        <w:t xml:space="preserve">para establecer conexión segura (0-RTT en reconexiones).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Persistencia</w:t>
      </w:r>
      <w:r>
        <w:t xml:space="preserve"> </w:t>
      </w:r>
      <w:r>
        <w:t xml:space="preserve">de la conexión aunque cambie la IP del cliente (p. ej. pasar de WiFi a 4G).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Multiplexación de streams</w:t>
      </w:r>
      <w:r>
        <w:t xml:space="preserve"> </w:t>
      </w:r>
      <w:r>
        <w:t xml:space="preserve">sin</w:t>
      </w:r>
      <w:r>
        <w:t xml:space="preserve"> </w:t>
      </w:r>
      <w:r>
        <w:rPr>
          <w:iCs/>
          <w:i/>
        </w:rPr>
        <w:t xml:space="preserve">Head-of-Line Blocking</w:t>
      </w:r>
      <w:r>
        <w:t xml:space="preserve">: perder un paquete de un flujo no bloquea a los demás.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e32ffd9ef86ad79160f83c74a91393cc96034a5"/>
    <w:p>
      <w:pPr>
        <w:pStyle w:val="Heading2"/>
      </w:pPr>
      <w:r>
        <w:t xml:space="preserve">2. Certificados X.509</w:t>
      </w:r>
    </w:p>
    <w:bookmarkStart w:id="30" w:name="X287a00b1fdbe18ef485309f8e2d1d314844b16a"/>
    <w:p>
      <w:pPr>
        <w:pStyle w:val="Heading3"/>
      </w:pPr>
      <w:r>
        <w:t xml:space="preserve">2.1 Certificados y PKI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Certificado:</w:t>
      </w:r>
      <w:r>
        <w:t xml:space="preserve"> </w:t>
      </w:r>
      <w:r>
        <w:t xml:space="preserve">documento electrónico que asocia de forma fiable una</w:t>
      </w:r>
      <w:r>
        <w:t xml:space="preserve"> </w:t>
      </w:r>
      <w:r>
        <w:rPr>
          <w:bCs/>
          <w:b/>
        </w:rPr>
        <w:t xml:space="preserve">entidad</w:t>
      </w:r>
      <w:r>
        <w:t xml:space="preserve"> </w:t>
      </w:r>
      <w:r>
        <w:t xml:space="preserve">con sus atributos, sobre todo su</w:t>
      </w:r>
      <w:r>
        <w:t xml:space="preserve"> </w:t>
      </w:r>
      <w:r>
        <w:rPr>
          <w:bCs/>
          <w:b/>
        </w:rPr>
        <w:t xml:space="preserve">clave pública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Debe estar</w:t>
      </w:r>
      <w:r>
        <w:t xml:space="preserve"> </w:t>
      </w:r>
      <w:r>
        <w:rPr>
          <w:bCs/>
          <w:b/>
        </w:rPr>
        <w:t xml:space="preserve">firmado por una CA de confianza</w:t>
      </w:r>
      <w:r>
        <w:t xml:space="preserve">. Para verificarlo hay que comprobar su firma con la</w:t>
      </w:r>
      <w:r>
        <w:t xml:space="preserve"> </w:t>
      </w:r>
      <w:r>
        <w:rPr>
          <w:bCs/>
          <w:b/>
        </w:rPr>
        <w:t xml:space="preserve">clave pública de la CA</w:t>
      </w:r>
      <w:r>
        <w:t xml:space="preserve"> </w:t>
      </w:r>
      <w:r>
        <w:t xml:space="preserve">(que está, a su vez, en otro certificado).</w:t>
      </w:r>
    </w:p>
    <w:p>
      <w:pPr>
        <w:numPr>
          <w:ilvl w:val="0"/>
          <w:numId w:val="1007"/>
        </w:numPr>
        <w:pStyle w:val="Compact"/>
      </w:pPr>
      <w:r>
        <w:t xml:space="preserve">Una CA es válida si su certificado está</w:t>
      </w:r>
      <w:r>
        <w:t xml:space="preserve"> </w:t>
      </w:r>
      <w:r>
        <w:rPr>
          <w:bCs/>
          <w:b/>
        </w:rPr>
        <w:t xml:space="preserve">en la configuración del cliente</w:t>
      </w:r>
      <w:r>
        <w:t xml:space="preserve"> </w:t>
      </w:r>
      <w:r>
        <w:t xml:space="preserve">(p. ej. el navegador) o si,</w:t>
      </w:r>
      <w:r>
        <w:t xml:space="preserve"> </w:t>
      </w:r>
      <w:r>
        <w:rPr>
          <w:bCs/>
          <w:b/>
        </w:rPr>
        <w:t xml:space="preserve">subiendo por la jerarquía</w:t>
      </w:r>
      <w:r>
        <w:t xml:space="preserve">, se llega a una</w:t>
      </w:r>
      <w:r>
        <w:t xml:space="preserve"> </w:t>
      </w:r>
      <w:r>
        <w:rPr>
          <w:bCs/>
          <w:b/>
        </w:rPr>
        <w:t xml:space="preserve">raíz de confianza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PKI (</w:t>
      </w:r>
      <w:r>
        <w:rPr>
          <w:iCs/>
          <w:i/>
          <w:bCs/>
          <w:b/>
        </w:rPr>
        <w:t xml:space="preserve">Public Key Infrastructure</w:t>
      </w:r>
      <w:r>
        <w:rPr>
          <w:bCs/>
          <w:b/>
        </w:rPr>
        <w:t xml:space="preserve">)</w:t>
      </w:r>
      <w:r>
        <w:t xml:space="preserve"> </w:t>
      </w:r>
      <w:r>
        <w:t xml:space="preserve">= el modelo jerárquico + los procedimientos para</w:t>
      </w:r>
      <w:r>
        <w:t xml:space="preserve"> </w:t>
      </w:r>
      <w:r>
        <w:rPr>
          <w:bCs/>
          <w:b/>
        </w:rPr>
        <w:t xml:space="preserve">crear, publicar, verificar y revocar</w:t>
      </w:r>
      <w:r>
        <w:t xml:space="preserve"> </w:t>
      </w:r>
      <w:r>
        <w:t xml:space="preserve">certificados.</w:t>
      </w:r>
    </w:p>
    <w:bookmarkEnd w:id="30"/>
    <w:bookmarkStart w:id="31" w:name="Xc2dbc33c210bf644d4502f0f656076556a9f911"/>
    <w:p>
      <w:pPr>
        <w:pStyle w:val="Heading3"/>
      </w:pPr>
      <w:r>
        <w:t xml:space="preserve">2.2 X.509</w:t>
      </w:r>
    </w:p>
    <w:p>
      <w:pPr>
        <w:numPr>
          <w:ilvl w:val="0"/>
          <w:numId w:val="1008"/>
        </w:numPr>
        <w:pStyle w:val="Compact"/>
      </w:pPr>
      <w:r>
        <w:t xml:space="preserve">Estándar más extendido.</w:t>
      </w:r>
      <w:r>
        <w:t xml:space="preserve"> </w:t>
      </w:r>
      <w:r>
        <w:rPr>
          <w:bCs/>
          <w:b/>
        </w:rPr>
        <w:t xml:space="preserve">1988</w:t>
      </w:r>
      <w:r>
        <w:t xml:space="preserve">, ITU e ISO, como parte del directorio</w:t>
      </w:r>
      <w:r>
        <w:t xml:space="preserve"> </w:t>
      </w:r>
      <w:r>
        <w:rPr>
          <w:bCs/>
          <w:b/>
        </w:rPr>
        <w:t xml:space="preserve">X.500</w:t>
      </w:r>
      <w:r>
        <w:t xml:space="preserve">. Versión actual</w:t>
      </w:r>
      <w:r>
        <w:t xml:space="preserve"> </w:t>
      </w:r>
      <w:r>
        <w:rPr>
          <w:bCs/>
          <w:b/>
        </w:rPr>
        <w:t xml:space="preserve">v3</w:t>
      </w:r>
      <w:r>
        <w:t xml:space="preserve"> </w:t>
      </w:r>
      <w:r>
        <w:t xml:space="preserve">(admite</w:t>
      </w:r>
      <w:r>
        <w:t xml:space="preserve"> </w:t>
      </w:r>
      <w:r>
        <w:rPr>
          <w:bCs/>
          <w:b/>
        </w:rPr>
        <w:t xml:space="preserve">extensiones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Campos:</w:t>
      </w:r>
      <w:r>
        <w:t xml:space="preserve"> </w:t>
      </w:r>
      <w:r>
        <w:t xml:space="preserve">versión (1, 2, 3) ·</w:t>
      </w:r>
      <w:r>
        <w:t xml:space="preserve"> </w:t>
      </w:r>
      <w:r>
        <w:rPr>
          <w:bCs/>
          <w:b/>
        </w:rPr>
        <w:t xml:space="preserve">número de serie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algoritmo de firma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emisor (Issuer)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validez</w:t>
      </w:r>
      <w:r>
        <w:t xml:space="preserve"> </w:t>
      </w:r>
      <w:r>
        <w:t xml:space="preserve">(Not Before / Not After) ·</w:t>
      </w:r>
      <w:r>
        <w:t xml:space="preserve"> </w:t>
      </w:r>
      <w:r>
        <w:rPr>
          <w:bCs/>
          <w:b/>
        </w:rPr>
        <w:t xml:space="preserve">titular (Subject)</w:t>
      </w:r>
      <w:r>
        <w:t xml:space="preserve"> </w:t>
      </w:r>
      <w:r>
        <w:t xml:space="preserve">identificado por su</w:t>
      </w:r>
      <w:r>
        <w:t xml:space="preserve"> </w:t>
      </w:r>
      <w:r>
        <w:rPr>
          <w:bCs/>
          <w:b/>
        </w:rPr>
        <w:t xml:space="preserve">DN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clave pública</w:t>
      </w:r>
      <w:r>
        <w:t xml:space="preserve"> </w:t>
      </w:r>
      <w:r>
        <w:t xml:space="preserve">del titular ·</w:t>
      </w:r>
      <w:r>
        <w:t xml:space="preserve"> </w:t>
      </w:r>
      <w:r>
        <w:rPr>
          <w:bCs/>
          <w:b/>
        </w:rPr>
        <w:t xml:space="preserve">firma de la CA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extensiones</w:t>
      </w:r>
      <w:r>
        <w:t xml:space="preserve"> </w:t>
      </w:r>
      <w:r>
        <w:t xml:space="preserve">(uso de la clave, nombres alternativos…).</w:t>
      </w:r>
    </w:p>
    <w:bookmarkEnd w:id="31"/>
    <w:bookmarkStart w:id="32" w:name="X30771be2c4685e22d1cc8764fed548586f06012"/>
    <w:p>
      <w:pPr>
        <w:pStyle w:val="Heading3"/>
      </w:pPr>
      <w:r>
        <w:t xml:space="preserve">2.3 Nombre Distintivo (DN)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Campos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Geográficos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Country</w:t>
            </w:r>
            <w:r>
              <w:rPr>
                <w:sz w:val="19"/>
              </w:rPr>
              <w:t xml:space="preserve">),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ST/SP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State/Province</w:t>
            </w:r>
            <w:r>
              <w:rPr>
                <w:sz w:val="19"/>
              </w:rPr>
              <w:t xml:space="preserve">),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Locality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Organizativos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Organization</w:t>
            </w:r>
            <w:r>
              <w:rPr>
                <w:sz w:val="19"/>
              </w:rPr>
              <w:t xml:space="preserve">),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OU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Organizational Unit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Personales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Common Name</w:t>
            </w:r>
            <w:r>
              <w:rPr>
                <w:sz w:val="19"/>
              </w:rPr>
              <w:t xml:space="preserve">): nombre del usuario, su email 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el nombre del servidor web</w:t>
            </w:r>
          </w:p>
        </w:tc>
      </w:tr>
    </w:tbl>
    <w:bookmarkEnd w:id="32"/>
    <w:bookmarkStart w:id="34" w:name="X5aba35dc717eeb0df2e322ea21f726812b9873c"/>
    <w:p>
      <w:pPr>
        <w:pStyle w:val="Heading3"/>
      </w:pPr>
      <w:r>
        <w:t xml:space="preserve">2.4 Ejemplo real:</w:t>
      </w:r>
      <w:r>
        <w:t xml:space="preserve"> </w:t>
      </w:r>
      <w:hyperlink r:id="rId33">
        <w:r>
          <w:rPr>
            <w:rStyle w:val="Hyperlink"/>
          </w:rPr>
          <w:t xml:space="preserve">www.bbva.es</w:t>
        </w:r>
      </w:hyperlink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Version: 3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Serial: 0AFFB69F59DCBAA10240EE505267DBAA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Signature Algorithm: sha256WithRSAEncryption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Issuer:  C=US, O=DigiCert Inc, CN=DigiCert EV RSA CA G2      ← CA intermedia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Validity: Jan 27 2026 → Jan 26 2027                          ← 1 año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Subject: ... O=Banco Bilbao Vizcaya Argentaria S.A., CN=www.bbva.es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Public Key: rsaEncryption 2048 bit, Exponent 65537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Extensions: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Subject Alternative Name: DNS:www.bbva.es, DNS:bbva.es, ...   ← SAN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Key Usage (critical): Digital Signature, Key Encipherment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Extended Key Usage: TLS Web Server Authentication, TLS Web Client Authentication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CRL Distribution Points: http://crl3.digicert.com/...            ← revocación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Certificate Policies: ... CPS: https://www.digicert.com/CPS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Fíjate en: el emisor es una</w:t>
      </w:r>
      <w:r>
        <w:t xml:space="preserve"> </w:t>
      </w:r>
      <w:r>
        <w:rPr>
          <w:bCs/>
          <w:b/>
        </w:rPr>
        <w:t xml:space="preserve">CA intermedia</w:t>
      </w:r>
      <w:r>
        <w:t xml:space="preserve"> </w:t>
      </w:r>
      <w:r>
        <w:t xml:space="preserve">(no la raíz), el</w:t>
      </w:r>
      <w:r>
        <w:t xml:space="preserve"> </w:t>
      </w:r>
      <w:r>
        <w:rPr>
          <w:bCs/>
          <w:b/>
        </w:rPr>
        <w:t xml:space="preserve">exponente público 65537</w:t>
      </w:r>
      <w:r>
        <w:t xml:space="preserve"> </w:t>
      </w:r>
      <w:r>
        <w:t xml:space="preserve">(valor estándar de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en RSA), y el certificado es</w:t>
      </w:r>
      <w:r>
        <w:t xml:space="preserve"> </w:t>
      </w:r>
      <w:r>
        <w:rPr>
          <w:bCs/>
          <w:b/>
        </w:rPr>
        <w:t xml:space="preserve">EV</w:t>
      </w:r>
      <w:r>
        <w:t xml:space="preserve"> </w:t>
      </w:r>
      <w:r>
        <w:t xml:space="preserve">(incluye jurisdicción, nº de registro…).</w:t>
      </w:r>
    </w:p>
    <w:bookmarkEnd w:id="34"/>
    <w:bookmarkStart w:id="35" w:name="Xcba699a85327fab674bc399e8f56a5eceb0a5ce"/>
    <w:p>
      <w:pPr>
        <w:pStyle w:val="Heading3"/>
      </w:pPr>
      <w:r>
        <w:t xml:space="preserve">2.5 Tipos de certificado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Para qué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Wildcard (comodín)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Todos los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subdominios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un dominio: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*.ceu.es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(www, mail, vpn…)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SAN (</w:t>
            </w:r>
            <w:r>
              <w:rPr>
                <w:iCs/>
                <w:i/>
                <w:bCs/>
                <w:b/>
                <w:sz w:val="19"/>
              </w:rPr>
              <w:t xml:space="preserve">Subject Alternative Names</w:t>
            </w:r>
            <w:r>
              <w:rPr>
                <w:bCs/>
                <w:b/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Varios dominios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un certificado: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www.ceu.es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www.ceu.com</w:t>
            </w:r>
            <w:r>
              <w:rPr>
                <w:sz w:val="19"/>
              </w:rPr>
              <w:t xml:space="preserve">, con y sin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www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EV (</w:t>
            </w:r>
            <w:r>
              <w:rPr>
                <w:iCs/>
                <w:i/>
                <w:bCs/>
                <w:b/>
                <w:sz w:val="19"/>
              </w:rPr>
              <w:t xml:space="preserve">Extended Validation</w:t>
            </w:r>
            <w:r>
              <w:rPr>
                <w:bCs/>
                <w:b/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 CA ha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verificado la identidad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la organización ("candado verde")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Let's Encrypt</w:t>
      </w:r>
      <w:r>
        <w:t xml:space="preserve"> </w:t>
      </w:r>
      <w:r>
        <w:t xml:space="preserve">emite certificados</w:t>
      </w:r>
      <w:r>
        <w:t xml:space="preserve"> </w:t>
      </w:r>
      <w:r>
        <w:rPr>
          <w:bCs/>
          <w:b/>
        </w:rPr>
        <w:t xml:space="preserve">gratuitos</w:t>
      </w:r>
      <w:r>
        <w:t xml:space="preserve"> </w:t>
      </w:r>
      <w:r>
        <w:t xml:space="preserve">(validación de dominio, 90 días) de forma automática.</w:t>
      </w:r>
      <w:r>
        <w:t xml:space="preserve"> </w:t>
      </w:r>
      <w:r>
        <w:rPr>
          <w:bCs/>
          <w:b/>
        </w:rPr>
        <w:t xml:space="preserve">Atención:</w:t>
      </w:r>
      <w:r>
        <w:t xml:space="preserve"> </w:t>
      </w:r>
      <w:r>
        <w:rPr>
          <w:bCs/>
          <w:b/>
        </w:rPr>
        <w:t xml:space="preserve">Los navegadores actuales solo aceptan certificados con SAN</w:t>
      </w:r>
      <w:r>
        <w:t xml:space="preserve"> </w:t>
      </w:r>
      <w:r>
        <w:t xml:space="preserve">(ignoran el CN para validar el nombre). Muy importante para la Práctica 2.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X65ed21082d99438a44532303608571e15639563"/>
    <w:p>
      <w:pPr>
        <w:pStyle w:val="Heading2"/>
      </w:pPr>
      <w:r>
        <w:t xml:space="preserve">3. OpenSSL y creación de una PKI</w:t>
      </w:r>
    </w:p>
    <w:bookmarkStart w:id="37" w:name="X671a5c37cc3cf953f6f1fdd24e247033a1ad867"/>
    <w:p>
      <w:pPr>
        <w:pStyle w:val="Heading3"/>
      </w:pPr>
      <w:r>
        <w:t xml:space="preserve">3.1 Qué es OpenSSL</w:t>
      </w:r>
    </w:p>
    <w:p>
      <w:pPr>
        <w:pStyle w:val="FirstParagraph"/>
      </w:pPr>
      <w:r>
        <w:t xml:space="preserve">Librería criptográfica</w:t>
      </w:r>
      <w:r>
        <w:t xml:space="preserve"> </w:t>
      </w:r>
      <w:r>
        <w:rPr>
          <w:bCs/>
          <w:b/>
        </w:rPr>
        <w:t xml:space="preserve">open source</w:t>
      </w:r>
      <w:r>
        <w:t xml:space="preserve"> </w:t>
      </w:r>
      <w:r>
        <w:t xml:space="preserve">que ofrece: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Cifrado simétrico</w:t>
      </w:r>
      <w:r>
        <w:t xml:space="preserve"> </w:t>
      </w:r>
      <w:r>
        <w:t xml:space="preserve">(aes, des, 3des… con modos cbc, cfb…).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Hashes</w:t>
      </w:r>
      <w:r>
        <w:t xml:space="preserve"> </w:t>
      </w:r>
      <w:r>
        <w:t xml:space="preserve">(sha1, sha256, sha384…).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Cifrado asimétrico</w:t>
      </w:r>
      <w:r>
        <w:t xml:space="preserve">: generar claves, cifrar,</w:t>
      </w:r>
      <w:r>
        <w:t xml:space="preserve"> </w:t>
      </w:r>
      <w:r>
        <w:rPr>
          <w:bCs/>
          <w:b/>
        </w:rPr>
        <w:t xml:space="preserve">firmar</w:t>
      </w:r>
      <w:r>
        <w:t xml:space="preserve">,</w:t>
      </w:r>
      <w:r>
        <w:t xml:space="preserve"> </w:t>
      </w:r>
      <w:r>
        <w:rPr>
          <w:bCs/>
          <w:b/>
        </w:rPr>
        <w:t xml:space="preserve">generar certificados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gestionar PKIs</w:t>
      </w:r>
      <w:r>
        <w:t xml:space="preserve"> </w:t>
      </w:r>
      <w:r>
        <w:t xml:space="preserve">(RSA, DSA, ECDSA…).</w:t>
      </w:r>
    </w:p>
    <w:p>
      <w:pPr>
        <w:numPr>
          <w:ilvl w:val="0"/>
          <w:numId w:val="1009"/>
        </w:numPr>
        <w:pStyle w:val="Compact"/>
      </w:pPr>
      <w:r>
        <w:t xml:space="preserve">Última revisión según la diapositiva:</w:t>
      </w:r>
      <w:r>
        <w:t xml:space="preserve"> </w:t>
      </w:r>
      <w:r>
        <w:rPr>
          <w:bCs/>
          <w:b/>
        </w:rPr>
        <w:t xml:space="preserve">OpenSSL 4.0.2 (agosto 2026)</w:t>
      </w:r>
      <w:r>
        <w:t xml:space="preserve">.</w:t>
      </w:r>
    </w:p>
    <w:bookmarkEnd w:id="37"/>
    <w:bookmarkStart w:id="38" w:name="X681f0d9da8afe9b24770475de83ab48c135aedb"/>
    <w:p>
      <w:pPr>
        <w:pStyle w:val="Heading3"/>
      </w:pPr>
      <w:r>
        <w:t xml:space="preserve">3.2 Comandos básicos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Para…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Comando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Ver versión y directorio de configuración (</w:t>
            </w:r>
            <w:r>
              <w:rPr>
                <w:rStyle w:val="VerbatimChar"/>
                <w:sz w:val="19"/>
              </w:rPr>
              <w:t xml:space="preserve">OPENSSLDIR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openssl version -a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Listar algoritmos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openssl list -cipher-algorithms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-digest-algorithms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-public-key-algorithms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Valor aleatorio de 16 bytes (128 bits)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openssl rand -hex 16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Hash de un fichero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openssl dgst -sha256 /etc/passwd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Huellas de todo /etc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find /etc -type f | xargs openssl dgst -sha1 &gt; huellas.txt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Cifrar / descifrar simétrico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openssl enc -e -aes-128-cbc -in ejem.txt -out ejem.enc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openssl enc -d -aes-128-cbc -in ejem.enc -out ejem.txt2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Generar clave RSA (protegida con 3DES)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openssl genrsa -des3 -out servidor.key 2048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Ver una clave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openssl rsa -noout -text -in servidor.key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Petición de certificado (CSR)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openssl req -new -key servidor.key -out servidor.csr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Firmar CSR con la CA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openssl ca -in servidor.csr -out servidor.crt -days 730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Exportar cert + clave a PKCS#12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openssl pkcs12 -export -in juan.crt -inkey juan.key -out juan.p12</w:t>
            </w:r>
          </w:p>
        </w:tc>
      </w:tr>
    </w:tbl>
    <w:p>
      <w:pPr>
        <w:pStyle w:val="BodyText"/>
      </w:pPr>
      <w:r>
        <w:t xml:space="preserve">Configuración: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openssl.cnf</w:t>
      </w:r>
      <w:r>
        <w:t xml:space="preserve"> </w:t>
      </w:r>
      <w:r>
        <w:t xml:space="preserve">(enlace simbólico) en</w:t>
      </w:r>
      <w:r>
        <w:t xml:space="preserve"> </w:t>
      </w:r>
      <w:r>
        <w:rPr>
          <w:bCs/>
          <w:b/>
        </w:rPr>
        <w:t xml:space="preserve">RedHat →</w:t>
      </w:r>
      <w:r>
        <w:rPr>
          <w:bCs/>
          <w:b/>
        </w:rPr>
        <w:t xml:space="preserve"> </w:t>
      </w:r>
      <w:r>
        <w:rPr>
          <w:rStyle w:val="VerbatimChar"/>
          <w:bCs/>
          <w:rFonts w:ascii="DejaVu Sans Mono" w:hAnsi="DejaVu Sans Mono"/>
          <w:b/>
          <w:sz w:val="18"/>
        </w:rPr>
        <w:t xml:space="preserve">/etc/pki/tls</w:t>
      </w:r>
      <w:r>
        <w:t xml:space="preserve">,</w:t>
      </w:r>
      <w:r>
        <w:t xml:space="preserve"> </w:t>
      </w:r>
      <w:r>
        <w:rPr>
          <w:bCs/>
          <w:b/>
        </w:rPr>
        <w:t xml:space="preserve">Debian/Ubuntu →</w:t>
      </w:r>
      <w:r>
        <w:rPr>
          <w:bCs/>
          <w:b/>
        </w:rPr>
        <w:t xml:space="preserve"> </w:t>
      </w:r>
      <w:r>
        <w:rPr>
          <w:rStyle w:val="VerbatimChar"/>
          <w:bCs/>
          <w:rFonts w:ascii="DejaVu Sans Mono" w:hAnsi="DejaVu Sans Mono"/>
          <w:b/>
          <w:sz w:val="18"/>
        </w:rPr>
        <w:t xml:space="preserve">/etc/ssl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El caso de</w:t>
      </w:r>
      <w:r>
        <w:rPr>
          <w:bCs/>
          <w:b/>
        </w:rPr>
        <w:t xml:space="preserve"> </w:t>
      </w:r>
      <w:r>
        <w:rPr>
          <w:rStyle w:val="VerbatimChar"/>
          <w:bCs/>
          <w:rFonts w:ascii="DejaVu Sans Mono" w:hAnsi="DejaVu Sans Mono"/>
          <w:b/>
          <w:sz w:val="18"/>
        </w:rPr>
        <w:t xml:space="preserve">find … | xargs openssl dgst</w:t>
      </w:r>
      <w:r>
        <w:t xml:space="preserve"> </w:t>
      </w:r>
      <w:r>
        <w:t xml:space="preserve">es un control</w:t>
      </w:r>
      <w:r>
        <w:t xml:space="preserve"> </w:t>
      </w:r>
      <w:r>
        <w:rPr>
          <w:bCs/>
          <w:b/>
        </w:rPr>
        <w:t xml:space="preserve">detectivo</w:t>
      </w:r>
      <w:r>
        <w:t xml:space="preserve"> </w:t>
      </w:r>
      <w:r>
        <w:t xml:space="preserve">del tema 1: guardas las huellas y, más adelante, si alguna cambia, sabes que el fichero fue modificado (idea de herramientas como</w:t>
      </w:r>
      <w:r>
        <w:t xml:space="preserve"> </w:t>
      </w:r>
      <w:r>
        <w:rPr>
          <w:iCs/>
          <w:i/>
        </w:rPr>
        <w:t xml:space="preserve">Tripwire/AIDE</w:t>
      </w:r>
      <w:r>
        <w:t xml:space="preserve">).</w:t>
      </w:r>
    </w:p>
    <w:bookmarkEnd w:id="38"/>
    <w:bookmarkStart w:id="39" w:name="X2f553749d0d660195245a05bf2c2495fd6a8b8d"/>
    <w:p>
      <w:pPr>
        <w:pStyle w:val="Heading3"/>
      </w:pPr>
      <w:r>
        <w:t xml:space="preserve">3.3 Estructura de directorios de la CA (importante)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openssl.cnf</w:t>
      </w:r>
      <w:r>
        <w:t xml:space="preserve"> </w:t>
      </w:r>
      <w:r>
        <w:t xml:space="preserve">trae una CA de ejemplo (</w:t>
      </w:r>
      <w:r>
        <w:rPr>
          <w:rStyle w:val="VerbatimChar"/>
          <w:rFonts w:ascii="DejaVu Sans Mono" w:hAnsi="DejaVu Sans Mono"/>
          <w:sz w:val="18"/>
        </w:rPr>
        <w:t xml:space="preserve">CA_default</w:t>
      </w:r>
      <w:r>
        <w:t xml:space="preserve">) que necesita: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Elemento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certs/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Certificados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reconocidos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crl/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Certificados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revocados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newcerts/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Certificados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emitidos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(copia por nº de serie)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private/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Clave privada de la CA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cakey.pem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cacert.pem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Certificado de la CA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serial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Nº de serie del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siguiente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certificado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crlnumber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Nº de secuencia de la siguiente CRL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index.txt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Base de datos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(listado) de certificados emitidos</w:t>
            </w:r>
          </w:p>
        </w:tc>
      </w:tr>
    </w:tbl>
    <w:p>
      <w:pPr>
        <w:pStyle w:val="SourceCode"/>
        <w:shd w:val="clear" w:color="auto" w:fill="F2F2F2"/>
      </w:pPr>
      <w:r>
        <w:rPr>
          <w:rStyle w:val="FunctionTok"/>
          <w:rFonts w:ascii="DejaVu Sans Mono" w:hAnsi="DejaVu Sans Mono"/>
          <w:sz w:val="17"/>
        </w:rPr>
        <w:t xml:space="preserve">mkdir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-p</w:t>
      </w:r>
      <w:r>
        <w:rPr>
          <w:rStyle w:val="NormalTok"/>
          <w:rFonts w:ascii="DejaVu Sans Mono" w:hAnsi="DejaVu Sans Mono"/>
          <w:sz w:val="17"/>
        </w:rPr>
        <w:t xml:space="preserve"> /etc/pki/tls </w:t>
      </w:r>
      <w:r>
        <w:rPr>
          <w:rStyle w:val="KeywordTok"/>
          <w:rFonts w:ascii="DejaVu Sans Mono" w:hAnsi="DejaVu Sans Mono"/>
          <w:sz w:val="17"/>
        </w:rPr>
        <w:t xml:space="preserve">&amp;&amp;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BuiltInTok"/>
          <w:rFonts w:ascii="DejaVu Sans Mono" w:hAnsi="DejaVu Sans Mono"/>
          <w:sz w:val="17"/>
        </w:rPr>
        <w:t xml:space="preserve">cd</w:t>
      </w:r>
      <w:r>
        <w:rPr>
          <w:rStyle w:val="NormalTok"/>
          <w:rFonts w:ascii="DejaVu Sans Mono" w:hAnsi="DejaVu Sans Mono"/>
          <w:sz w:val="17"/>
        </w:rPr>
        <w:t xml:space="preserve"> /etc/pki/tls</w:t>
      </w:r>
      <w:r>
        <w:rPr>
          <w:rFonts w:ascii="DejaVu Sans Mono" w:hAnsi="DejaVu Sans Mono"/>
          <w:sz w:val="17"/>
        </w:rPr>
        <w:br/>
      </w:r>
      <w:r>
        <w:rPr>
          <w:rStyle w:val="FunctionTok"/>
          <w:rFonts w:ascii="DejaVu Sans Mono" w:hAnsi="DejaVu Sans Mono"/>
          <w:sz w:val="17"/>
        </w:rPr>
        <w:t xml:space="preserve">mkdir</w:t>
      </w:r>
      <w:r>
        <w:rPr>
          <w:rStyle w:val="NormalTok"/>
          <w:rFonts w:ascii="DejaVu Sans Mono" w:hAnsi="DejaVu Sans Mono"/>
          <w:sz w:val="17"/>
        </w:rPr>
        <w:t xml:space="preserve"> certs crl newcerts private</w:t>
      </w:r>
      <w:r>
        <w:rPr>
          <w:rFonts w:ascii="DejaVu Sans Mono" w:hAnsi="DejaVu Sans Mono"/>
          <w:sz w:val="17"/>
        </w:rPr>
        <w:br/>
      </w:r>
      <w:r>
        <w:rPr>
          <w:rStyle w:val="FunctionTok"/>
          <w:rFonts w:ascii="DejaVu Sans Mono" w:hAnsi="DejaVu Sans Mono"/>
          <w:sz w:val="17"/>
        </w:rPr>
        <w:t xml:space="preserve">touch</w:t>
      </w:r>
      <w:r>
        <w:rPr>
          <w:rStyle w:val="NormalTok"/>
          <w:rFonts w:ascii="DejaVu Sans Mono" w:hAnsi="DejaVu Sans Mono"/>
          <w:sz w:val="17"/>
        </w:rPr>
        <w:t xml:space="preserve"> index.txt</w:t>
      </w:r>
      <w:r>
        <w:rPr>
          <w:rFonts w:ascii="DejaVu Sans Mono" w:hAnsi="DejaVu Sans Mono"/>
          <w:sz w:val="17"/>
        </w:rPr>
        <w:br/>
      </w:r>
      <w:r>
        <w:rPr>
          <w:rStyle w:val="BuiltInTok"/>
          <w:rFonts w:ascii="DejaVu Sans Mono" w:hAnsi="DejaVu Sans Mono"/>
          <w:sz w:val="17"/>
        </w:rPr>
        <w:t xml:space="preserve">echo</w:t>
      </w:r>
      <w:r>
        <w:rPr>
          <w:rStyle w:val="NormalTok"/>
          <w:rFonts w:ascii="DejaVu Sans Mono" w:hAnsi="DejaVu Sans Mono"/>
          <w:sz w:val="17"/>
        </w:rPr>
        <w:t xml:space="preserve"> 01 </w:t>
      </w:r>
      <w:r>
        <w:rPr>
          <w:rStyle w:val="OperatorTok"/>
          <w:rFonts w:ascii="DejaVu Sans Mono" w:hAnsi="DejaVu Sans Mono"/>
          <w:sz w:val="17"/>
        </w:rPr>
        <w:t xml:space="preserve">&gt;</w:t>
      </w:r>
      <w:r>
        <w:rPr>
          <w:rStyle w:val="NormalTok"/>
          <w:rFonts w:ascii="DejaVu Sans Mono" w:hAnsi="DejaVu Sans Mono"/>
          <w:sz w:val="17"/>
        </w:rPr>
        <w:t xml:space="preserve"> serial</w:t>
      </w:r>
      <w:r>
        <w:rPr>
          <w:rFonts w:ascii="DejaVu Sans Mono" w:hAnsi="DejaVu Sans Mono"/>
          <w:sz w:val="17"/>
        </w:rPr>
        <w:br/>
      </w:r>
      <w:r>
        <w:rPr>
          <w:rStyle w:val="BuiltInTok"/>
          <w:rFonts w:ascii="DejaVu Sans Mono" w:hAnsi="DejaVu Sans Mono"/>
          <w:sz w:val="17"/>
        </w:rPr>
        <w:t xml:space="preserve">echo</w:t>
      </w:r>
      <w:r>
        <w:rPr>
          <w:rStyle w:val="NormalTok"/>
          <w:rFonts w:ascii="DejaVu Sans Mono" w:hAnsi="DejaVu Sans Mono"/>
          <w:sz w:val="17"/>
        </w:rPr>
        <w:t xml:space="preserve"> 01 </w:t>
      </w:r>
      <w:r>
        <w:rPr>
          <w:rStyle w:val="OperatorTok"/>
          <w:rFonts w:ascii="DejaVu Sans Mono" w:hAnsi="DejaVu Sans Mono"/>
          <w:sz w:val="17"/>
        </w:rPr>
        <w:t xml:space="preserve">&gt;</w:t>
      </w:r>
      <w:r>
        <w:rPr>
          <w:rStyle w:val="NormalTok"/>
          <w:rFonts w:ascii="DejaVu Sans Mono" w:hAnsi="DejaVu Sans Mono"/>
          <w:sz w:val="17"/>
        </w:rPr>
        <w:t xml:space="preserve"> crlnumber</w:t>
      </w:r>
    </w:p>
    <w:p>
      <w:pPr>
        <w:pStyle w:val="FirstParagraph"/>
      </w:pPr>
      <w:r>
        <w:rPr>
          <w:bCs/>
          <w:b/>
        </w:rPr>
        <w:t xml:space="preserve">Atención:</w:t>
      </w:r>
      <w:r>
        <w:t xml:space="preserve"> </w:t>
      </w:r>
      <w:r>
        <w:rPr>
          <w:bCs/>
          <w:b/>
        </w:rPr>
        <w:t xml:space="preserve">Sincronizar fecha y hora</w:t>
      </w:r>
      <w:r>
        <w:t xml:space="preserve"> </w:t>
      </w:r>
      <w:r>
        <w:t xml:space="preserve">del equipo (si no, los certificados pueden aparecer "aún no válidos"). Haz</w:t>
      </w:r>
      <w:r>
        <w:t xml:space="preserve"> </w:t>
      </w:r>
      <w:r>
        <w:rPr>
          <w:bCs/>
          <w:b/>
        </w:rPr>
        <w:t xml:space="preserve">copia de seguridad de</w:t>
      </w:r>
      <w:r>
        <w:rPr>
          <w:bCs/>
          <w:b/>
        </w:rPr>
        <w:t xml:space="preserve"> </w:t>
      </w:r>
      <w:r>
        <w:rPr>
          <w:rStyle w:val="VerbatimChar"/>
          <w:bCs/>
          <w:rFonts w:ascii="DejaVu Sans Mono" w:hAnsi="DejaVu Sans Mono"/>
          <w:b/>
          <w:sz w:val="18"/>
        </w:rPr>
        <w:t xml:space="preserve">openssl.cnf</w:t>
      </w:r>
      <w:r>
        <w:t xml:space="preserve"> </w:t>
      </w:r>
      <w:r>
        <w:t xml:space="preserve">antes de editarlo.</w:t>
      </w:r>
    </w:p>
    <w:bookmarkEnd w:id="39"/>
    <w:bookmarkStart w:id="40" w:name="X2b6bde6826cdbdc4d85045953a87c1acee0e0e6"/>
    <w:p>
      <w:pPr>
        <w:pStyle w:val="Heading3"/>
      </w:pPr>
      <w:r>
        <w:t xml:space="preserve">3.4 El fichero openssl.cnf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Sección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Para qué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[ ca 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Nombre de la CA por defecto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[ &lt;nombre_CA&gt; 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Directorios y ficheros, valores por defecto (validez…) 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policy</w:t>
            </w:r>
            <w:r>
              <w:rPr>
                <w:sz w:val="19"/>
              </w:rPr>
              <w:t xml:space="preserve">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Atención: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Comprobar que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bCs/>
                <w:b/>
                <w:sz w:val="19"/>
              </w:rPr>
              <w:t xml:space="preserve">dir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apunta a la raíz de la PKI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[ &lt;policy&gt; 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Para cada campo del DN: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bCs/>
                <w:b/>
                <w:sz w:val="19"/>
              </w:rPr>
              <w:t xml:space="preserve">match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(debe coincidir con la CA),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bCs/>
                <w:b/>
                <w:sz w:val="19"/>
              </w:rPr>
              <w:t xml:space="preserve">supplied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(obligatorio) u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bCs/>
                <w:b/>
                <w:sz w:val="19"/>
              </w:rPr>
              <w:t xml:space="preserve">optional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[ req_distinguished_name 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Valores por defecto que se proponen para el DN</w:t>
            </w:r>
          </w:p>
        </w:tc>
      </w:tr>
    </w:tbl>
    <w:p>
      <w:pPr>
        <w:pStyle w:val="BodyText"/>
      </w:pPr>
      <w:r>
        <w:rPr>
          <w:bCs/>
          <w:b/>
        </w:rPr>
        <w:t xml:space="preserve">Extensiones</w:t>
      </w:r>
      <w:r>
        <w:t xml:space="preserve"> </w:t>
      </w:r>
      <w:r>
        <w:t xml:space="preserve">(definen el</w:t>
      </w:r>
      <w:r>
        <w:t xml:space="preserve"> </w:t>
      </w:r>
      <w:r>
        <w:rPr>
          <w:iCs/>
          <w:i/>
        </w:rPr>
        <w:t xml:space="preserve">uso</w:t>
      </w:r>
      <w:r>
        <w:t xml:space="preserve"> </w:t>
      </w:r>
      <w:r>
        <w:t xml:space="preserve">del certificado):</w:t>
      </w:r>
    </w:p>
    <w:p>
      <w:pPr>
        <w:pStyle w:val="SourceCode"/>
        <w:shd w:val="clear" w:color="auto" w:fill="F2F2F2"/>
      </w:pPr>
      <w:r>
        <w:rPr>
          <w:rStyle w:val="KeywordTok"/>
          <w:rFonts w:ascii="DejaVu Sans Mono" w:hAnsi="DejaVu Sans Mono"/>
          <w:sz w:val="17"/>
        </w:rPr>
        <w:t xml:space="preserve">[ v3_ca ]</w:t>
      </w:r>
      <w:r>
        <w:rPr>
          <w:rStyle w:val="DataTypeTok"/>
          <w:rFonts w:ascii="DejaVu Sans Mono" w:hAnsi="DejaVu Sans Mono"/>
          <w:sz w:val="17"/>
        </w:rPr>
        <w:t xml:space="preserve">                       # certificado raíz de la CA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basicConstraints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critical, CA:TRUE, pathlen:3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subjectKeyIdentifier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hash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authorityKeyIdentifier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keyid:always,issuer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keyUsage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critical, cRLSign, keyCertSign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</w:r>
      <w:r>
        <w:rPr>
          <w:rStyle w:val="KeywordTok"/>
          <w:rFonts w:ascii="DejaVu Sans Mono" w:hAnsi="DejaVu Sans Mono"/>
          <w:sz w:val="17"/>
        </w:rPr>
        <w:t xml:space="preserve">[ server ]</w:t>
      </w:r>
      <w:r>
        <w:rPr>
          <w:rStyle w:val="DataTypeTok"/>
          <w:rFonts w:ascii="DejaVu Sans Mono" w:hAnsi="DejaVu Sans Mono"/>
          <w:sz w:val="17"/>
        </w:rPr>
        <w:t xml:space="preserve">                      # servidor (obsoleto sin SAN)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basicConstraints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CA:FALSE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keyUsage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digitalSignature, keyEncipherment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extendedKeyUsage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serverAuth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</w:r>
      <w:r>
        <w:rPr>
          <w:rStyle w:val="KeywordTok"/>
          <w:rFonts w:ascii="DejaVu Sans Mono" w:hAnsi="DejaVu Sans Mono"/>
          <w:sz w:val="17"/>
        </w:rPr>
        <w:t xml:space="preserve">[ user ]</w:t>
      </w:r>
      <w:r>
        <w:rPr>
          <w:rStyle w:val="DataTypeTok"/>
          <w:rFonts w:ascii="DejaVu Sans Mono" w:hAnsi="DejaVu Sans Mono"/>
          <w:sz w:val="17"/>
        </w:rPr>
        <w:t xml:space="preserve">                        # usuario / cliente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basicConstraints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CA:FALSE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keyUsage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digitalSignature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extendedKeyUsage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clientAuth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</w:r>
      <w:r>
        <w:rPr>
          <w:rStyle w:val="KeywordTok"/>
          <w:rFonts w:ascii="DejaVu Sans Mono" w:hAnsi="DejaVu Sans Mono"/>
          <w:sz w:val="17"/>
        </w:rPr>
        <w:t xml:space="preserve">[ server_SAN ]</w:t>
      </w:r>
      <w:r>
        <w:rPr>
          <w:rStyle w:val="DataTypeTok"/>
          <w:rFonts w:ascii="DejaVu Sans Mono" w:hAnsi="DejaVu Sans Mono"/>
          <w:sz w:val="17"/>
        </w:rPr>
        <w:t xml:space="preserve">                  # servidor con nombres alternativos ← EL QUE HAY QUE USAR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basicConstraints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CA:FALSE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keyUsage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nonRepudiation, digitalSignature, keyEncipherment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extendedKeyUsage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serverAuth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subjectAltName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@alt_names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</w:r>
      <w:r>
        <w:rPr>
          <w:rStyle w:val="KeywordTok"/>
          <w:rFonts w:ascii="DejaVu Sans Mono" w:hAnsi="DejaVu Sans Mono"/>
          <w:sz w:val="17"/>
        </w:rPr>
        <w:t xml:space="preserve">[ alt_names ]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DNS.1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www.efirel.com</w:t>
      </w:r>
      <w:r>
        <w:rPr>
          <w:rFonts w:ascii="DejaVu Sans Mono" w:hAnsi="DejaVu Sans Mono"/>
          <w:sz w:val="17"/>
        </w:rPr>
        <w:br/>
      </w:r>
      <w:r>
        <w:rPr>
          <w:rStyle w:val="DataTypeTok"/>
          <w:rFonts w:ascii="DejaVu Sans Mono" w:hAnsi="DejaVu Sans Mono"/>
          <w:sz w:val="17"/>
        </w:rPr>
        <w:t xml:space="preserve">DNS.2 </w:t>
      </w:r>
      <w:r>
        <w:rPr>
          <w:rStyle w:val="OtherTok"/>
          <w:rFonts w:ascii="DejaVu Sans Mono" w:hAnsi="DejaVu Sans Mono"/>
          <w:sz w:val="17"/>
        </w:rPr>
        <w:t xml:space="preserve">=</w:t>
      </w:r>
      <w:r>
        <w:rPr>
          <w:rStyle w:val="StringTok"/>
          <w:rFonts w:ascii="DejaVu Sans Mono" w:hAnsi="DejaVu Sans Mono"/>
          <w:sz w:val="17"/>
        </w:rPr>
        <w:t xml:space="preserve"> efirel.com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Claves: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CA:TRUE</w:t>
      </w:r>
      <w:r>
        <w:t xml:space="preserve"> </w:t>
      </w:r>
      <w:r>
        <w:t xml:space="preserve">solo en la CA (puede firmar otros certificados);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pathlen:3</w:t>
      </w:r>
      <w:r>
        <w:t xml:space="preserve"> </w:t>
      </w:r>
      <w:r>
        <w:t xml:space="preserve">= máximo de CAs intermedias por debajo;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keyCertSign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cRLSign</w:t>
      </w:r>
      <w:r>
        <w:t xml:space="preserve"> </w:t>
      </w:r>
      <w:r>
        <w:t xml:space="preserve">= puede firmar certificados y CRLs;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serverAuth</w:t>
      </w:r>
      <w:r>
        <w:t xml:space="preserve">/</w:t>
      </w:r>
      <w:r>
        <w:rPr>
          <w:rStyle w:val="VerbatimChar"/>
          <w:rFonts w:ascii="DejaVu Sans Mono" w:hAnsi="DejaVu Sans Mono"/>
          <w:sz w:val="18"/>
        </w:rPr>
        <w:t xml:space="preserve">clientAuth</w:t>
      </w:r>
      <w:r>
        <w:t xml:space="preserve"> </w:t>
      </w:r>
      <w:r>
        <w:t xml:space="preserve">= solo vale para servidor / cliente. Más info: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man x509v3_config</w:t>
      </w:r>
      <w:r>
        <w:t xml:space="preserve">.</w:t>
      </w:r>
    </w:p>
    <w:bookmarkEnd w:id="40"/>
    <w:bookmarkStart w:id="41" w:name="Xb2ee430bd713ebfa9d187e79674224059538bd3"/>
    <w:p>
      <w:pPr>
        <w:pStyle w:val="Heading3"/>
      </w:pPr>
      <w:r>
        <w:t xml:space="preserve">3.5 Crear la CA (paso a paso) (importante)</w:t>
      </w:r>
    </w:p>
    <w:p>
      <w:pPr>
        <w:numPr>
          <w:ilvl w:val="0"/>
          <w:numId w:val="1010"/>
        </w:numPr>
        <w:pStyle w:val="Compact"/>
      </w:pPr>
      <w:r>
        <w:t xml:space="preserve">Crear la</w:t>
      </w:r>
      <w:r>
        <w:t xml:space="preserve"> </w:t>
      </w:r>
      <w:r>
        <w:rPr>
          <w:bCs/>
          <w:b/>
        </w:rPr>
        <w:t xml:space="preserve">estructura</w:t>
      </w:r>
      <w:r>
        <w:t xml:space="preserve"> </w:t>
      </w:r>
      <w:r>
        <w:t xml:space="preserve">de directorios y ficheros.</w:t>
      </w:r>
    </w:p>
    <w:p>
      <w:pPr>
        <w:numPr>
          <w:ilvl w:val="0"/>
          <w:numId w:val="1010"/>
        </w:numPr>
        <w:pStyle w:val="Compact"/>
      </w:pPr>
      <w:r>
        <w:t xml:space="preserve">Editar</w:t>
      </w:r>
      <w:r>
        <w:t xml:space="preserve"> </w:t>
      </w:r>
      <w:r>
        <w:rPr>
          <w:bCs/>
          <w:b/>
        </w:rPr>
        <w:t xml:space="preserve">openssl.cnf</w:t>
      </w:r>
      <w:r>
        <w:t xml:space="preserve">: DN por defecto y nuevos contextos (</w:t>
      </w:r>
      <w:r>
        <w:rPr>
          <w:rStyle w:val="VerbatimChar"/>
          <w:rFonts w:ascii="DejaVu Sans Mono" w:hAnsi="DejaVu Sans Mono"/>
          <w:sz w:val="18"/>
        </w:rPr>
        <w:t xml:space="preserve">server_SAN</w:t>
      </w:r>
      <w:r>
        <w:t xml:space="preserve">,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user</w:t>
      </w:r>
      <w:r>
        <w:t xml:space="preserve">…).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Claves RSA de la CA + certificado autofirmado</w:t>
      </w:r>
      <w:r>
        <w:t xml:space="preserve"> </w:t>
      </w:r>
      <w:r>
        <w:t xml:space="preserve">(extensión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v3_ca</w:t>
      </w:r>
      <w:r>
        <w:t xml:space="preserve">):</w:t>
      </w:r>
    </w:p>
    <w:p>
      <w:pPr>
        <w:numPr>
          <w:ilvl w:val="0"/>
          <w:numId w:val="1000"/>
        </w:numPr>
        <w:pStyle w:val="SourceCode"/>
        <w:shd w:val="clear" w:color="auto" w:fill="F2F2F2"/>
      </w:pP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genrsa </w:t>
      </w:r>
      <w:r>
        <w:rPr>
          <w:rStyle w:val="AttributeTok"/>
          <w:rFonts w:ascii="DejaVu Sans Mono" w:hAnsi="DejaVu Sans Mono"/>
          <w:sz w:val="17"/>
        </w:rPr>
        <w:t xml:space="preserve">-aes256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private/cakey.pem 2048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req </w:t>
      </w:r>
      <w:r>
        <w:rPr>
          <w:rStyle w:val="AttributeTok"/>
          <w:rFonts w:ascii="DejaVu Sans Mono" w:hAnsi="DejaVu Sans Mono"/>
          <w:sz w:val="17"/>
        </w:rPr>
        <w:t xml:space="preserve">-new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-key</w:t>
      </w:r>
      <w:r>
        <w:rPr>
          <w:rStyle w:val="NormalTok"/>
          <w:rFonts w:ascii="DejaVu Sans Mono" w:hAnsi="DejaVu Sans Mono"/>
          <w:sz w:val="17"/>
        </w:rPr>
        <w:t xml:space="preserve"> private/cakey.pem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ca-csr.pem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req </w:t>
      </w:r>
      <w:r>
        <w:rPr>
          <w:rStyle w:val="AttributeTok"/>
          <w:rFonts w:ascii="DejaVu Sans Mono" w:hAnsi="DejaVu Sans Mono"/>
          <w:sz w:val="17"/>
        </w:rPr>
        <w:t xml:space="preserve">-x509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-extensions</w:t>
      </w:r>
      <w:r>
        <w:rPr>
          <w:rStyle w:val="NormalTok"/>
          <w:rFonts w:ascii="DejaVu Sans Mono" w:hAnsi="DejaVu Sans Mono"/>
          <w:sz w:val="17"/>
        </w:rPr>
        <w:t xml:space="preserve"> v3_ca </w:t>
      </w:r>
      <w:r>
        <w:rPr>
          <w:rStyle w:val="AttributeTok"/>
          <w:rFonts w:ascii="DejaVu Sans Mono" w:hAnsi="DejaVu Sans Mono"/>
          <w:sz w:val="17"/>
        </w:rPr>
        <w:t xml:space="preserve">-in</w:t>
      </w:r>
      <w:r>
        <w:rPr>
          <w:rStyle w:val="NormalTok"/>
          <w:rFonts w:ascii="DejaVu Sans Mono" w:hAnsi="DejaVu Sans Mono"/>
          <w:sz w:val="17"/>
        </w:rPr>
        <w:t xml:space="preserve"> ca-csr.pem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cacert.pem </w:t>
      </w:r>
      <w:r>
        <w:rPr>
          <w:rStyle w:val="DataTypeTok"/>
          <w:rFonts w:ascii="DejaVu Sans Mono" w:hAnsi="DejaVu Sans Mono"/>
          <w:sz w:val="17"/>
        </w:rPr>
        <w:t xml:space="preserve">\</w:t>
      </w:r>
      <w:r>
        <w:rPr>
          <w:rFonts w:ascii="DejaVu Sans Mono" w:hAnsi="DejaVu Sans Mono"/>
          <w:sz w:val="17"/>
        </w:rPr>
        <w:br/>
      </w:r>
      <w:r>
        <w:rPr>
          <w:rStyle w:val="NormalTok"/>
          <w:rFonts w:ascii="DejaVu Sans Mono" w:hAnsi="DejaVu Sans Mono"/>
          <w:sz w:val="17"/>
        </w:rPr>
        <w:t xml:space="preserve">            </w:t>
      </w:r>
      <w:r>
        <w:rPr>
          <w:rStyle w:val="AttributeTok"/>
          <w:rFonts w:ascii="DejaVu Sans Mono" w:hAnsi="DejaVu Sans Mono"/>
          <w:sz w:val="17"/>
        </w:rPr>
        <w:t xml:space="preserve">-key</w:t>
      </w:r>
      <w:r>
        <w:rPr>
          <w:rStyle w:val="NormalTok"/>
          <w:rFonts w:ascii="DejaVu Sans Mono" w:hAnsi="DejaVu Sans Mono"/>
          <w:sz w:val="17"/>
        </w:rPr>
        <w:t xml:space="preserve"> private/cakey.pem </w:t>
      </w:r>
      <w:r>
        <w:rPr>
          <w:rStyle w:val="AttributeTok"/>
          <w:rFonts w:ascii="DejaVu Sans Mono" w:hAnsi="DejaVu Sans Mono"/>
          <w:sz w:val="17"/>
        </w:rPr>
        <w:t xml:space="preserve">-days</w:t>
      </w:r>
      <w:r>
        <w:rPr>
          <w:rStyle w:val="NormalTok"/>
          <w:rFonts w:ascii="DejaVu Sans Mono" w:hAnsi="DejaVu Sans Mono"/>
          <w:sz w:val="17"/>
        </w:rPr>
        <w:t xml:space="preserve"> 3652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CRL</w:t>
      </w:r>
      <w:r>
        <w:t xml:space="preserve"> </w:t>
      </w:r>
      <w:r>
        <w:t xml:space="preserve">inicial (vacía):</w:t>
      </w:r>
    </w:p>
    <w:p>
      <w:pPr>
        <w:numPr>
          <w:ilvl w:val="0"/>
          <w:numId w:val="1000"/>
        </w:numPr>
        <w:pStyle w:val="SourceCode"/>
        <w:shd w:val="clear" w:color="auto" w:fill="F2F2F2"/>
      </w:pP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ca </w:t>
      </w:r>
      <w:r>
        <w:rPr>
          <w:rStyle w:val="AttributeTok"/>
          <w:rFonts w:ascii="DejaVu Sans Mono" w:hAnsi="DejaVu Sans Mono"/>
          <w:sz w:val="17"/>
        </w:rPr>
        <w:t xml:space="preserve">-gencrl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crl.pem</w:t>
      </w:r>
    </w:p>
    <w:bookmarkEnd w:id="41"/>
    <w:bookmarkStart w:id="43" w:name="X56213f1400d6fb38101392b529d19f35a2319cd"/>
    <w:p>
      <w:pPr>
        <w:pStyle w:val="Heading3"/>
      </w:pPr>
      <w:r>
        <w:t xml:space="preserve">3.6 Emitir certificados (importante)</w:t>
      </w:r>
    </w:p>
    <w:p>
      <w:pPr>
        <w:pStyle w:val="FirstParagraph"/>
      </w:pPr>
      <w:r>
        <w:rPr>
          <w:bCs/>
          <w:b/>
        </w:rPr>
        <w:t xml:space="preserve">Servidor HTTPS</w:t>
      </w:r>
      <w:r>
        <w:t xml:space="preserve"> </w:t>
      </w:r>
      <w:r>
        <w:t xml:space="preserve">(CN =</w:t>
      </w:r>
      <w:r>
        <w:t xml:space="preserve"> </w:t>
      </w:r>
      <w:hyperlink r:id="rId42">
        <w:r>
          <w:rPr>
            <w:rStyle w:val="Hyperlink"/>
          </w:rPr>
          <w:t xml:space="preserve">www.efirel.com</w:t>
        </w:r>
      </w:hyperlink>
      <w:r>
        <w:t xml:space="preserve">, extensión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server_SAN</w:t>
      </w:r>
      <w:r>
        <w:t xml:space="preserve">):</w:t>
      </w:r>
    </w:p>
    <w:p>
      <w:pPr>
        <w:pStyle w:val="SourceCode"/>
        <w:shd w:val="clear" w:color="auto" w:fill="F2F2F2"/>
      </w:pP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genrsa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efirel-key.pem 2048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req </w:t>
      </w:r>
      <w:r>
        <w:rPr>
          <w:rStyle w:val="AttributeTok"/>
          <w:rFonts w:ascii="DejaVu Sans Mono" w:hAnsi="DejaVu Sans Mono"/>
          <w:sz w:val="17"/>
        </w:rPr>
        <w:t xml:space="preserve">-new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-key</w:t>
      </w:r>
      <w:r>
        <w:rPr>
          <w:rStyle w:val="NormalTok"/>
          <w:rFonts w:ascii="DejaVu Sans Mono" w:hAnsi="DejaVu Sans Mono"/>
          <w:sz w:val="17"/>
        </w:rPr>
        <w:t xml:space="preserve"> efirel-key.pem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efirel-csr.pem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ca </w:t>
      </w:r>
      <w:r>
        <w:rPr>
          <w:rStyle w:val="AttributeTok"/>
          <w:rFonts w:ascii="DejaVu Sans Mono" w:hAnsi="DejaVu Sans Mono"/>
          <w:sz w:val="17"/>
        </w:rPr>
        <w:t xml:space="preserve">-extensions</w:t>
      </w:r>
      <w:r>
        <w:rPr>
          <w:rStyle w:val="NormalTok"/>
          <w:rFonts w:ascii="DejaVu Sans Mono" w:hAnsi="DejaVu Sans Mono"/>
          <w:sz w:val="17"/>
        </w:rPr>
        <w:t xml:space="preserve"> server_SAN </w:t>
      </w:r>
      <w:r>
        <w:rPr>
          <w:rStyle w:val="AttributeTok"/>
          <w:rFonts w:ascii="DejaVu Sans Mono" w:hAnsi="DejaVu Sans Mono"/>
          <w:sz w:val="17"/>
        </w:rPr>
        <w:t xml:space="preserve">-in</w:t>
      </w:r>
      <w:r>
        <w:rPr>
          <w:rStyle w:val="NormalTok"/>
          <w:rFonts w:ascii="DejaVu Sans Mono" w:hAnsi="DejaVu Sans Mono"/>
          <w:sz w:val="17"/>
        </w:rPr>
        <w:t xml:space="preserve"> efirel-csr.pem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efirel-crt.pem </w:t>
      </w:r>
      <w:r>
        <w:rPr>
          <w:rStyle w:val="AttributeTok"/>
          <w:rFonts w:ascii="DejaVu Sans Mono" w:hAnsi="DejaVu Sans Mono"/>
          <w:sz w:val="17"/>
        </w:rPr>
        <w:t xml:space="preserve">-days</w:t>
      </w:r>
      <w:r>
        <w:rPr>
          <w:rStyle w:val="NormalTok"/>
          <w:rFonts w:ascii="DejaVu Sans Mono" w:hAnsi="DejaVu Sans Mono"/>
          <w:sz w:val="17"/>
        </w:rPr>
        <w:t xml:space="preserve"> 730</w:t>
      </w:r>
    </w:p>
    <w:p>
      <w:pPr>
        <w:pStyle w:val="FirstParagraph"/>
      </w:pPr>
      <w:r>
        <w:t xml:space="preserve">Después,</w:t>
      </w:r>
      <w:r>
        <w:t xml:space="preserve"> </w:t>
      </w:r>
      <w:r>
        <w:rPr>
          <w:bCs/>
          <w:b/>
        </w:rPr>
        <w:t xml:space="preserve">instalar</w:t>
      </w:r>
      <w:r>
        <w:rPr>
          <w:bCs/>
          <w:b/>
        </w:rPr>
        <w:t xml:space="preserve"> </w:t>
      </w:r>
      <w:r>
        <w:rPr>
          <w:rStyle w:val="VerbatimChar"/>
          <w:bCs/>
          <w:rFonts w:ascii="DejaVu Sans Mono" w:hAnsi="DejaVu Sans Mono"/>
          <w:b/>
          <w:sz w:val="18"/>
        </w:rPr>
        <w:t xml:space="preserve">cacert.pem</w:t>
      </w:r>
      <w:r>
        <w:rPr>
          <w:bCs/>
          <w:b/>
        </w:rPr>
        <w:t xml:space="preserve"> </w:t>
      </w:r>
      <w:r>
        <w:rPr>
          <w:bCs/>
          <w:b/>
        </w:rPr>
        <w:t xml:space="preserve">como raíz de confianza</w:t>
      </w:r>
      <w:r>
        <w:t xml:space="preserve"> </w:t>
      </w:r>
      <w:r>
        <w:t xml:space="preserve">en los navegadores de los clientes.</w:t>
      </w:r>
    </w:p>
    <w:p>
      <w:pPr>
        <w:numPr>
          <w:ilvl w:val="0"/>
          <w:numId w:val="1011"/>
        </w:numPr>
        <w:pStyle w:val="Compact"/>
      </w:pPr>
      <w:r>
        <w:t xml:space="preserve">En Windows, en el almacén del</w:t>
      </w:r>
      <w:r>
        <w:t xml:space="preserve"> </w:t>
      </w:r>
      <w:r>
        <w:rPr>
          <w:bCs/>
          <w:b/>
        </w:rPr>
        <w:t xml:space="preserve">USUARIO</w:t>
      </w:r>
      <w:r>
        <w:t xml:space="preserve">, no en el del equipo.</w:t>
      </w:r>
    </w:p>
    <w:p>
      <w:pPr>
        <w:numPr>
          <w:ilvl w:val="0"/>
          <w:numId w:val="1011"/>
        </w:numPr>
        <w:pStyle w:val="Compact"/>
      </w:pPr>
      <w:r>
        <w:t xml:space="preserve">Si la clave del servidor tiene</w:t>
      </w:r>
      <w:r>
        <w:t xml:space="preserve"> </w:t>
      </w:r>
      <w:r>
        <w:rPr>
          <w:bCs/>
          <w:b/>
        </w:rPr>
        <w:t xml:space="preserve">frase de paso</w:t>
      </w:r>
      <w:r>
        <w:t xml:space="preserve">, Apache la pedirá</w:t>
      </w:r>
      <w:r>
        <w:t xml:space="preserve"> </w:t>
      </w:r>
      <w:r>
        <w:rPr>
          <w:bCs/>
          <w:b/>
        </w:rPr>
        <w:t xml:space="preserve">cada vez que arranque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Clientes</w:t>
      </w:r>
      <w:r>
        <w:t xml:space="preserve"> </w:t>
      </w:r>
      <w:r>
        <w:t xml:space="preserve">(extensión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user</w:t>
      </w:r>
      <w:r>
        <w:t xml:space="preserve">) + exportación</w:t>
      </w:r>
      <w:r>
        <w:t xml:space="preserve"> </w:t>
      </w:r>
      <w:r>
        <w:rPr>
          <w:bCs/>
          <w:b/>
        </w:rPr>
        <w:t xml:space="preserve">PKCS#12</w:t>
      </w:r>
      <w:r>
        <w:t xml:space="preserve"> </w:t>
      </w:r>
      <w:r>
        <w:t xml:space="preserve">(para importar en el navegador):</w:t>
      </w:r>
    </w:p>
    <w:p>
      <w:pPr>
        <w:pStyle w:val="SourceCode"/>
        <w:shd w:val="clear" w:color="auto" w:fill="F2F2F2"/>
      </w:pP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req </w:t>
      </w:r>
      <w:r>
        <w:rPr>
          <w:rStyle w:val="AttributeTok"/>
          <w:rFonts w:ascii="DejaVu Sans Mono" w:hAnsi="DejaVu Sans Mono"/>
          <w:sz w:val="17"/>
        </w:rPr>
        <w:t xml:space="preserve">-new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-keyout</w:t>
      </w:r>
      <w:r>
        <w:rPr>
          <w:rStyle w:val="NormalTok"/>
          <w:rFonts w:ascii="DejaVu Sans Mono" w:hAnsi="DejaVu Sans Mono"/>
          <w:sz w:val="17"/>
        </w:rPr>
        <w:t xml:space="preserve"> juan-key.pem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juan-csr.pem </w:t>
      </w:r>
      <w:r>
        <w:rPr>
          <w:rStyle w:val="AttributeTok"/>
          <w:rFonts w:ascii="DejaVu Sans Mono" w:hAnsi="DejaVu Sans Mono"/>
          <w:sz w:val="17"/>
        </w:rPr>
        <w:t xml:space="preserve">-noenc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ca </w:t>
      </w:r>
      <w:r>
        <w:rPr>
          <w:rStyle w:val="AttributeTok"/>
          <w:rFonts w:ascii="DejaVu Sans Mono" w:hAnsi="DejaVu Sans Mono"/>
          <w:sz w:val="17"/>
        </w:rPr>
        <w:t xml:space="preserve">-extensions</w:t>
      </w:r>
      <w:r>
        <w:rPr>
          <w:rStyle w:val="NormalTok"/>
          <w:rFonts w:ascii="DejaVu Sans Mono" w:hAnsi="DejaVu Sans Mono"/>
          <w:sz w:val="17"/>
        </w:rPr>
        <w:t xml:space="preserve"> user </w:t>
      </w:r>
      <w:r>
        <w:rPr>
          <w:rStyle w:val="AttributeTok"/>
          <w:rFonts w:ascii="DejaVu Sans Mono" w:hAnsi="DejaVu Sans Mono"/>
          <w:sz w:val="17"/>
        </w:rPr>
        <w:t xml:space="preserve">-in</w:t>
      </w:r>
      <w:r>
        <w:rPr>
          <w:rStyle w:val="NormalTok"/>
          <w:rFonts w:ascii="DejaVu Sans Mono" w:hAnsi="DejaVu Sans Mono"/>
          <w:sz w:val="17"/>
        </w:rPr>
        <w:t xml:space="preserve"> juan-csr.pem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juan-crt.pem </w:t>
      </w:r>
      <w:r>
        <w:rPr>
          <w:rStyle w:val="AttributeTok"/>
          <w:rFonts w:ascii="DejaVu Sans Mono" w:hAnsi="DejaVu Sans Mono"/>
          <w:sz w:val="17"/>
        </w:rPr>
        <w:t xml:space="preserve">-days</w:t>
      </w:r>
      <w:r>
        <w:rPr>
          <w:rStyle w:val="NormalTok"/>
          <w:rFonts w:ascii="DejaVu Sans Mono" w:hAnsi="DejaVu Sans Mono"/>
          <w:sz w:val="17"/>
        </w:rPr>
        <w:t xml:space="preserve"> 730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pkcs12 </w:t>
      </w:r>
      <w:r>
        <w:rPr>
          <w:rStyle w:val="AttributeTok"/>
          <w:rFonts w:ascii="DejaVu Sans Mono" w:hAnsi="DejaVu Sans Mono"/>
          <w:sz w:val="17"/>
        </w:rPr>
        <w:t xml:space="preserve">-export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-in</w:t>
      </w:r>
      <w:r>
        <w:rPr>
          <w:rStyle w:val="NormalTok"/>
          <w:rFonts w:ascii="DejaVu Sans Mono" w:hAnsi="DejaVu Sans Mono"/>
          <w:sz w:val="17"/>
        </w:rPr>
        <w:t xml:space="preserve"> juan-crt.pem </w:t>
      </w:r>
      <w:r>
        <w:rPr>
          <w:rStyle w:val="AttributeTok"/>
          <w:rFonts w:ascii="DejaVu Sans Mono" w:hAnsi="DejaVu Sans Mono"/>
          <w:sz w:val="17"/>
        </w:rPr>
        <w:t xml:space="preserve">-inkey</w:t>
      </w:r>
      <w:r>
        <w:rPr>
          <w:rStyle w:val="NormalTok"/>
          <w:rFonts w:ascii="DejaVu Sans Mono" w:hAnsi="DejaVu Sans Mono"/>
          <w:sz w:val="17"/>
        </w:rPr>
        <w:t xml:space="preserve"> juan-key.pem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juan-crt.p12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Flujo general de cualquier certificado: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clave privada → CSR (petición) → la CA firma → certificado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Revocar</w:t>
      </w:r>
      <w:r>
        <w:t xml:space="preserve"> </w:t>
      </w:r>
      <w:r>
        <w:t xml:space="preserve">un certificado y regenerar la CRL:</w:t>
      </w:r>
    </w:p>
    <w:p>
      <w:pPr>
        <w:pStyle w:val="SourceCode"/>
        <w:shd w:val="clear" w:color="auto" w:fill="F2F2F2"/>
      </w:pP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ca </w:t>
      </w:r>
      <w:r>
        <w:rPr>
          <w:rStyle w:val="AttributeTok"/>
          <w:rFonts w:ascii="DejaVu Sans Mono" w:hAnsi="DejaVu Sans Mono"/>
          <w:sz w:val="17"/>
        </w:rPr>
        <w:t xml:space="preserve">-revoke</w:t>
      </w:r>
      <w:r>
        <w:rPr>
          <w:rStyle w:val="NormalTok"/>
          <w:rFonts w:ascii="DejaVu Sans Mono" w:hAnsi="DejaVu Sans Mono"/>
          <w:sz w:val="17"/>
        </w:rPr>
        <w:t xml:space="preserve"> juan-crt.pem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ca </w:t>
      </w:r>
      <w:r>
        <w:rPr>
          <w:rStyle w:val="AttributeTok"/>
          <w:rFonts w:ascii="DejaVu Sans Mono" w:hAnsi="DejaVu Sans Mono"/>
          <w:sz w:val="17"/>
        </w:rPr>
        <w:t xml:space="preserve">-gencrl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crl.pem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8c2730cd70e2453696ecdf30c60468def861be8"/>
    <w:p>
      <w:pPr>
        <w:pStyle w:val="Heading2"/>
      </w:pPr>
      <w:r>
        <w:t xml:space="preserve">4. HTTPS en Apache</w:t>
      </w:r>
    </w:p>
    <w:p>
      <w:pPr>
        <w:numPr>
          <w:ilvl w:val="0"/>
          <w:numId w:val="1012"/>
        </w:numPr>
        <w:pStyle w:val="Compact"/>
      </w:pPr>
      <w:r>
        <w:t xml:space="preserve">Módulo</w:t>
      </w:r>
      <w:r>
        <w:t xml:space="preserve"> </w:t>
      </w:r>
      <w:r>
        <w:rPr>
          <w:rStyle w:val="VerbatimChar"/>
          <w:bCs/>
          <w:rFonts w:ascii="DejaVu Sans Mono" w:hAnsi="DejaVu Sans Mono"/>
          <w:b/>
          <w:sz w:val="18"/>
        </w:rPr>
        <w:t xml:space="preserve">mod_ssl</w:t>
      </w:r>
      <w:r>
        <w:t xml:space="preserve">. Se configura como</w:t>
      </w:r>
      <w:r>
        <w:t xml:space="preserve"> </w:t>
      </w:r>
      <w:r>
        <w:rPr>
          <w:bCs/>
          <w:b/>
        </w:rPr>
        <w:t xml:space="preserve">servidor virtual en el puerto 443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httpd.conf</w:t>
      </w:r>
      <w:r>
        <w:t xml:space="preserve"> </w:t>
      </w:r>
      <w:r>
        <w:t xml:space="preserve">o en un fichero incluido: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Include conf.d/*.conf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Directiva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Función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Listen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Puerto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DocumentRoot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Raíz de contenidos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SSLEngine 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Activa SSL/TLS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SSLCertificateFile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Certificado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del servidor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SSLCertificateKeyFile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Clave privada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del servidor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SSLCACertificateFile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Certificados de las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CA reconocidas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(para validar clientes)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SSLVerifyClient require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Exige certificado de cliente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SSLVerifyDepth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Profundidad máxima de la cadena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SSLCARevocationFile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SSLCARevocationCheck chain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CRL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comprobación de revocación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SSLRequire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Restringe el acceso según campos del certificado</w:t>
            </w:r>
          </w:p>
        </w:tc>
      </w:tr>
    </w:tbl>
    <w:p>
      <w:pPr>
        <w:pStyle w:val="SourceCode"/>
        <w:shd w:val="clear" w:color="auto" w:fill="F2F2F2"/>
      </w:pPr>
      <w:r>
        <w:rPr>
          <w:rStyle w:val="NormalTok"/>
          <w:rFonts w:ascii="DejaVu Sans Mono" w:hAnsi="DejaVu Sans Mono"/>
          <w:sz w:val="17"/>
        </w:rPr>
        <w:t xml:space="preserve">Listen</w:t>
      </w:r>
      <w:r>
        <w:rPr>
          <w:rStyle w:val="StringTok"/>
          <w:rFonts w:ascii="DejaVu Sans Mono" w:hAnsi="DejaVu Sans Mono"/>
          <w:sz w:val="17"/>
        </w:rPr>
        <w:t xml:space="preserve"> 0.0.0.0:443</w:t>
      </w:r>
      <w:r>
        <w:rPr>
          <w:rFonts w:ascii="DejaVu Sans Mono" w:hAnsi="DejaVu Sans Mono"/>
          <w:sz w:val="17"/>
        </w:rPr>
        <w:br/>
      </w:r>
      <w:r>
        <w:rPr>
          <w:rStyle w:val="FunctionTok"/>
          <w:rFonts w:ascii="DejaVu Sans Mono" w:hAnsi="DejaVu Sans Mono"/>
          <w:sz w:val="17"/>
        </w:rPr>
        <w:t xml:space="preserve">&lt;VirtualHost</w:t>
      </w:r>
      <w:r>
        <w:rPr>
          <w:rStyle w:val="AttributeTok"/>
          <w:rFonts w:ascii="DejaVu Sans Mono" w:hAnsi="DejaVu Sans Mono"/>
          <w:sz w:val="17"/>
        </w:rPr>
        <w:t xml:space="preserve"> *:443</w:t>
      </w:r>
      <w:r>
        <w:rPr>
          <w:rStyle w:val="FunctionTok"/>
          <w:rFonts w:ascii="DejaVu Sans Mono" w:hAnsi="DejaVu Sans Mono"/>
          <w:sz w:val="17"/>
        </w:rPr>
        <w:t xml:space="preserve">&gt;</w:t>
      </w:r>
      <w:r>
        <w:rPr>
          <w:rFonts w:ascii="DejaVu Sans Mono" w:hAnsi="DejaVu Sans Mono"/>
          <w:sz w:val="17"/>
        </w:rPr>
        <w:br/>
      </w:r>
      <w:r>
        <w:rPr>
          <w:rStyle w:val="NormalTok"/>
          <w:rFonts w:ascii="DejaVu Sans Mono" w:hAnsi="DejaVu Sans Mono"/>
          <w:sz w:val="17"/>
        </w:rPr>
        <w:t xml:space="preserve">    </w:t>
      </w:r>
      <w:r>
        <w:rPr>
          <w:rStyle w:val="ExtensionTok"/>
          <w:rFonts w:ascii="DejaVu Sans Mono" w:hAnsi="DejaVu Sans Mono"/>
          <w:sz w:val="17"/>
        </w:rPr>
        <w:t xml:space="preserve">SSLEngine</w:t>
      </w:r>
      <w:r>
        <w:rPr>
          <w:rStyle w:val="CharTok"/>
          <w:rFonts w:ascii="DejaVu Sans Mono" w:hAnsi="DejaVu Sans Mono"/>
          <w:sz w:val="17"/>
        </w:rPr>
        <w:t xml:space="preserve"> </w:t>
      </w:r>
      <w:r>
        <w:rPr>
          <w:rStyle w:val="KeywordTok"/>
          <w:rFonts w:ascii="DejaVu Sans Mono" w:hAnsi="DejaVu Sans Mono"/>
          <w:sz w:val="17"/>
        </w:rPr>
        <w:t xml:space="preserve">on</w:t>
      </w:r>
      <w:r>
        <w:rPr>
          <w:rFonts w:ascii="DejaVu Sans Mono" w:hAnsi="DejaVu Sans Mono"/>
          <w:sz w:val="17"/>
        </w:rPr>
        <w:br/>
      </w:r>
      <w:r>
        <w:rPr>
          <w:rStyle w:val="NormalTok"/>
          <w:rFonts w:ascii="DejaVu Sans Mono" w:hAnsi="DejaVu Sans Mono"/>
          <w:sz w:val="17"/>
        </w:rPr>
        <w:t xml:space="preserve">    SSLCertificateFile</w:t>
      </w:r>
      <w:r>
        <w:rPr>
          <w:rStyle w:val="StringTok"/>
          <w:rFonts w:ascii="DejaVu Sans Mono" w:hAnsi="DejaVu Sans Mono"/>
          <w:sz w:val="17"/>
        </w:rPr>
        <w:t xml:space="preserve">     /etc/pki/tls/certs/servidor.crt</w:t>
      </w:r>
      <w:r>
        <w:rPr>
          <w:rFonts w:ascii="DejaVu Sans Mono" w:hAnsi="DejaVu Sans Mono"/>
          <w:sz w:val="17"/>
        </w:rPr>
        <w:br/>
      </w:r>
      <w:r>
        <w:rPr>
          <w:rStyle w:val="NormalTok"/>
          <w:rFonts w:ascii="DejaVu Sans Mono" w:hAnsi="DejaVu Sans Mono"/>
          <w:sz w:val="17"/>
        </w:rPr>
        <w:t xml:space="preserve">    SSLCertificateKeyFile</w:t>
      </w:r>
      <w:r>
        <w:rPr>
          <w:rStyle w:val="StringTok"/>
          <w:rFonts w:ascii="DejaVu Sans Mono" w:hAnsi="DejaVu Sans Mono"/>
          <w:sz w:val="17"/>
        </w:rPr>
        <w:t xml:space="preserve">  /etc/pki/tls/private/servidor.key</w:t>
      </w:r>
      <w:r>
        <w:rPr>
          <w:rFonts w:ascii="DejaVu Sans Mono" w:hAnsi="DejaVu Sans Mono"/>
          <w:sz w:val="17"/>
        </w:rPr>
        <w:br/>
      </w:r>
      <w:r>
        <w:rPr>
          <w:rStyle w:val="NormalTok"/>
          <w:rFonts w:ascii="DejaVu Sans Mono" w:hAnsi="DejaVu Sans Mono"/>
          <w:sz w:val="17"/>
        </w:rPr>
        <w:t xml:space="preserve">    </w:t>
      </w:r>
      <w:r>
        <w:rPr>
          <w:rStyle w:val="ExtensionTok"/>
          <w:rFonts w:ascii="DejaVu Sans Mono" w:hAnsi="DejaVu Sans Mono"/>
          <w:sz w:val="17"/>
        </w:rPr>
        <w:t xml:space="preserve">SSLVerifyClient</w:t>
      </w:r>
      <w:r>
        <w:rPr>
          <w:rStyle w:val="CharTok"/>
          <w:rFonts w:ascii="DejaVu Sans Mono" w:hAnsi="DejaVu Sans Mono"/>
          <w:sz w:val="17"/>
        </w:rPr>
        <w:t xml:space="preserve"> </w:t>
      </w:r>
      <w:r>
        <w:rPr>
          <w:rStyle w:val="KeywordTok"/>
          <w:rFonts w:ascii="DejaVu Sans Mono" w:hAnsi="DejaVu Sans Mono"/>
          <w:sz w:val="17"/>
        </w:rPr>
        <w:t xml:space="preserve">require</w:t>
      </w:r>
      <w:r>
        <w:rPr>
          <w:rFonts w:ascii="DejaVu Sans Mono" w:hAnsi="DejaVu Sans Mono"/>
          <w:sz w:val="17"/>
        </w:rPr>
        <w:br/>
      </w:r>
      <w:r>
        <w:rPr>
          <w:rStyle w:val="NormalTok"/>
          <w:rFonts w:ascii="DejaVu Sans Mono" w:hAnsi="DejaVu Sans Mono"/>
          <w:sz w:val="17"/>
        </w:rPr>
        <w:t xml:space="preserve">    </w:t>
      </w:r>
      <w:r>
        <w:rPr>
          <w:rStyle w:val="ExtensionTok"/>
          <w:rFonts w:ascii="DejaVu Sans Mono" w:hAnsi="DejaVu Sans Mono"/>
          <w:sz w:val="17"/>
        </w:rPr>
        <w:t xml:space="preserve">SSLVerifyDepth</w:t>
      </w:r>
      <w:r>
        <w:rPr>
          <w:rStyle w:val="CharTok"/>
          <w:rFonts w:ascii="DejaVu Sans Mono" w:hAnsi="DejaVu Sans Mono"/>
          <w:sz w:val="17"/>
        </w:rPr>
        <w:t xml:space="preserve"> </w:t>
      </w:r>
      <w:r>
        <w:rPr>
          <w:rStyle w:val="FloatTok"/>
          <w:rFonts w:ascii="DejaVu Sans Mono" w:hAnsi="DejaVu Sans Mono"/>
          <w:sz w:val="17"/>
        </w:rPr>
        <w:t xml:space="preserve">10</w:t>
      </w:r>
      <w:r>
        <w:rPr>
          <w:rFonts w:ascii="DejaVu Sans Mono" w:hAnsi="DejaVu Sans Mono"/>
          <w:sz w:val="17"/>
        </w:rPr>
        <w:br/>
      </w:r>
      <w:r>
        <w:rPr>
          <w:rStyle w:val="CharTok"/>
          <w:rFonts w:ascii="DejaVu Sans Mono" w:hAnsi="DejaVu Sans Mono"/>
          <w:sz w:val="17"/>
        </w:rPr>
        <w:t xml:space="preserve">    SSLCACertificateFile   /etc/pki/tls/cacert.pem</w:t>
      </w:r>
      <w:r>
        <w:rPr>
          <w:rFonts w:ascii="DejaVu Sans Mono" w:hAnsi="DejaVu Sans Mono"/>
          <w:sz w:val="17"/>
        </w:rPr>
        <w:br/>
      </w:r>
      <w:r>
        <w:rPr>
          <w:rStyle w:val="NormalTok"/>
          <w:rFonts w:ascii="DejaVu Sans Mono" w:hAnsi="DejaVu Sans Mono"/>
          <w:sz w:val="17"/>
        </w:rPr>
        <w:t xml:space="preserve">    SSLCARevocationFile</w:t>
      </w:r>
      <w:r>
        <w:rPr>
          <w:rStyle w:val="StringTok"/>
          <w:rFonts w:ascii="DejaVu Sans Mono" w:hAnsi="DejaVu Sans Mono"/>
          <w:sz w:val="17"/>
        </w:rPr>
        <w:t xml:space="preserve">    /etc/pki/tls/certs/crl.pem</w:t>
      </w:r>
      <w:r>
        <w:rPr>
          <w:rFonts w:ascii="DejaVu Sans Mono" w:hAnsi="DejaVu Sans Mono"/>
          <w:sz w:val="17"/>
        </w:rPr>
        <w:br/>
      </w:r>
      <w:r>
        <w:rPr>
          <w:rStyle w:val="NormalTok"/>
          <w:rFonts w:ascii="DejaVu Sans Mono" w:hAnsi="DejaVu Sans Mono"/>
          <w:sz w:val="17"/>
        </w:rPr>
        <w:t xml:space="preserve">    SSLCARevocationCheck chain</w:t>
      </w:r>
      <w:r>
        <w:rPr>
          <w:rFonts w:ascii="DejaVu Sans Mono" w:hAnsi="DejaVu Sans Mono"/>
          <w:sz w:val="17"/>
        </w:rPr>
        <w:br/>
      </w:r>
      <w:r>
        <w:rPr>
          <w:rStyle w:val="FunctionTok"/>
          <w:rFonts w:ascii="DejaVu Sans Mono" w:hAnsi="DejaVu Sans Mono"/>
          <w:sz w:val="17"/>
        </w:rPr>
        <w:t xml:space="preserve">&lt;/VirtualHost&gt;</w:t>
      </w:r>
    </w:p>
    <w:p>
      <w:pPr>
        <w:pStyle w:val="FirstParagraph"/>
      </w:pPr>
      <w:r>
        <w:rPr>
          <w:bCs/>
          <w:b/>
        </w:rPr>
        <w:t xml:space="preserve">Restringir una zona a un usuario concreto:</w:t>
      </w:r>
    </w:p>
    <w:p>
      <w:pPr>
        <w:pStyle w:val="SourceCode"/>
        <w:shd w:val="clear" w:color="auto" w:fill="F2F2F2"/>
      </w:pPr>
      <w:r>
        <w:rPr>
          <w:rStyle w:val="FunctionTok"/>
          <w:rFonts w:ascii="DejaVu Sans Mono" w:hAnsi="DejaVu Sans Mono"/>
          <w:sz w:val="17"/>
        </w:rPr>
        <w:t xml:space="preserve">&lt;Location</w:t>
      </w:r>
      <w:r>
        <w:rPr>
          <w:rStyle w:val="AttributeTok"/>
          <w:rFonts w:ascii="DejaVu Sans Mono" w:hAnsi="DejaVu Sans Mono"/>
          <w:sz w:val="17"/>
        </w:rPr>
        <w:t xml:space="preserve"> /admin/</w:t>
      </w:r>
      <w:r>
        <w:rPr>
          <w:rStyle w:val="FunctionTok"/>
          <w:rFonts w:ascii="DejaVu Sans Mono" w:hAnsi="DejaVu Sans Mono"/>
          <w:sz w:val="17"/>
        </w:rPr>
        <w:t xml:space="preserve">&gt;</w:t>
      </w:r>
      <w:r>
        <w:rPr>
          <w:rFonts w:ascii="DejaVu Sans Mono" w:hAnsi="DejaVu Sans Mono"/>
          <w:sz w:val="17"/>
        </w:rPr>
        <w:br/>
      </w:r>
      <w:r>
        <w:rPr>
          <w:rStyle w:val="NormalTok"/>
          <w:rFonts w:ascii="DejaVu Sans Mono" w:hAnsi="DejaVu Sans Mono"/>
          <w:sz w:val="17"/>
        </w:rPr>
        <w:t xml:space="preserve">    SSLRequire</w:t>
      </w:r>
      <w:r>
        <w:rPr>
          <w:rStyle w:val="StringTok"/>
          <w:rFonts w:ascii="DejaVu Sans Mono" w:hAnsi="DejaVu Sans Mono"/>
          <w:sz w:val="17"/>
        </w:rPr>
        <w:t xml:space="preserve"> ( %{SSL_CLIENT_S_DN_O} eq "EPS CEU" &amp;&amp; %{SSL_CLIENT_S_DN_CN} eq "Juan Lopez" )</w:t>
      </w:r>
      <w:r>
        <w:rPr>
          <w:rFonts w:ascii="DejaVu Sans Mono" w:hAnsi="DejaVu Sans Mono"/>
          <w:sz w:val="17"/>
        </w:rPr>
        <w:br/>
      </w:r>
      <w:r>
        <w:rPr>
          <w:rStyle w:val="FunctionTok"/>
          <w:rFonts w:ascii="DejaVu Sans Mono" w:hAnsi="DejaVu Sans Mono"/>
          <w:sz w:val="17"/>
        </w:rPr>
        <w:t xml:space="preserve">&lt;/Location&gt;</w:t>
      </w:r>
    </w:p>
    <w:p>
      <w:pPr>
        <w:pStyle w:val="FirstParagraph"/>
      </w:pPr>
      <w:r>
        <w:rPr>
          <w:bCs/>
          <w:b/>
        </w:rPr>
        <w:t xml:space="preserve">Atención:</w:t>
      </w:r>
      <w:r>
        <w:t xml:space="preserve"> </w:t>
      </w:r>
      <w:r>
        <w:rPr>
          <w:bCs/>
          <w:b/>
        </w:rPr>
        <w:t xml:space="preserve">TLS 1.3 no permite autenticar al cliente después del handshake</w:t>
      </w:r>
      <w:r>
        <w:t xml:space="preserve"> </w:t>
      </w:r>
      <w:r>
        <w:t xml:space="preserve">(</w:t>
      </w:r>
      <w:r>
        <w:rPr>
          <w:iCs/>
          <w:i/>
        </w:rPr>
        <w:t xml:space="preserve">Post-Handshake Authentication</w:t>
      </w:r>
      <w:r>
        <w:t xml:space="preserve">). Si pones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SSLVerifyClient require</w:t>
      </w:r>
      <w:r>
        <w:t xml:space="preserve"> </w:t>
      </w:r>
      <w:r>
        <w:t xml:space="preserve">dentro de un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&lt;Location&gt;</w:t>
      </w:r>
      <w:r>
        <w:t xml:space="preserve">/</w:t>
      </w:r>
      <w:r>
        <w:rPr>
          <w:rStyle w:val="VerbatimChar"/>
          <w:rFonts w:ascii="DejaVu Sans Mono" w:hAnsi="DejaVu Sans Mono"/>
          <w:sz w:val="18"/>
        </w:rPr>
        <w:t xml:space="preserve">&lt;Directory&gt;</w:t>
      </w:r>
      <w:r>
        <w:t xml:space="preserve"> </w:t>
      </w:r>
      <w:r>
        <w:t xml:space="preserve">da el error</w:t>
      </w:r>
      <w:r>
        <w:t xml:space="preserve"> </w:t>
      </w:r>
      <w:r>
        <w:rPr>
          <w:bCs/>
          <w:b/>
        </w:rPr>
        <w:t xml:space="preserve">"Cannot perform Post-Handshake Authentication"</w:t>
      </w:r>
      <w:r>
        <w:t xml:space="preserve">. Solución: poner la directiva</w:t>
      </w:r>
      <w:r>
        <w:t xml:space="preserve"> </w:t>
      </w:r>
      <w:r>
        <w:rPr>
          <w:bCs/>
          <w:b/>
        </w:rPr>
        <w:t xml:space="preserve">en la raíz del servidor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desactivar TLS 1.3</w:t>
      </w:r>
      <w:r>
        <w:t xml:space="preserve"> </w:t>
      </w:r>
      <w:r>
        <w:t xml:space="preserve">(</w:t>
      </w:r>
      <w:r>
        <w:rPr>
          <w:rStyle w:val="VerbatimChar"/>
          <w:rFonts w:ascii="DejaVu Sans Mono" w:hAnsi="DejaVu Sans Mono"/>
          <w:sz w:val="18"/>
        </w:rPr>
        <w:t xml:space="preserve">SSLProtocol all -SSLv3 -TLSv1.3</w:t>
      </w:r>
      <w:r>
        <w:t xml:space="preserve">).</w:t>
      </w:r>
    </w:p>
    <w:bookmarkStart w:id="45" w:name="X1889f2b29d3de21f3090490b217e1e796c71edb"/>
    <w:p>
      <w:pPr>
        <w:pStyle w:val="Heading3"/>
      </w:pPr>
      <w:r>
        <w:t xml:space="preserve">Securizar HTTPS (configuración recomendada)</w:t>
      </w:r>
    </w:p>
    <w:p>
      <w:pPr>
        <w:pStyle w:val="SourceCode"/>
        <w:shd w:val="clear" w:color="auto" w:fill="F2F2F2"/>
      </w:pPr>
      <w:r>
        <w:rPr>
          <w:rStyle w:val="ExtensionTok"/>
          <w:rFonts w:ascii="DejaVu Sans Mono" w:hAnsi="DejaVu Sans Mono"/>
          <w:sz w:val="17"/>
        </w:rPr>
        <w:t xml:space="preserve">SSLProtocol</w:t>
      </w:r>
      <w:r>
        <w:rPr>
          <w:rStyle w:val="CharTok"/>
          <w:rFonts w:ascii="DejaVu Sans Mono" w:hAnsi="DejaVu Sans Mono"/>
          <w:sz w:val="17"/>
        </w:rPr>
        <w:t xml:space="preserve">          </w:t>
      </w:r>
      <w:r>
        <w:rPr>
          <w:rStyle w:val="KeywordTok"/>
          <w:rFonts w:ascii="DejaVu Sans Mono" w:hAnsi="DejaVu Sans Mono"/>
          <w:sz w:val="17"/>
        </w:rPr>
        <w:t xml:space="preserve">all</w:t>
      </w:r>
      <w:r>
        <w:rPr>
          <w:rStyle w:val="CharTok"/>
          <w:rFonts w:ascii="DejaVu Sans Mono" w:hAnsi="DejaVu Sans Mono"/>
          <w:sz w:val="17"/>
        </w:rPr>
        <w:t xml:space="preserve"> </w:t>
      </w:r>
      <w:r>
        <w:rPr>
          <w:rStyle w:val="KeywordTok"/>
          <w:rFonts w:ascii="DejaVu Sans Mono" w:hAnsi="DejaVu Sans Mono"/>
          <w:sz w:val="17"/>
        </w:rPr>
        <w:t xml:space="preserve">-SSLv3</w:t>
      </w:r>
      <w:r>
        <w:rPr>
          <w:rStyle w:val="CharTok"/>
          <w:rFonts w:ascii="DejaVu Sans Mono" w:hAnsi="DejaVu Sans Mono"/>
          <w:sz w:val="17"/>
        </w:rPr>
        <w:t xml:space="preserve"> </w:t>
      </w:r>
      <w:r>
        <w:rPr>
          <w:rStyle w:val="KeywordTok"/>
          <w:rFonts w:ascii="DejaVu Sans Mono" w:hAnsi="DejaVu Sans Mono"/>
          <w:sz w:val="17"/>
        </w:rPr>
        <w:t xml:space="preserve">-TLSv1</w:t>
      </w:r>
      <w:r>
        <w:rPr>
          <w:rStyle w:val="CharTok"/>
          <w:rFonts w:ascii="DejaVu Sans Mono" w:hAnsi="DejaVu Sans Mono"/>
          <w:sz w:val="17"/>
        </w:rPr>
        <w:t xml:space="preserve"> </w:t>
      </w:r>
      <w:r>
        <w:rPr>
          <w:rStyle w:val="KeywordTok"/>
          <w:rFonts w:ascii="DejaVu Sans Mono" w:hAnsi="DejaVu Sans Mono"/>
          <w:sz w:val="17"/>
        </w:rPr>
        <w:t xml:space="preserve">-TLSv1</w:t>
      </w:r>
      <w:r>
        <w:rPr>
          <w:rStyle w:val="CharTok"/>
          <w:rFonts w:ascii="DejaVu Sans Mono" w:hAnsi="DejaVu Sans Mono"/>
          <w:sz w:val="17"/>
        </w:rPr>
        <w:t xml:space="preserve">.1</w:t>
      </w:r>
      <w:r>
        <w:rPr>
          <w:rFonts w:ascii="DejaVu Sans Mono" w:hAnsi="DejaVu Sans Mono"/>
          <w:sz w:val="17"/>
        </w:rPr>
        <w:br/>
      </w:r>
      <w:r>
        <w:rPr>
          <w:rStyle w:val="NormalTok"/>
          <w:rFonts w:ascii="DejaVu Sans Mono" w:hAnsi="DejaVu Sans Mono"/>
          <w:sz w:val="17"/>
        </w:rPr>
        <w:t xml:space="preserve">SSLCipherSuite</w:t>
      </w:r>
      <w:r>
        <w:rPr>
          <w:rStyle w:val="StringTok"/>
          <w:rFonts w:ascii="DejaVu Sans Mono" w:hAnsi="DejaVu Sans Mono"/>
          <w:sz w:val="17"/>
        </w:rPr>
        <w:t xml:space="preserve">       ECDHE-ECDSA-AES256-GCM-SHA384:ECDHE-RSA-AES256-GCM-SHA384:ECDHE-ECDSA-CHACHA20-POLY1305:...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SSLHonorCipherOrder</w:t>
      </w:r>
      <w:r>
        <w:rPr>
          <w:rStyle w:val="CharTok"/>
          <w:rFonts w:ascii="DejaVu Sans Mono" w:hAnsi="DejaVu Sans Mono"/>
          <w:sz w:val="17"/>
        </w:rPr>
        <w:t xml:space="preserve">  </w:t>
      </w:r>
      <w:r>
        <w:rPr>
          <w:rStyle w:val="KeywordTok"/>
          <w:rFonts w:ascii="DejaVu Sans Mono" w:hAnsi="DejaVu Sans Mono"/>
          <w:sz w:val="17"/>
        </w:rPr>
        <w:t xml:space="preserve">on</w:t>
      </w:r>
      <w:r>
        <w:rPr>
          <w:rFonts w:ascii="DejaVu Sans Mono" w:hAnsi="DejaVu Sans Mono"/>
          <w:sz w:val="17"/>
        </w:rPr>
        <w:br/>
      </w:r>
      <w:r>
        <w:rPr>
          <w:rStyle w:val="NormalTok"/>
          <w:rFonts w:ascii="DejaVu Sans Mono" w:hAnsi="DejaVu Sans Mono"/>
          <w:sz w:val="17"/>
        </w:rPr>
        <w:t xml:space="preserve">SSLCompression       off</w:t>
      </w:r>
      <w:r>
        <w:rPr>
          <w:rFonts w:ascii="DejaVu Sans Mono" w:hAnsi="DejaVu Sans Mono"/>
          <w:sz w:val="17"/>
        </w:rPr>
        <w:br/>
      </w:r>
      <w:r>
        <w:rPr>
          <w:rStyle w:val="NormalTok"/>
          <w:rFonts w:ascii="DejaVu Sans Mono" w:hAnsi="DejaVu Sans Mono"/>
          <w:sz w:val="17"/>
        </w:rPr>
        <w:t xml:space="preserve">SSLSessionTickets    off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Directiva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Por qué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SSLProtocol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Solo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TLS 1.2 / 1.3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SSLCipherSuite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Solo suites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ECDHE + AEAD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(seguras, con PFS)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SSLHonorCipherOrder 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Manda el orden del servidor</w:t>
            </w:r>
            <w:r>
              <w:rPr>
                <w:sz w:val="19"/>
              </w:rPr>
              <w:t xml:space="preserve">, no el del cliente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SSLCompression off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Evita ataques tipo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CRIME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SSLSessionTickets off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Garantiza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PFS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(el descubrimiento de una clave no compromete sesiones anteriores)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X4ca5181d6c67950f9ff1f6ce3cb2f5e8aa2c263"/>
    <w:p>
      <w:pPr>
        <w:pStyle w:val="Heading2"/>
      </w:pPr>
      <w:r>
        <w:t xml:space="preserve">5. SNI (</w:t>
      </w:r>
      <w:r>
        <w:rPr>
          <w:iCs/>
          <w:i/>
        </w:rPr>
        <w:t xml:space="preserve">Server Name Indication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el handshake TLS ocurre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las cabeceras HTTP, así que el servidor</w:t>
      </w:r>
      <w:r>
        <w:t xml:space="preserve"> </w:t>
      </w:r>
      <w:r>
        <w:rPr>
          <w:bCs/>
          <w:b/>
        </w:rPr>
        <w:t xml:space="preserve">no sabía a qué dominio</w:t>
      </w:r>
      <w:r>
        <w:t xml:space="preserve"> </w:t>
      </w:r>
      <w:r>
        <w:t xml:space="preserve">iba la petición al enviar su certificado →</w:t>
      </w:r>
      <w:r>
        <w:t xml:space="preserve"> </w:t>
      </w:r>
      <w:r>
        <w:rPr>
          <w:bCs/>
          <w:b/>
        </w:rPr>
        <w:t xml:space="preserve">un solo sitio HTTPS por IP</w:t>
      </w:r>
      <w:r>
        <w:t xml:space="preserve"> </w:t>
      </w:r>
      <w:r>
        <w:t xml:space="preserve">(caro).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SNI</w:t>
      </w:r>
      <w:r>
        <w:t xml:space="preserve"> </w:t>
      </w:r>
      <w:r>
        <w:t xml:space="preserve">(extensión TLS,</w:t>
      </w:r>
      <w:r>
        <w:t xml:space="preserve"> </w:t>
      </w:r>
      <w:r>
        <w:rPr>
          <w:bCs/>
          <w:b/>
        </w:rPr>
        <w:t xml:space="preserve">2003</w:t>
      </w:r>
      <w:r>
        <w:t xml:space="preserve">): el cliente indica el</w:t>
      </w:r>
      <w:r>
        <w:t xml:space="preserve"> </w:t>
      </w:r>
      <w:r>
        <w:rPr>
          <w:bCs/>
          <w:b/>
        </w:rPr>
        <w:t xml:space="preserve">nombre de dominio en el ClientHello</w:t>
      </w:r>
      <w:r>
        <w:t xml:space="preserve">. Soportado en navegadores y servidores desde</w:t>
      </w:r>
      <w:r>
        <w:t xml:space="preserve"> </w:t>
      </w:r>
      <w:r>
        <w:rPr>
          <w:bCs/>
          <w:b/>
        </w:rPr>
        <w:t xml:space="preserve">2010-2012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En Apache:</w:t>
      </w:r>
      <w:r>
        <w:t xml:space="preserve"> </w:t>
      </w:r>
      <w:r>
        <w:rPr>
          <w:bCs/>
          <w:b/>
        </w:rPr>
        <w:t xml:space="preserve">servidores virtuales por nombre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ServerName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ServerAlias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52" w:name="X0ebf6c3bcd6d58597427794841710dc99cc94f5"/>
    <w:p>
      <w:pPr>
        <w:pStyle w:val="Heading2"/>
      </w:pPr>
      <w:r>
        <w:t xml:space="preserve">6. Proxies HTTPS</w:t>
      </w:r>
    </w:p>
    <w:p>
      <w:pPr>
        <w:pStyle w:val="FirstParagraph"/>
      </w:pPr>
      <w:r>
        <w:rPr>
          <w:bCs/>
          <w:b/>
        </w:rPr>
        <w:t xml:space="preserve">Proxy</w:t>
      </w:r>
      <w:r>
        <w:t xml:space="preserve"> </w:t>
      </w:r>
      <w:r>
        <w:t xml:space="preserve">(pasarela): servicio que hace de</w:t>
      </w:r>
      <w:r>
        <w:t xml:space="preserve"> </w:t>
      </w:r>
      <w:r>
        <w:rPr>
          <w:bCs/>
          <w:b/>
        </w:rPr>
        <w:t xml:space="preserve">intermediario</w:t>
      </w:r>
      <w:r>
        <w:t xml:space="preserve"> </w:t>
      </w:r>
      <w:r>
        <w:t xml:space="preserve">entre clientes y servidores, normalmente en la frontera red privada ↔ Internet. Funciones: control de acceso, filtrado de destinos, análisis de contenidos,</w:t>
      </w:r>
      <w:r>
        <w:t xml:space="preserve"> </w:t>
      </w:r>
      <w:r>
        <w:rPr>
          <w:bCs/>
          <w:b/>
        </w:rPr>
        <w:t xml:space="preserve">caché</w:t>
      </w:r>
      <w:r>
        <w:t xml:space="preserve">, anonimato, cifrado…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</w:pP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Forward proxy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(proxy directo)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Reverse proxy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(proxy inverso)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Controla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Tráfico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saliente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los clientes hacia Internet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Peticiones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entrantes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del exterior hacia nuestros servicios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Seguridad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Limita peticiones y analiza respuestas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Filtra peticiones, analiza URLs,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descifra SSL</w:t>
            </w:r>
            <w:r>
              <w:rPr>
                <w:sz w:val="19"/>
              </w:rPr>
              <w:t xml:space="preserve">, "limpia" respuestas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Eficiencia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Caché de contenidos recibidos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Caché de contenidos servidos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Otros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Explícito o transparente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Identificación de destino, reescritura de URL,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balanceo</w:t>
            </w:r>
            <w:r>
              <w:rPr>
                <w:sz w:val="19"/>
              </w:rPr>
              <w:t xml:space="preserve">, escalabilidad</w:t>
            </w:r>
          </w:p>
        </w:tc>
      </w:tr>
    </w:tbl>
    <w:p>
      <w:pPr>
        <w:pStyle w:val="BodyText"/>
      </w:pPr>
      <w:r>
        <w:rPr>
          <w:bCs/>
          <w:b/>
        </w:rPr>
        <w:t xml:space="preserve">HTTPS a través de un forward proxy: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Explícito:</w:t>
      </w:r>
      <w:r>
        <w:t xml:space="preserve"> </w:t>
      </w:r>
      <w:r>
        <w:t xml:space="preserve">el cliente usa el método</w:t>
      </w:r>
      <w:r>
        <w:t xml:space="preserve"> </w:t>
      </w:r>
      <w:r>
        <w:rPr>
          <w:rStyle w:val="VerbatimChar"/>
          <w:bCs/>
          <w:rFonts w:ascii="DejaVu Sans Mono" w:hAnsi="DejaVu Sans Mono"/>
          <w:b/>
          <w:sz w:val="18"/>
        </w:rPr>
        <w:t xml:space="preserve">CONNECT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GET</w:t>
      </w:r>
      <w:r>
        <w:t xml:space="preserve">) y el proxy solo hace de túnel.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Inspección TLS / transparente (</w:t>
      </w:r>
      <w:r>
        <w:rPr>
          <w:iCs/>
          <w:i/>
          <w:bCs/>
          <w:b/>
        </w:rPr>
        <w:t xml:space="preserve">SSL Bumping</w:t>
      </w:r>
      <w:r>
        <w:rPr>
          <w:bCs/>
          <w:b/>
        </w:rPr>
        <w:t xml:space="preserve">):</w:t>
      </w:r>
      <w:r>
        <w:t xml:space="preserve"> </w:t>
      </w:r>
      <w:r>
        <w:t xml:space="preserve">el proxy</w:t>
      </w:r>
      <w:r>
        <w:t xml:space="preserve"> </w:t>
      </w:r>
      <w:r>
        <w:rPr>
          <w:bCs/>
          <w:b/>
        </w:rPr>
        <w:t xml:space="preserve">intercepta el handshake</w:t>
      </w:r>
      <w:r>
        <w:t xml:space="preserve"> </w:t>
      </w:r>
      <w:r>
        <w:t xml:space="preserve">(doble conexión),</w:t>
      </w:r>
      <w:r>
        <w:t xml:space="preserve"> </w:t>
      </w:r>
      <w:r>
        <w:rPr>
          <w:bCs/>
          <w:b/>
        </w:rPr>
        <w:t xml:space="preserve">genera "al vuelo" un certificado</w:t>
      </w:r>
      <w:r>
        <w:t xml:space="preserve"> </w:t>
      </w:r>
      <w:r>
        <w:t xml:space="preserve">para el dominio destino firmado por</w:t>
      </w:r>
      <w:r>
        <w:t xml:space="preserve"> </w:t>
      </w:r>
      <w:r>
        <w:rPr>
          <w:bCs/>
          <w:b/>
        </w:rPr>
        <w:t xml:space="preserve">la CA del proxy</w:t>
      </w:r>
      <w:r>
        <w:t xml:space="preserve">, que</w:t>
      </w:r>
      <w:r>
        <w:t xml:space="preserve"> </w:t>
      </w:r>
      <w:r>
        <w:rPr>
          <w:bCs/>
          <w:b/>
        </w:rPr>
        <w:t xml:space="preserve">el cliente debe tener instalada como de confianza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Atención:</w:t>
      </w:r>
      <w:r>
        <w:t xml:space="preserve"> </w:t>
      </w:r>
      <w:r>
        <w:t xml:space="preserve">Normalmente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activa con datos o servicios privados (</w:t>
      </w:r>
      <w:r>
        <w:rPr>
          <w:bCs/>
          <w:b/>
        </w:rPr>
        <w:t xml:space="preserve">RGPD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Es, literalmente, un</w:t>
      </w:r>
      <w:r>
        <w:t xml:space="preserve"> </w:t>
      </w:r>
      <w:r>
        <w:rPr>
          <w:bCs/>
          <w:b/>
        </w:rPr>
        <w:t xml:space="preserve">ataque MitM consentido</w:t>
      </w:r>
      <w:r>
        <w:t xml:space="preserve">: por eso exige instalar la CA del proxy en el cliente.</w:t>
      </w:r>
    </w:p>
    <w:bookmarkStart w:id="49" w:name="ejercicio-de-clase-mitmproxy"/>
    <w:p>
      <w:pPr>
        <w:pStyle w:val="Heading3"/>
      </w:pPr>
      <w:r>
        <w:t xml:space="preserve">Ejercicio de clase: mitmproxy</w:t>
      </w:r>
    </w:p>
    <w:p>
      <w:pPr>
        <w:numPr>
          <w:ilvl w:val="0"/>
          <w:numId w:val="1015"/>
        </w:numPr>
        <w:pStyle w:val="Compact"/>
      </w:pPr>
      <w:r>
        <w:t xml:space="preserve">Arrancar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mitmproxy --listen-host 0.0.0.0 --listen-port 8080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Configurar el SO/navegador para usar el proxy → la primera web HTTPS da</w:t>
      </w:r>
      <w:r>
        <w:t xml:space="preserve"> </w:t>
      </w:r>
      <w:r>
        <w:rPr>
          <w:bCs/>
          <w:b/>
        </w:rPr>
        <w:t xml:space="preserve">error de certificado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Ir a</w:t>
      </w:r>
      <w:r>
        <w:t xml:space="preserve"> </w:t>
      </w:r>
      <w:hyperlink r:id="rId48">
        <w:r>
          <w:rPr>
            <w:rStyle w:val="Hyperlink"/>
            <w:bCs/>
            <w:b/>
          </w:rPr>
          <w:t xml:space="preserve">http://mitm.it</w:t>
        </w:r>
      </w:hyperlink>
      <w:r>
        <w:t xml:space="preserve">, descargar e instalar la</w:t>
      </w:r>
      <w:r>
        <w:t xml:space="preserve"> </w:t>
      </w:r>
      <w:r>
        <w:rPr>
          <w:bCs/>
          <w:b/>
        </w:rPr>
        <w:t xml:space="preserve">CA raíz de mitmproxy</w:t>
      </w:r>
      <w:r>
        <w:t xml:space="preserve"> </w:t>
      </w:r>
      <w:r>
        <w:t xml:space="preserve">→ ya se navega por HTTPS y el proxy lo</w:t>
      </w:r>
      <w:r>
        <w:t xml:space="preserve"> </w:t>
      </w:r>
      <w:r>
        <w:rPr>
          <w:bCs/>
          <w:b/>
        </w:rPr>
        <w:t xml:space="preserve">registra todo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Enviar el formulario de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https://httpbin.org/forms/post</w:t>
      </w:r>
      <w:r>
        <w:t xml:space="preserve"> </w:t>
      </w:r>
      <w:r>
        <w:t xml:space="preserve">con datos ficticios y localizar en el proxy el</w:t>
      </w:r>
      <w:r>
        <w:t xml:space="preserve"> </w:t>
      </w:r>
      <w:r>
        <w:rPr>
          <w:bCs/>
          <w:b/>
        </w:rPr>
        <w:t xml:space="preserve">POST a /post</w:t>
      </w:r>
      <w:r>
        <w:t xml:space="preserve"> </w:t>
      </w:r>
      <w:r>
        <w:t xml:space="preserve">con los datos en claro.</w:t>
      </w:r>
    </w:p>
    <w:p>
      <w:pPr>
        <w:numPr>
          <w:ilvl w:val="0"/>
          <w:numId w:val="1015"/>
        </w:numPr>
        <w:pStyle w:val="Compact"/>
      </w:pPr>
      <w:r>
        <w:t xml:space="preserve">Salir (</w:t>
      </w:r>
      <w:r>
        <w:rPr>
          <w:rStyle w:val="VerbatimChar"/>
          <w:rFonts w:ascii="DejaVu Sans Mono" w:hAnsi="DejaVu Sans Mono"/>
          <w:sz w:val="18"/>
        </w:rPr>
        <w:t xml:space="preserve">q</w:t>
      </w:r>
      <w:r>
        <w:t xml:space="preserve">),</w:t>
      </w:r>
      <w:r>
        <w:t xml:space="preserve"> </w:t>
      </w:r>
      <w:r>
        <w:rPr>
          <w:bCs/>
          <w:b/>
        </w:rPr>
        <w:t xml:space="preserve">quitar el proxy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eliminar el certificado raíz</w:t>
      </w:r>
      <w:r>
        <w:t xml:space="preserve"> </w:t>
      </w:r>
      <w:r>
        <w:t xml:space="preserve">de mitmproxy.</w:t>
      </w:r>
    </w:p>
    <w:bookmarkEnd w:id="49"/>
    <w:bookmarkStart w:id="51" w:name="ejercicio-de-clase-analizar-wwwceues"/>
    <w:p>
      <w:pPr>
        <w:pStyle w:val="Heading3"/>
      </w:pPr>
      <w:r>
        <w:t xml:space="preserve">Ejercicio de clase: analizar</w:t>
      </w:r>
      <w:r>
        <w:t xml:space="preserve"> </w:t>
      </w:r>
      <w:hyperlink r:id="rId50">
        <w:r>
          <w:rPr>
            <w:rStyle w:val="Hyperlink"/>
          </w:rPr>
          <w:t xml:space="preserve">www.ceu.es</w:t>
        </w:r>
      </w:hyperlink>
    </w:p>
    <w:p>
      <w:pPr>
        <w:pStyle w:val="FirstParagraph"/>
      </w:pPr>
      <w:r>
        <w:t xml:space="preserve">Con ssllabs.com o el navegador (F12 →</w:t>
      </w:r>
      <w:r>
        <w:t xml:space="preserve"> </w:t>
      </w:r>
      <w:r>
        <w:rPr>
          <w:iCs/>
          <w:i/>
        </w:rPr>
        <w:t xml:space="preserve">Security</w:t>
      </w:r>
      <w:r>
        <w:t xml:space="preserve">): cadena de confianza (intermedia y raíz), CN, validez, SAN, tipo y longitud de clave, algoritmo de firma; versiones TLS y suites del servidor; algoritmo para dispositivos</w:t>
      </w:r>
      <w:r>
        <w:t xml:space="preserve"> </w:t>
      </w:r>
      <w:r>
        <w:rPr>
          <w:bCs/>
          <w:b/>
        </w:rPr>
        <w:t xml:space="preserve">sin AES-NI</w:t>
      </w:r>
      <w:r>
        <w:t xml:space="preserve"> </w:t>
      </w:r>
      <w:r>
        <w:t xml:space="preserve">(</w:t>
      </w: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ChaCha20-Poly1305</w:t>
      </w:r>
      <w:r>
        <w:t xml:space="preserve">); disponibilidad de</w:t>
      </w:r>
      <w:r>
        <w:t xml:space="preserve"> </w:t>
      </w:r>
      <w:r>
        <w:rPr>
          <w:bCs/>
          <w:b/>
        </w:rPr>
        <w:t xml:space="preserve">PFS</w:t>
      </w:r>
      <w:r>
        <w:t xml:space="preserve">; protección frente a</w:t>
      </w:r>
      <w:r>
        <w:t xml:space="preserve"> </w:t>
      </w:r>
      <w:r>
        <w:rPr>
          <w:bCs/>
          <w:b/>
        </w:rPr>
        <w:t xml:space="preserve">contenido mixto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43ed10fc31be3cbd05153c29f464031e5c22d0f"/>
    <w:p>
      <w:pPr>
        <w:pStyle w:val="Heading2"/>
      </w:pPr>
      <w:r>
        <w:t xml:space="preserve">7. Chuleta de comandos OpenSSL</w:t>
      </w:r>
    </w:p>
    <w:p>
      <w:pPr>
        <w:pStyle w:val="SourceCode"/>
        <w:shd w:val="clear" w:color="auto" w:fill="F2F2F2"/>
      </w:pPr>
      <w:r>
        <w:rPr>
          <w:rStyle w:val="CommentTok"/>
          <w:rFonts w:ascii="DejaVu Sans Mono" w:hAnsi="DejaVu Sans Mono"/>
          <w:sz w:val="17"/>
        </w:rPr>
        <w:t xml:space="preserve"># --- Información ---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version </w:t>
      </w:r>
      <w:r>
        <w:rPr>
          <w:rStyle w:val="AttributeTok"/>
          <w:rFonts w:ascii="DejaVu Sans Mono" w:hAnsi="DejaVu Sans Mono"/>
          <w:sz w:val="17"/>
        </w:rPr>
        <w:t xml:space="preserve">-a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x509 </w:t>
      </w:r>
      <w:r>
        <w:rPr>
          <w:rStyle w:val="AttributeTok"/>
          <w:rFonts w:ascii="DejaVu Sans Mono" w:hAnsi="DejaVu Sans Mono"/>
          <w:sz w:val="17"/>
        </w:rPr>
        <w:t xml:space="preserve">-in</w:t>
      </w:r>
      <w:r>
        <w:rPr>
          <w:rStyle w:val="NormalTok"/>
          <w:rFonts w:ascii="DejaVu Sans Mono" w:hAnsi="DejaVu Sans Mono"/>
          <w:sz w:val="17"/>
        </w:rPr>
        <w:t xml:space="preserve"> cert.pem </w:t>
      </w:r>
      <w:r>
        <w:rPr>
          <w:rStyle w:val="AttributeTok"/>
          <w:rFonts w:ascii="DejaVu Sans Mono" w:hAnsi="DejaVu Sans Mono"/>
          <w:sz w:val="17"/>
        </w:rPr>
        <w:t xml:space="preserve">-noout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-text</w:t>
      </w:r>
      <w:r>
        <w:rPr>
          <w:rStyle w:val="NormalTok"/>
          <w:rFonts w:ascii="DejaVu Sans Mono" w:hAnsi="DejaVu Sans Mono"/>
          <w:sz w:val="17"/>
        </w:rPr>
        <w:t xml:space="preserve">          </w:t>
      </w:r>
      <w:r>
        <w:rPr>
          <w:rStyle w:val="CommentTok"/>
          <w:rFonts w:ascii="DejaVu Sans Mono" w:hAnsi="DejaVu Sans Mono"/>
          <w:sz w:val="17"/>
        </w:rPr>
        <w:t xml:space="preserve"># ver un certificado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req  </w:t>
      </w:r>
      <w:r>
        <w:rPr>
          <w:rStyle w:val="AttributeTok"/>
          <w:rFonts w:ascii="DejaVu Sans Mono" w:hAnsi="DejaVu Sans Mono"/>
          <w:sz w:val="17"/>
        </w:rPr>
        <w:t xml:space="preserve">-in</w:t>
      </w:r>
      <w:r>
        <w:rPr>
          <w:rStyle w:val="NormalTok"/>
          <w:rFonts w:ascii="DejaVu Sans Mono" w:hAnsi="DejaVu Sans Mono"/>
          <w:sz w:val="17"/>
        </w:rPr>
        <w:t xml:space="preserve"> peticion.csr </w:t>
      </w:r>
      <w:r>
        <w:rPr>
          <w:rStyle w:val="AttributeTok"/>
          <w:rFonts w:ascii="DejaVu Sans Mono" w:hAnsi="DejaVu Sans Mono"/>
          <w:sz w:val="17"/>
        </w:rPr>
        <w:t xml:space="preserve">-noout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-text</w:t>
      </w:r>
      <w:r>
        <w:rPr>
          <w:rStyle w:val="NormalTok"/>
          <w:rFonts w:ascii="DejaVu Sans Mono" w:hAnsi="DejaVu Sans Mono"/>
          <w:sz w:val="17"/>
        </w:rPr>
        <w:t xml:space="preserve">      </w:t>
      </w:r>
      <w:r>
        <w:rPr>
          <w:rStyle w:val="CommentTok"/>
          <w:rFonts w:ascii="DejaVu Sans Mono" w:hAnsi="DejaVu Sans Mono"/>
          <w:sz w:val="17"/>
        </w:rPr>
        <w:t xml:space="preserve"># ver una CSR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crl  </w:t>
      </w:r>
      <w:r>
        <w:rPr>
          <w:rStyle w:val="AttributeTok"/>
          <w:rFonts w:ascii="DejaVu Sans Mono" w:hAnsi="DejaVu Sans Mono"/>
          <w:sz w:val="17"/>
        </w:rPr>
        <w:t xml:space="preserve">-in</w:t>
      </w:r>
      <w:r>
        <w:rPr>
          <w:rStyle w:val="NormalTok"/>
          <w:rFonts w:ascii="DejaVu Sans Mono" w:hAnsi="DejaVu Sans Mono"/>
          <w:sz w:val="17"/>
        </w:rPr>
        <w:t xml:space="preserve"> crl.pem </w:t>
      </w:r>
      <w:r>
        <w:rPr>
          <w:rStyle w:val="AttributeTok"/>
          <w:rFonts w:ascii="DejaVu Sans Mono" w:hAnsi="DejaVu Sans Mono"/>
          <w:sz w:val="17"/>
        </w:rPr>
        <w:t xml:space="preserve">-noout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-text</w:t>
      </w:r>
      <w:r>
        <w:rPr>
          <w:rStyle w:val="NormalTok"/>
          <w:rFonts w:ascii="DejaVu Sans Mono" w:hAnsi="DejaVu Sans Mono"/>
          <w:sz w:val="17"/>
        </w:rPr>
        <w:t xml:space="preserve">           </w:t>
      </w:r>
      <w:r>
        <w:rPr>
          <w:rStyle w:val="CommentTok"/>
          <w:rFonts w:ascii="DejaVu Sans Mono" w:hAnsi="DejaVu Sans Mono"/>
          <w:sz w:val="17"/>
        </w:rPr>
        <w:t xml:space="preserve"># ver una CRL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verify </w:t>
      </w:r>
      <w:r>
        <w:rPr>
          <w:rStyle w:val="AttributeTok"/>
          <w:rFonts w:ascii="DejaVu Sans Mono" w:hAnsi="DejaVu Sans Mono"/>
          <w:sz w:val="17"/>
        </w:rPr>
        <w:t xml:space="preserve">-CAfile</w:t>
      </w:r>
      <w:r>
        <w:rPr>
          <w:rStyle w:val="NormalTok"/>
          <w:rFonts w:ascii="DejaVu Sans Mono" w:hAnsi="DejaVu Sans Mono"/>
          <w:sz w:val="17"/>
        </w:rPr>
        <w:t xml:space="preserve"> cacert.pem cert.pem      </w:t>
      </w:r>
      <w:r>
        <w:rPr>
          <w:rStyle w:val="CommentTok"/>
          <w:rFonts w:ascii="DejaVu Sans Mono" w:hAnsi="DejaVu Sans Mono"/>
          <w:sz w:val="17"/>
        </w:rPr>
        <w:t xml:space="preserve"># verificar cadena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s_client </w:t>
      </w:r>
      <w:r>
        <w:rPr>
          <w:rStyle w:val="AttributeTok"/>
          <w:rFonts w:ascii="DejaVu Sans Mono" w:hAnsi="DejaVu Sans Mono"/>
          <w:sz w:val="17"/>
        </w:rPr>
        <w:t xml:space="preserve">-connect</w:t>
      </w:r>
      <w:r>
        <w:rPr>
          <w:rStyle w:val="NormalTok"/>
          <w:rFonts w:ascii="DejaVu Sans Mono" w:hAnsi="DejaVu Sans Mono"/>
          <w:sz w:val="17"/>
        </w:rPr>
        <w:t xml:space="preserve"> www.ceu.es:443 </w:t>
      </w:r>
      <w:r>
        <w:rPr>
          <w:rStyle w:val="AttributeTok"/>
          <w:rFonts w:ascii="DejaVu Sans Mono" w:hAnsi="DejaVu Sans Mono"/>
          <w:sz w:val="17"/>
        </w:rPr>
        <w:t xml:space="preserve">-servername</w:t>
      </w:r>
      <w:r>
        <w:rPr>
          <w:rStyle w:val="NormalTok"/>
          <w:rFonts w:ascii="DejaVu Sans Mono" w:hAnsi="DejaVu Sans Mono"/>
          <w:sz w:val="17"/>
        </w:rPr>
        <w:t xml:space="preserve"> www.ceu.es   </w:t>
      </w:r>
      <w:r>
        <w:rPr>
          <w:rStyle w:val="CommentTok"/>
          <w:rFonts w:ascii="DejaVu Sans Mono" w:hAnsi="DejaVu Sans Mono"/>
          <w:sz w:val="17"/>
        </w:rPr>
        <w:t xml:space="preserve"># probar un servidor TLS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</w:r>
      <w:r>
        <w:rPr>
          <w:rStyle w:val="CommentTok"/>
          <w:rFonts w:ascii="DejaVu Sans Mono" w:hAnsi="DejaVu Sans Mono"/>
          <w:sz w:val="17"/>
        </w:rPr>
        <w:t xml:space="preserve"># --- CA ---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genrsa </w:t>
      </w:r>
      <w:r>
        <w:rPr>
          <w:rStyle w:val="AttributeTok"/>
          <w:rFonts w:ascii="DejaVu Sans Mono" w:hAnsi="DejaVu Sans Mono"/>
          <w:sz w:val="17"/>
        </w:rPr>
        <w:t xml:space="preserve">-aes256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private/cakey.pem 2048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req </w:t>
      </w:r>
      <w:r>
        <w:rPr>
          <w:rStyle w:val="AttributeTok"/>
          <w:rFonts w:ascii="DejaVu Sans Mono" w:hAnsi="DejaVu Sans Mono"/>
          <w:sz w:val="17"/>
        </w:rPr>
        <w:t xml:space="preserve">-new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-key</w:t>
      </w:r>
      <w:r>
        <w:rPr>
          <w:rStyle w:val="NormalTok"/>
          <w:rFonts w:ascii="DejaVu Sans Mono" w:hAnsi="DejaVu Sans Mono"/>
          <w:sz w:val="17"/>
        </w:rPr>
        <w:t xml:space="preserve"> private/cakey.pem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ca-csr.pem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req </w:t>
      </w:r>
      <w:r>
        <w:rPr>
          <w:rStyle w:val="AttributeTok"/>
          <w:rFonts w:ascii="DejaVu Sans Mono" w:hAnsi="DejaVu Sans Mono"/>
          <w:sz w:val="17"/>
        </w:rPr>
        <w:t xml:space="preserve">-x509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-extensions</w:t>
      </w:r>
      <w:r>
        <w:rPr>
          <w:rStyle w:val="NormalTok"/>
          <w:rFonts w:ascii="DejaVu Sans Mono" w:hAnsi="DejaVu Sans Mono"/>
          <w:sz w:val="17"/>
        </w:rPr>
        <w:t xml:space="preserve"> v3_ca </w:t>
      </w:r>
      <w:r>
        <w:rPr>
          <w:rStyle w:val="AttributeTok"/>
          <w:rFonts w:ascii="DejaVu Sans Mono" w:hAnsi="DejaVu Sans Mono"/>
          <w:sz w:val="17"/>
        </w:rPr>
        <w:t xml:space="preserve">-in</w:t>
      </w:r>
      <w:r>
        <w:rPr>
          <w:rStyle w:val="NormalTok"/>
          <w:rFonts w:ascii="DejaVu Sans Mono" w:hAnsi="DejaVu Sans Mono"/>
          <w:sz w:val="17"/>
        </w:rPr>
        <w:t xml:space="preserve"> ca-csr.pem </w:t>
      </w:r>
      <w:r>
        <w:rPr>
          <w:rStyle w:val="AttributeTok"/>
          <w:rFonts w:ascii="DejaVu Sans Mono" w:hAnsi="DejaVu Sans Mono"/>
          <w:sz w:val="17"/>
        </w:rPr>
        <w:t xml:space="preserve">-key</w:t>
      </w:r>
      <w:r>
        <w:rPr>
          <w:rStyle w:val="NormalTok"/>
          <w:rFonts w:ascii="DejaVu Sans Mono" w:hAnsi="DejaVu Sans Mono"/>
          <w:sz w:val="17"/>
        </w:rPr>
        <w:t xml:space="preserve"> private/cakey.pem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cacert.pem </w:t>
      </w:r>
      <w:r>
        <w:rPr>
          <w:rStyle w:val="AttributeTok"/>
          <w:rFonts w:ascii="DejaVu Sans Mono" w:hAnsi="DejaVu Sans Mono"/>
          <w:sz w:val="17"/>
        </w:rPr>
        <w:t xml:space="preserve">-days</w:t>
      </w:r>
      <w:r>
        <w:rPr>
          <w:rStyle w:val="NormalTok"/>
          <w:rFonts w:ascii="DejaVu Sans Mono" w:hAnsi="DejaVu Sans Mono"/>
          <w:sz w:val="17"/>
        </w:rPr>
        <w:t xml:space="preserve"> 3652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ca </w:t>
      </w:r>
      <w:r>
        <w:rPr>
          <w:rStyle w:val="AttributeTok"/>
          <w:rFonts w:ascii="DejaVu Sans Mono" w:hAnsi="DejaVu Sans Mono"/>
          <w:sz w:val="17"/>
        </w:rPr>
        <w:t xml:space="preserve">-gencrl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crl.pem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</w:r>
      <w:r>
        <w:rPr>
          <w:rStyle w:val="CommentTok"/>
          <w:rFonts w:ascii="DejaVu Sans Mono" w:hAnsi="DejaVu Sans Mono"/>
          <w:sz w:val="17"/>
        </w:rPr>
        <w:t xml:space="preserve"># --- Servidor ---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genrsa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srv-key.pem 2048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req </w:t>
      </w:r>
      <w:r>
        <w:rPr>
          <w:rStyle w:val="AttributeTok"/>
          <w:rFonts w:ascii="DejaVu Sans Mono" w:hAnsi="DejaVu Sans Mono"/>
          <w:sz w:val="17"/>
        </w:rPr>
        <w:t xml:space="preserve">-new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-key</w:t>
      </w:r>
      <w:r>
        <w:rPr>
          <w:rStyle w:val="NormalTok"/>
          <w:rFonts w:ascii="DejaVu Sans Mono" w:hAnsi="DejaVu Sans Mono"/>
          <w:sz w:val="17"/>
        </w:rPr>
        <w:t xml:space="preserve"> srv-key.pem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srv-csr.pem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ca </w:t>
      </w:r>
      <w:r>
        <w:rPr>
          <w:rStyle w:val="AttributeTok"/>
          <w:rFonts w:ascii="DejaVu Sans Mono" w:hAnsi="DejaVu Sans Mono"/>
          <w:sz w:val="17"/>
        </w:rPr>
        <w:t xml:space="preserve">-extensions</w:t>
      </w:r>
      <w:r>
        <w:rPr>
          <w:rStyle w:val="NormalTok"/>
          <w:rFonts w:ascii="DejaVu Sans Mono" w:hAnsi="DejaVu Sans Mono"/>
          <w:sz w:val="17"/>
        </w:rPr>
        <w:t xml:space="preserve"> server_SAN </w:t>
      </w:r>
      <w:r>
        <w:rPr>
          <w:rStyle w:val="AttributeTok"/>
          <w:rFonts w:ascii="DejaVu Sans Mono" w:hAnsi="DejaVu Sans Mono"/>
          <w:sz w:val="17"/>
        </w:rPr>
        <w:t xml:space="preserve">-in</w:t>
      </w:r>
      <w:r>
        <w:rPr>
          <w:rStyle w:val="NormalTok"/>
          <w:rFonts w:ascii="DejaVu Sans Mono" w:hAnsi="DejaVu Sans Mono"/>
          <w:sz w:val="17"/>
        </w:rPr>
        <w:t xml:space="preserve"> srv-csr.pem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srv-crt.pem </w:t>
      </w:r>
      <w:r>
        <w:rPr>
          <w:rStyle w:val="AttributeTok"/>
          <w:rFonts w:ascii="DejaVu Sans Mono" w:hAnsi="DejaVu Sans Mono"/>
          <w:sz w:val="17"/>
        </w:rPr>
        <w:t xml:space="preserve">-days</w:t>
      </w:r>
      <w:r>
        <w:rPr>
          <w:rStyle w:val="NormalTok"/>
          <w:rFonts w:ascii="DejaVu Sans Mono" w:hAnsi="DejaVu Sans Mono"/>
          <w:sz w:val="17"/>
        </w:rPr>
        <w:t xml:space="preserve"> 730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</w:r>
      <w:r>
        <w:rPr>
          <w:rStyle w:val="CommentTok"/>
          <w:rFonts w:ascii="DejaVu Sans Mono" w:hAnsi="DejaVu Sans Mono"/>
          <w:sz w:val="17"/>
        </w:rPr>
        <w:t xml:space="preserve"># --- Cliente ---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req </w:t>
      </w:r>
      <w:r>
        <w:rPr>
          <w:rStyle w:val="AttributeTok"/>
          <w:rFonts w:ascii="DejaVu Sans Mono" w:hAnsi="DejaVu Sans Mono"/>
          <w:sz w:val="17"/>
        </w:rPr>
        <w:t xml:space="preserve">-new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-keyout</w:t>
      </w:r>
      <w:r>
        <w:rPr>
          <w:rStyle w:val="NormalTok"/>
          <w:rFonts w:ascii="DejaVu Sans Mono" w:hAnsi="DejaVu Sans Mono"/>
          <w:sz w:val="17"/>
        </w:rPr>
        <w:t xml:space="preserve"> user-key.pem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user-csr.pem </w:t>
      </w:r>
      <w:r>
        <w:rPr>
          <w:rStyle w:val="AttributeTok"/>
          <w:rFonts w:ascii="DejaVu Sans Mono" w:hAnsi="DejaVu Sans Mono"/>
          <w:sz w:val="17"/>
        </w:rPr>
        <w:t xml:space="preserve">-noenc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ca </w:t>
      </w:r>
      <w:r>
        <w:rPr>
          <w:rStyle w:val="AttributeTok"/>
          <w:rFonts w:ascii="DejaVu Sans Mono" w:hAnsi="DejaVu Sans Mono"/>
          <w:sz w:val="17"/>
        </w:rPr>
        <w:t xml:space="preserve">-extensions</w:t>
      </w:r>
      <w:r>
        <w:rPr>
          <w:rStyle w:val="NormalTok"/>
          <w:rFonts w:ascii="DejaVu Sans Mono" w:hAnsi="DejaVu Sans Mono"/>
          <w:sz w:val="17"/>
        </w:rPr>
        <w:t xml:space="preserve"> user </w:t>
      </w:r>
      <w:r>
        <w:rPr>
          <w:rStyle w:val="AttributeTok"/>
          <w:rFonts w:ascii="DejaVu Sans Mono" w:hAnsi="DejaVu Sans Mono"/>
          <w:sz w:val="17"/>
        </w:rPr>
        <w:t xml:space="preserve">-in</w:t>
      </w:r>
      <w:r>
        <w:rPr>
          <w:rStyle w:val="NormalTok"/>
          <w:rFonts w:ascii="DejaVu Sans Mono" w:hAnsi="DejaVu Sans Mono"/>
          <w:sz w:val="17"/>
        </w:rPr>
        <w:t xml:space="preserve"> user-csr.pem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user-crt.pem </w:t>
      </w:r>
      <w:r>
        <w:rPr>
          <w:rStyle w:val="AttributeTok"/>
          <w:rFonts w:ascii="DejaVu Sans Mono" w:hAnsi="DejaVu Sans Mono"/>
          <w:sz w:val="17"/>
        </w:rPr>
        <w:t xml:space="preserve">-days</w:t>
      </w:r>
      <w:r>
        <w:rPr>
          <w:rStyle w:val="NormalTok"/>
          <w:rFonts w:ascii="DejaVu Sans Mono" w:hAnsi="DejaVu Sans Mono"/>
          <w:sz w:val="17"/>
        </w:rPr>
        <w:t xml:space="preserve"> 730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pkcs12 </w:t>
      </w:r>
      <w:r>
        <w:rPr>
          <w:rStyle w:val="AttributeTok"/>
          <w:rFonts w:ascii="DejaVu Sans Mono" w:hAnsi="DejaVu Sans Mono"/>
          <w:sz w:val="17"/>
        </w:rPr>
        <w:t xml:space="preserve">-export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-in</w:t>
      </w:r>
      <w:r>
        <w:rPr>
          <w:rStyle w:val="NormalTok"/>
          <w:rFonts w:ascii="DejaVu Sans Mono" w:hAnsi="DejaVu Sans Mono"/>
          <w:sz w:val="17"/>
        </w:rPr>
        <w:t xml:space="preserve"> user-crt.pem </w:t>
      </w:r>
      <w:r>
        <w:rPr>
          <w:rStyle w:val="AttributeTok"/>
          <w:rFonts w:ascii="DejaVu Sans Mono" w:hAnsi="DejaVu Sans Mono"/>
          <w:sz w:val="17"/>
        </w:rPr>
        <w:t xml:space="preserve">-inkey</w:t>
      </w:r>
      <w:r>
        <w:rPr>
          <w:rStyle w:val="NormalTok"/>
          <w:rFonts w:ascii="DejaVu Sans Mono" w:hAnsi="DejaVu Sans Mono"/>
          <w:sz w:val="17"/>
        </w:rPr>
        <w:t xml:space="preserve"> user-key.pem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user.p12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</w:r>
      <w:r>
        <w:rPr>
          <w:rStyle w:val="CommentTok"/>
          <w:rFonts w:ascii="DejaVu Sans Mono" w:hAnsi="DejaVu Sans Mono"/>
          <w:sz w:val="17"/>
        </w:rPr>
        <w:t xml:space="preserve"># --- Revocación ---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ca </w:t>
      </w:r>
      <w:r>
        <w:rPr>
          <w:rStyle w:val="AttributeTok"/>
          <w:rFonts w:ascii="DejaVu Sans Mono" w:hAnsi="DejaVu Sans Mono"/>
          <w:sz w:val="17"/>
        </w:rPr>
        <w:t xml:space="preserve">-revoke</w:t>
      </w:r>
      <w:r>
        <w:rPr>
          <w:rStyle w:val="NormalTok"/>
          <w:rFonts w:ascii="DejaVu Sans Mono" w:hAnsi="DejaVu Sans Mono"/>
          <w:sz w:val="17"/>
        </w:rPr>
        <w:t xml:space="preserve"> user-crt.pem</w:t>
      </w:r>
      <w:r>
        <w:rPr>
          <w:rFonts w:ascii="DejaVu Sans Mono" w:hAnsi="DejaVu Sans Mono"/>
          <w:sz w:val="17"/>
        </w:rPr>
        <w:br/>
      </w:r>
      <w:r>
        <w:rPr>
          <w:rStyle w:val="ExtensionTok"/>
          <w:rFonts w:ascii="DejaVu Sans Mono" w:hAnsi="DejaVu Sans Mono"/>
          <w:sz w:val="17"/>
        </w:rPr>
        <w:t xml:space="preserve">openssl</w:t>
      </w:r>
      <w:r>
        <w:rPr>
          <w:rStyle w:val="NormalTok"/>
          <w:rFonts w:ascii="DejaVu Sans Mono" w:hAnsi="DejaVu Sans Mono"/>
          <w:sz w:val="17"/>
        </w:rPr>
        <w:t xml:space="preserve"> ca </w:t>
      </w:r>
      <w:r>
        <w:rPr>
          <w:rStyle w:val="AttributeTok"/>
          <w:rFonts w:ascii="DejaVu Sans Mono" w:hAnsi="DejaVu Sans Mono"/>
          <w:sz w:val="17"/>
        </w:rPr>
        <w:t xml:space="preserve">-gencrl</w:t>
      </w:r>
      <w:r>
        <w:rPr>
          <w:rStyle w:val="NormalTok"/>
          <w:rFonts w:ascii="DejaVu Sans Mono" w:hAnsi="DejaVu Sans Mono"/>
          <w:sz w:val="17"/>
        </w:rPr>
        <w:t xml:space="preserve"> </w:t>
      </w:r>
      <w:r>
        <w:rPr>
          <w:rStyle w:val="AttributeTok"/>
          <w:rFonts w:ascii="DejaVu Sans Mono" w:hAnsi="DejaVu Sans Mono"/>
          <w:sz w:val="17"/>
        </w:rPr>
        <w:t xml:space="preserve">-out</w:t>
      </w:r>
      <w:r>
        <w:rPr>
          <w:rStyle w:val="NormalTok"/>
          <w:rFonts w:ascii="DejaVu Sans Mono" w:hAnsi="DejaVu Sans Mono"/>
          <w:sz w:val="17"/>
        </w:rPr>
        <w:t xml:space="preserve"> crl.pem</w:t>
      </w:r>
    </w:p>
    <w:p>
      <w:pPr>
        <w:pStyle w:val="FirstParagraph"/>
      </w:pPr>
      <w:r>
        <w:t xml:space="preserve">(</w:t>
      </w:r>
      <w:r>
        <w:rPr>
          <w:bCs/>
          <w:b/>
        </w:rPr>
        <w:t xml:space="preserve">Nota: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x509 -text</w:t>
      </w:r>
      <w:r>
        <w:t xml:space="preserve">,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verify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s_client</w:t>
      </w:r>
      <w:r>
        <w:t xml:space="preserve"> </w:t>
      </w:r>
      <w:r>
        <w:t xml:space="preserve">no están en las diapositivas pero son muy útiles para</w:t>
      </w:r>
      <w:r>
        <w:t xml:space="preserve"> </w:t>
      </w:r>
      <w:r>
        <w:rPr>
          <w:bCs/>
          <w:b/>
        </w:rPr>
        <w:t xml:space="preserve">comprobar</w:t>
      </w:r>
      <w:r>
        <w:t xml:space="preserve"> </w:t>
      </w:r>
      <w:r>
        <w:t xml:space="preserve">y sacar capturas en la práctica.)</w:t>
      </w:r>
    </w:p>
    <w:p>
      <w:r>
        <w:pict>
          <v:rect style="width:0;height:1.5pt" o:hralign="center" o:hrstd="t" o:hr="t"/>
        </w:pict>
      </w:r>
    </w:p>
    <w:bookmarkEnd w:id="53"/>
    <w:bookmarkStart w:id="54" w:name="X5372a081c044cb8d857e40b7a1b57b20842d80d"/>
    <w:p>
      <w:pPr>
        <w:pStyle w:val="Heading2"/>
      </w:pPr>
      <w:r>
        <w:t xml:space="preserve">8. Preguntas de repaso</w:t>
      </w:r>
    </w:p>
    <w:p>
      <w:pPr>
        <w:numPr>
          <w:ilvl w:val="0"/>
          <w:numId w:val="1016"/>
        </w:numPr>
        <w:pStyle w:val="Compact"/>
      </w:pPr>
      <w:r>
        <w:t xml:space="preserve">¿Qué servicios de seguridad ofrece TLS y con qué tipo de criptografía se consigue cada uno?</w:t>
      </w:r>
    </w:p>
    <w:p>
      <w:pPr>
        <w:numPr>
          <w:ilvl w:val="0"/>
          <w:numId w:val="1016"/>
        </w:numPr>
        <w:pStyle w:val="Compact"/>
      </w:pPr>
      <w:r>
        <w:t xml:space="preserve">Diferencia entre</w:t>
      </w:r>
      <w:r>
        <w:t xml:space="preserve"> </w:t>
      </w:r>
      <w:r>
        <w:rPr>
          <w:iCs/>
          <w:i/>
        </w:rPr>
        <w:t xml:space="preserve">handshake protocol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record protocol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Handshake con RSA vs con DHE. ¿Cuál ofrece PFS y por qué?</w:t>
      </w:r>
    </w:p>
    <w:p>
      <w:pPr>
        <w:numPr>
          <w:ilvl w:val="0"/>
          <w:numId w:val="1016"/>
        </w:numPr>
        <w:pStyle w:val="Compact"/>
      </w:pPr>
      <w:r>
        <w:t xml:space="preserve">¿Cuántas claves de sesión se derivan del</w:t>
      </w:r>
      <w:r>
        <w:t xml:space="preserve"> </w:t>
      </w:r>
      <w:r>
        <w:rPr>
          <w:iCs/>
          <w:i/>
        </w:rPr>
        <w:t xml:space="preserve">key block</w:t>
      </w:r>
      <w:r>
        <w:t xml:space="preserve"> </w:t>
      </w:r>
      <w:r>
        <w:t xml:space="preserve">y para qué sirve cada una?</w:t>
      </w:r>
    </w:p>
    <w:p>
      <w:pPr>
        <w:numPr>
          <w:ilvl w:val="0"/>
          <w:numId w:val="1016"/>
        </w:numPr>
        <w:pStyle w:val="Compact"/>
      </w:pPr>
      <w:r>
        <w:t xml:space="preserve">Tres diferencias entre TLS 1.2 y TLS 1.3.</w:t>
      </w:r>
    </w:p>
    <w:p>
      <w:pPr>
        <w:numPr>
          <w:ilvl w:val="0"/>
          <w:numId w:val="1016"/>
        </w:numPr>
        <w:pStyle w:val="Compact"/>
      </w:pPr>
      <w:r>
        <w:t xml:space="preserve">Interpreta la suite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ECDHE-RSA-AES128-GCM-SHA256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Campos de un certificado X.509 y componentes del DN.</w:t>
      </w:r>
    </w:p>
    <w:p>
      <w:pPr>
        <w:numPr>
          <w:ilvl w:val="0"/>
          <w:numId w:val="1016"/>
        </w:numPr>
        <w:pStyle w:val="Compact"/>
      </w:pPr>
      <w:r>
        <w:t xml:space="preserve">Wildcard vs SAN vs EV. ¿Por qué hoy es obligatorio usar SAN?</w:t>
      </w:r>
    </w:p>
    <w:p>
      <w:pPr>
        <w:numPr>
          <w:ilvl w:val="0"/>
          <w:numId w:val="1016"/>
        </w:numPr>
        <w:pStyle w:val="Compact"/>
      </w:pPr>
      <w:r>
        <w:t xml:space="preserve">Directorios y ficheros de una CA en OpenSSL. ¿Para qué sirven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serial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index.txt</w:t>
      </w:r>
      <w:r>
        <w:t xml:space="preserve">?</w:t>
      </w:r>
    </w:p>
    <w:p>
      <w:pPr>
        <w:numPr>
          <w:ilvl w:val="0"/>
          <w:numId w:val="1016"/>
        </w:numPr>
        <w:pStyle w:val="Compact"/>
      </w:pPr>
      <w:r>
        <w:t xml:space="preserve">¿Qué significan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CA:TRUE</w:t>
      </w:r>
      <w:r>
        <w:t xml:space="preserve">,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pathlen</w:t>
      </w:r>
      <w:r>
        <w:t xml:space="preserve">,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keyCertSign</w:t>
      </w:r>
      <w:r>
        <w:t xml:space="preserve">,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serverAuth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clientAuth</w:t>
      </w:r>
      <w:r>
        <w:t xml:space="preserve">?</w:t>
      </w:r>
    </w:p>
    <w:p>
      <w:pPr>
        <w:numPr>
          <w:ilvl w:val="0"/>
          <w:numId w:val="1016"/>
        </w:numPr>
        <w:pStyle w:val="Compact"/>
      </w:pPr>
      <w:r>
        <w:t xml:space="preserve">Pasos (y comandos) para crear una CA, emitir un certificado de servidor y uno de cliente.</w:t>
      </w:r>
    </w:p>
    <w:p>
      <w:pPr>
        <w:numPr>
          <w:ilvl w:val="0"/>
          <w:numId w:val="1016"/>
        </w:numPr>
        <w:pStyle w:val="Compact"/>
      </w:pPr>
      <w:r>
        <w:t xml:space="preserve">¿Cómo se revoca un certificado y cómo se entera Apache?</w:t>
      </w:r>
    </w:p>
    <w:p>
      <w:pPr>
        <w:numPr>
          <w:ilvl w:val="0"/>
          <w:numId w:val="1016"/>
        </w:numPr>
        <w:pStyle w:val="Compact"/>
      </w:pPr>
      <w:r>
        <w:t xml:space="preserve">¿Por qué da error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SSLVerifyClient require</w:t>
      </w:r>
      <w:r>
        <w:t xml:space="preserve"> </w:t>
      </w:r>
      <w:r>
        <w:t xml:space="preserve">dentro de un</w:t>
      </w:r>
      <w:r>
        <w:t xml:space="preserve"> </w:t>
      </w:r>
      <w:r>
        <w:rPr>
          <w:rStyle w:val="VerbatimChar"/>
          <w:rFonts w:ascii="DejaVu Sans Mono" w:hAnsi="DejaVu Sans Mono"/>
          <w:sz w:val="18"/>
        </w:rPr>
        <w:t xml:space="preserve">&lt;Location&gt;</w:t>
      </w:r>
      <w:r>
        <w:t xml:space="preserve"> </w:t>
      </w:r>
      <w:r>
        <w:t xml:space="preserve">con TLS 1.3?</w:t>
      </w:r>
    </w:p>
    <w:p>
      <w:pPr>
        <w:numPr>
          <w:ilvl w:val="0"/>
          <w:numId w:val="1016"/>
        </w:numPr>
        <w:pStyle w:val="Compact"/>
      </w:pPr>
      <w:r>
        <w:t xml:space="preserve">¿Qué problema resuelve SNI?</w:t>
      </w:r>
    </w:p>
    <w:p>
      <w:pPr>
        <w:numPr>
          <w:ilvl w:val="0"/>
          <w:numId w:val="1016"/>
        </w:numPr>
        <w:pStyle w:val="Compact"/>
      </w:pPr>
      <w:r>
        <w:t xml:space="preserve">Forward vs reverse proxy. ¿Cómo puede un proxy inspeccionar tráfico HTTPS y qué implica para el cliente?</w:t>
      </w:r>
    </w:p>
    <w:bookmarkEnd w:id="54"/>
    <w:bookmarkEnd w:id="55"/>
    <w:sectPr>
      <w:footerReference w:type="default" r:id="rId9"/>
      <w:headerReference w:type="default" r:id="rId10"/>
      <w:pgSz w:h="16838" w:w="11906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SPD · Seguridad y Protección de Datos · 2026/27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8" Type="http://schemas.openxmlformats.org/officeDocument/2006/relationships/hyperlink" Target="http://mitm.it" TargetMode="External"/><Relationship Id="rId33" Type="http://schemas.openxmlformats.org/officeDocument/2006/relationships/hyperlink" Target="http://www.bbva.es" TargetMode="External"/><Relationship Id="rId50" Type="http://schemas.openxmlformats.org/officeDocument/2006/relationships/hyperlink" Target="http://www.ceu.es" TargetMode="External"/><Relationship Id="rId42" Type="http://schemas.openxmlformats.org/officeDocument/2006/relationships/hyperlink" Target="http://www.efirel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://mitm.it" TargetMode="External"/><Relationship Id="rId33" Type="http://schemas.openxmlformats.org/officeDocument/2006/relationships/hyperlink" Target="http://www.bbva.es" TargetMode="External"/><Relationship Id="rId50" Type="http://schemas.openxmlformats.org/officeDocument/2006/relationships/hyperlink" Target="http://www.ceu.es" TargetMode="External"/><Relationship Id="rId42" Type="http://schemas.openxmlformats.org/officeDocument/2006/relationships/hyperlink" Target="http://www.efir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2026-10-20T09:42:32Z</dcterms:created>
  <dcterms:modified xsi:type="dcterms:W3CDTF">2026-10-20T09:42:32Z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