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C0E03" w:rsidRDefault="00CC0E03">
      <w:pPr>
        <w:pStyle w:val="Normal0"/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14:paraId="1C6FF6D6" w14:textId="53E32CD5" w:rsidR="004E7F71" w:rsidRPr="004E7F71" w:rsidRDefault="00A7043C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Reunión </w:t>
      </w:r>
      <w:r w:rsidR="001D5835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 w:rsidR="00AB7343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0E5D2086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Discusión sobre el diagrama de componentes</w:t>
      </w: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4E7F71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Los participantes discuten cómo crear un diagrama de componentes para un sistema web que se comunica con bases de datos.</w:t>
      </w:r>
    </w:p>
    <w:p w14:paraId="25B571AC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Alejandro sugiere crear un diagrama de componentes para mostrar la comunicación entre el servidor web y las bases de datos, usando como referencia un diagrama del semestre pasado. </w:t>
      </w:r>
      <w:hyperlink r:id="rId7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01:39</w:t>
        </w:r>
      </w:hyperlink>
    </w:p>
    <w:p w14:paraId="3CD6A7C7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Alejandro confirma que se necesita un diagrama de componentes y sugiere usar una aplicación para crearlo. </w:t>
      </w:r>
      <w:hyperlink r:id="rId8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02:14</w:t>
        </w:r>
      </w:hyperlink>
    </w:p>
    <w:p w14:paraId="11EF6466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Jhostin propone usar Canvas para crear las figuras del diagrama de componentes. </w:t>
      </w:r>
      <w:hyperlink r:id="rId9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03:14</w:t>
        </w:r>
      </w:hyperlink>
    </w:p>
    <w:p w14:paraId="27EB4E22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Alejandro menciona que el diagrama de componentes es uno de los elementos faltantes en el documento. </w:t>
      </w:r>
      <w:hyperlink r:id="rId10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04:31</w:t>
        </w:r>
      </w:hyperlink>
    </w:p>
    <w:p w14:paraId="09214738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Alejandro explica cómo debería ser el diagrama de componentes, con el navegador conectado al servidor web y este a las bases de datos. </w:t>
      </w:r>
      <w:hyperlink r:id="rId11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06:16</w:t>
        </w:r>
      </w:hyperlink>
    </w:p>
    <w:p w14:paraId="5CB5F327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Jhostin menciona que las figuras utilizadas anteriormente por Juan Andrés no se pueden usar, y sugieren buscar otras opciones. </w:t>
      </w:r>
      <w:hyperlink r:id="rId12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07:22</w:t>
        </w:r>
      </w:hyperlink>
    </w:p>
    <w:p w14:paraId="4B3E07C4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Jhostin solicita ayuda para determinar los componentes a incluir en el diagrama, y Alejandro sugiere incluir un servidor web y un computador cliente. </w:t>
      </w:r>
      <w:hyperlink r:id="rId13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12:43</w:t>
        </w:r>
      </w:hyperlink>
    </w:p>
    <w:p w14:paraId="25BCD9EC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Jhostin cuestiona la relación de dependencia entre el computador y el servidor web, y Alejandro propone hacer el diagrama de una manera más sencilla. </w:t>
      </w:r>
      <w:hyperlink r:id="rId14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13:48</w:t>
        </w:r>
      </w:hyperlink>
    </w:p>
    <w:p w14:paraId="590105E7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Jhostin menciona que no se pueden usar líneas curvas en el diagrama, y Alejandro aclara que el computador representa al usuario, no al sistema. </w:t>
      </w:r>
      <w:hyperlink r:id="rId15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14:29</w:t>
        </w:r>
      </w:hyperlink>
    </w:p>
    <w:p w14:paraId="174C6096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lastRenderedPageBreak/>
        <w:t>Alejandro explica que la relación entre el computador y el servidor web es de envío y recepción de datos, y sugiere conectar el servidor web a servicios externos. </w:t>
      </w:r>
      <w:hyperlink r:id="rId16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15:09</w:t>
        </w:r>
      </w:hyperlink>
    </w:p>
    <w:p w14:paraId="68222305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Jhostin acepta que los servicios externos deben incluirse en el diagrama de componentes. </w:t>
      </w:r>
      <w:hyperlink r:id="rId17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17:30</w:t>
        </w:r>
      </w:hyperlink>
    </w:p>
    <w:p w14:paraId="00A6706E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Alejandro pregunta si se pueden incluir figuras en el diagrama de componentes y recuerda que en el semestre pasado se usaron figuras. </w:t>
      </w:r>
      <w:hyperlink r:id="rId18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18:15</w:t>
        </w:r>
      </w:hyperlink>
    </w:p>
    <w:p w14:paraId="0C33D7DF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Alejandro sugiere incluir un cuadrado grande para representar la página web del proyecto y agregar una flecha que conecte el servidor web con los servicios externos. </w:t>
      </w:r>
      <w:hyperlink r:id="rId19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19:13</w:t>
        </w:r>
      </w:hyperlink>
    </w:p>
    <w:p w14:paraId="3BED4A6C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194CF05C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Discusión sobre la presentación del proyecto</w:t>
      </w: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4E7F71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Los participantes discuten cómo presentarán el proyecto al profesor, incluyendo qué versión del diagrama de componentes mostrarán.</w:t>
      </w:r>
    </w:p>
    <w:p w14:paraId="37ADB06C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Sara menciona que la presentación es para la cocina y que revisó el documento y colocó las tablas. </w:t>
      </w:r>
      <w:hyperlink r:id="rId20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03:49</w:t>
        </w:r>
      </w:hyperlink>
    </w:p>
    <w:p w14:paraId="1D55DF27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Sara confirma que el documento tiene portada, y Alejandro menciona que Juan Andrés hizo el diagrama de componentes en el semestre pasado. </w:t>
      </w:r>
      <w:hyperlink r:id="rId21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04:24</w:t>
        </w:r>
      </w:hyperlink>
    </w:p>
    <w:p w14:paraId="025E8C53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Sara dice que en Bienestar aparece algo relacionado con el proyecto y recuerda que Juan Andrés había colocado algunas figuras en el documento. </w:t>
      </w:r>
      <w:hyperlink r:id="rId22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05:32</w:t>
        </w:r>
      </w:hyperlink>
    </w:p>
    <w:p w14:paraId="003A05A0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Sara pregunta si el profesor explicó cómo se hace el diagrama de componentes y insiste en que el documento debe tener una portada. </w:t>
      </w:r>
      <w:hyperlink r:id="rId23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07:36</w:t>
        </w:r>
      </w:hyperlink>
    </w:p>
    <w:p w14:paraId="4CF68AD1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Sara dice que ya no hay tiempo para agregar más requisitos al documento y cree que faltaron muchos requisitos. </w:t>
      </w:r>
      <w:hyperlink r:id="rId24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08:43</w:t>
        </w:r>
      </w:hyperlink>
    </w:p>
    <w:p w14:paraId="29384D89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Sara pregunta si mañana tendrán que explicar el proyecto al profesor, qué versión del diagrama de componentes van a mostrar y prefiere no hablar con el profesor. </w:t>
      </w:r>
      <w:hyperlink r:id="rId25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09:25</w:t>
        </w:r>
      </w:hyperlink>
    </w:p>
    <w:p w14:paraId="700353A3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lastRenderedPageBreak/>
        <w:t>Jhostin no quiere mostrar nada al profesor porque cree que será diferente, y Sara cree que los cambios se harán cuando toque hacer el código. </w:t>
      </w:r>
      <w:hyperlink r:id="rId26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10:14</w:t>
        </w:r>
      </w:hyperlink>
    </w:p>
    <w:p w14:paraId="4AAC905F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Jhostin menciona que se están preparando para hacer código de nuevo, y Sara recuerda que el profesor dijo que tenían que hacer una página web en dos días. </w:t>
      </w:r>
      <w:hyperlink r:id="rId27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10:46</w:t>
        </w:r>
      </w:hyperlink>
    </w:p>
    <w:p w14:paraId="592B659A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Sara considera que hacer una página web en dos días sería un descargo. </w:t>
      </w:r>
      <w:hyperlink r:id="rId28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11:29</w:t>
        </w:r>
      </w:hyperlink>
    </w:p>
    <w:p w14:paraId="70E59DA8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33DE38A2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Conexión de la página web con la base de datos</w:t>
      </w: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4E7F71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Discusión sobre cómo conectar la página web con la base de datos a través de una API externa.</w:t>
      </w:r>
    </w:p>
    <w:p w14:paraId="6F2F6967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La página web se conecta a la base de datos a través de la API, y los recursos externos también se conectan a la base de datos. </w:t>
      </w:r>
      <w:hyperlink r:id="rId29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21:17</w:t>
        </w:r>
      </w:hyperlink>
    </w:p>
    <w:p w14:paraId="08EB8A5C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El servicio de la página web se conecta al servidor, y de vuelta también. </w:t>
      </w:r>
      <w:hyperlink r:id="rId30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23:37</w:t>
        </w:r>
      </w:hyperlink>
    </w:p>
    <w:p w14:paraId="4F279B4D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El servidor externo se conecta a la API, y la API se conecta a la base de datos. </w:t>
      </w:r>
      <w:hyperlink r:id="rId31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24:53</w:t>
        </w:r>
      </w:hyperlink>
    </w:p>
    <w:p w14:paraId="3D7DB56F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1AA642B6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Diseño y ubicación de los elementos en la imagen</w:t>
      </w: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4E7F71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Discusión sobre cómo organizar y ubicar los diferentes elementos en la imagen del diagrama de componentes.</w:t>
      </w:r>
    </w:p>
    <w:p w14:paraId="7759FC5B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Las bases de datos también están conectadas a los servicios de la página web, y se debe decidir dónde ubicar la base de datos en la imagen. </w:t>
      </w:r>
      <w:hyperlink r:id="rId32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26:10</w:t>
        </w:r>
      </w:hyperlink>
    </w:p>
    <w:p w14:paraId="523330C2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Se debe decidir si se debe colocar la base de datos más pequeña en la imagen y agregar el título "Diagrama de componentes" a la imagen. </w:t>
      </w:r>
      <w:hyperlink r:id="rId33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30:12</w:t>
        </w:r>
      </w:hyperlink>
    </w:p>
    <w:p w14:paraId="10E26C81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</w:p>
    <w:p w14:paraId="59694529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bCs/>
          <w:sz w:val="24"/>
          <w:szCs w:val="24"/>
          <w:lang w:val="es-CO"/>
        </w:rPr>
        <w:t>Problemas técnicos durante la reunión</w:t>
      </w: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br/>
      </w:r>
      <w:r w:rsidRPr="004E7F71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CO"/>
        </w:rPr>
        <w:t>Discusión sobre problemas técnicos, como la pérdida de señal, que ocurrieron durante la reunión.</w:t>
      </w:r>
    </w:p>
    <w:p w14:paraId="368F2DDB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lastRenderedPageBreak/>
        <w:t>La señal se perdió y no se pudo continuar la discusión. </w:t>
      </w:r>
      <w:hyperlink r:id="rId34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28:20</w:t>
        </w:r>
      </w:hyperlink>
    </w:p>
    <w:p w14:paraId="2DDEFCFB" w14:textId="77777777" w:rsidR="004E7F71" w:rsidRPr="004E7F71" w:rsidRDefault="004E7F71" w:rsidP="004E7F71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  <w:lang w:val="es-CO"/>
        </w:rPr>
      </w:pPr>
      <w:r w:rsidRPr="004E7F71">
        <w:rPr>
          <w:rFonts w:ascii="Times New Roman" w:eastAsia="Times New Roman" w:hAnsi="Times New Roman" w:cs="Times New Roman"/>
          <w:b/>
          <w:sz w:val="24"/>
          <w:szCs w:val="24"/>
          <w:lang w:val="es-CO"/>
        </w:rPr>
        <w:t>Volver a la primera captura de pantalla después de la pérdida de señal. </w:t>
      </w:r>
      <w:hyperlink r:id="rId35" w:history="1">
        <w:r w:rsidRPr="004E7F71">
          <w:rPr>
            <w:rStyle w:val="Hipervnculo"/>
            <w:rFonts w:ascii="Times New Roman" w:eastAsia="Times New Roman" w:hAnsi="Times New Roman" w:cs="Times New Roman"/>
            <w:b/>
            <w:sz w:val="24"/>
            <w:szCs w:val="24"/>
            <w:lang w:val="es-CO"/>
          </w:rPr>
          <w:t>29:05</w:t>
        </w:r>
      </w:hyperlink>
    </w:p>
    <w:p w14:paraId="7F7736E0" w14:textId="279CD7BA" w:rsidR="00D6532F" w:rsidRDefault="00D6532F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A2BF18" w14:textId="3A87812C" w:rsidR="00D6532F" w:rsidRPr="00D6532F" w:rsidRDefault="00A9220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Link de la grabación:</w:t>
      </w:r>
      <w:r w:rsidR="00D6532F" w:rsidRPr="00D6532F">
        <w:t xml:space="preserve"> </w:t>
      </w:r>
      <w:hyperlink r:id="rId36" w:history="1">
        <w:r w:rsidR="001012D6" w:rsidRPr="001012D6">
          <w:rPr>
            <w:rStyle w:val="Hipervnculo"/>
          </w:rPr>
          <w:t>tl;dv - 21/8/2024-Meeting (tldv.io)</w:t>
        </w:r>
      </w:hyperlink>
    </w:p>
    <w:p w14:paraId="00000008" w14:textId="6A2DAF6E" w:rsidR="00CC0E03" w:rsidRDefault="00102EE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Hora de inicialización: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47F21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7E5856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447F21">
        <w:rPr>
          <w:rFonts w:ascii="Times New Roman" w:eastAsia="Times New Roman" w:hAnsi="Times New Roman" w:cs="Times New Roman"/>
          <w:color w:val="000000"/>
          <w:sz w:val="24"/>
          <w:szCs w:val="24"/>
        </w:rPr>
        <w:t>:0</w:t>
      </w:r>
      <w:r w:rsidR="007E5856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A704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pm.</w:t>
      </w:r>
    </w:p>
    <w:p w14:paraId="00000009" w14:textId="7D927A54" w:rsidR="00CC0E03" w:rsidRDefault="00102EE5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Hora de finalización: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7E5856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A7043C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7E5856"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pm. </w:t>
      </w:r>
    </w:p>
    <w:p w14:paraId="0000000A" w14:textId="78EAED28" w:rsidR="00CC0E03" w:rsidRPr="00021602" w:rsidRDefault="00AC784E">
      <w:pPr>
        <w:pStyle w:val="Normal0"/>
        <w:spacing w:line="276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Fecha: </w:t>
      </w:r>
      <w:r w:rsidR="00021602">
        <w:rPr>
          <w:rFonts w:ascii="Times New Roman" w:eastAsia="Times New Roman" w:hAnsi="Times New Roman" w:cs="Times New Roman"/>
          <w:bCs/>
          <w:sz w:val="24"/>
          <w:szCs w:val="24"/>
        </w:rPr>
        <w:t>21/08/24</w:t>
      </w:r>
    </w:p>
    <w:p w14:paraId="0000000B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Firmas de los miembros del equipo:</w:t>
      </w:r>
    </w:p>
    <w:p w14:paraId="0000000C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Sara Catalina Rojas Ramírez.</w:t>
      </w:r>
    </w:p>
    <w:p w14:paraId="0000000D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Quattrocento Sans" w:eastAsia="Quattrocento Sans" w:hAnsi="Quattrocento Sans" w:cs="Quattrocento Sans"/>
          <w:noProof/>
          <w:color w:val="000000"/>
          <w:sz w:val="18"/>
          <w:szCs w:val="18"/>
          <w:highlight w:val="white"/>
        </w:rPr>
        <w:drawing>
          <wp:inline distT="0" distB="0" distL="0" distR="0" wp14:anchorId="617F0E46" wp14:editId="07777777">
            <wp:extent cx="1372553" cy="501904"/>
            <wp:effectExtent l="0" t="0" r="0" b="0"/>
            <wp:docPr id="1828914067" name="image4.jpg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Texto, Carta&#10;&#10;Descripción generada automáticamente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2553" cy="501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77777777" w:rsidR="00CC0E03" w:rsidRDefault="00102EE5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Jhostin Posada Cano.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  <w:highlight w:val="white"/>
        </w:rPr>
        <w:drawing>
          <wp:inline distT="0" distB="0" distL="0" distR="0" wp14:anchorId="2A548689" wp14:editId="07777777">
            <wp:extent cx="1317064" cy="574105"/>
            <wp:effectExtent l="0" t="0" r="0" b="0"/>
            <wp:docPr id="182891406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7064" cy="574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6A516" w14:textId="3982802A" w:rsidR="00016B56" w:rsidRDefault="00016B56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Juan Diego Gaviria</w:t>
      </w:r>
    </w:p>
    <w:p w14:paraId="3CACA97E" w14:textId="61A9D694" w:rsidR="008011BD" w:rsidRDefault="008011BD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2D58050C" wp14:editId="46E3EEC0">
            <wp:extent cx="1243904" cy="495300"/>
            <wp:effectExtent l="0" t="0" r="0" b="0"/>
            <wp:docPr id="1873663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741" cy="50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1E35" w14:textId="06492D13" w:rsidR="00016B56" w:rsidRDefault="00495E08">
      <w:pPr>
        <w:pStyle w:val="Normal0"/>
        <w:spacing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Alejandro Grisales Velez</w:t>
      </w:r>
    </w:p>
    <w:p w14:paraId="00000013" w14:textId="53655AA5" w:rsidR="00CC0E03" w:rsidRDefault="009523A0">
      <w:pPr>
        <w:pStyle w:val="Normal0"/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535B35" wp14:editId="3E9D4BA3">
            <wp:extent cx="598939" cy="1291956"/>
            <wp:effectExtent l="0" t="3492" r="7302" b="7303"/>
            <wp:docPr id="569530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5539" cy="132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EE5">
        <w:rPr>
          <w:rFonts w:ascii="Arial" w:eastAsia="Arial" w:hAnsi="Arial" w:cs="Arial"/>
          <w:color w:val="000000"/>
          <w:highlight w:val="white"/>
        </w:rPr>
        <w:br/>
      </w:r>
    </w:p>
    <w:sectPr w:rsidR="00CC0E03">
      <w:headerReference w:type="default" r:id="rId41"/>
      <w:footerReference w:type="default" r:id="rId42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0B563C" w14:textId="77777777" w:rsidR="0039033C" w:rsidRDefault="0039033C">
      <w:pPr>
        <w:spacing w:after="0" w:line="240" w:lineRule="auto"/>
      </w:pPr>
      <w:r>
        <w:separator/>
      </w:r>
    </w:p>
  </w:endnote>
  <w:endnote w:type="continuationSeparator" w:id="0">
    <w:p w14:paraId="71F5FBD1" w14:textId="77777777" w:rsidR="0039033C" w:rsidRDefault="00390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08BCE13-BCA0-4668-8EF5-69C205F59312}"/>
    <w:embedItalic r:id="rId2" w:fontKey="{8E906973-2745-4BB9-B49B-977008C4225D}"/>
  </w:font>
  <w:font w:name="Play">
    <w:charset w:val="00"/>
    <w:family w:val="auto"/>
    <w:pitch w:val="default"/>
    <w:embedRegular r:id="rId3" w:fontKey="{5AC3D2EB-A54C-48AD-B6D7-299A33B43886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09C8997C-F58F-4857-992E-82AC1BBB983F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5A0119E3-D524-4ABD-A7F1-D5CA25C5DDB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77DCFAB-947B-4D96-839E-683C57AEF7E8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4B1D7C3C" w14:paraId="6B44E254" w14:textId="77777777" w:rsidTr="4B1D7C3C">
      <w:trPr>
        <w:trHeight w:val="300"/>
      </w:trPr>
      <w:tc>
        <w:tcPr>
          <w:tcW w:w="2945" w:type="dxa"/>
        </w:tcPr>
        <w:p w14:paraId="2AFFC7F2" w14:textId="36091BEF" w:rsidR="4B1D7C3C" w:rsidRDefault="4B1D7C3C" w:rsidP="4B1D7C3C">
          <w:pPr>
            <w:pStyle w:val="Encabezado"/>
            <w:ind w:left="-115"/>
          </w:pPr>
        </w:p>
      </w:tc>
      <w:tc>
        <w:tcPr>
          <w:tcW w:w="2945" w:type="dxa"/>
        </w:tcPr>
        <w:p w14:paraId="359EDFEF" w14:textId="2E08F8DF" w:rsidR="4B1D7C3C" w:rsidRDefault="4B1D7C3C" w:rsidP="4B1D7C3C">
          <w:pPr>
            <w:pStyle w:val="Encabezado"/>
            <w:jc w:val="center"/>
          </w:pPr>
        </w:p>
      </w:tc>
      <w:tc>
        <w:tcPr>
          <w:tcW w:w="2945" w:type="dxa"/>
        </w:tcPr>
        <w:p w14:paraId="185E5380" w14:textId="29686671" w:rsidR="4B1D7C3C" w:rsidRDefault="4B1D7C3C" w:rsidP="4B1D7C3C">
          <w:pPr>
            <w:pStyle w:val="Encabezado"/>
            <w:ind w:right="-115"/>
            <w:jc w:val="right"/>
          </w:pPr>
        </w:p>
      </w:tc>
    </w:tr>
  </w:tbl>
  <w:p w14:paraId="7C3404FA" w14:textId="31B7F7CC" w:rsidR="4B1D7C3C" w:rsidRDefault="4B1D7C3C" w:rsidP="4B1D7C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A9A68F" w14:textId="77777777" w:rsidR="0039033C" w:rsidRDefault="0039033C">
      <w:pPr>
        <w:spacing w:after="0" w:line="240" w:lineRule="auto"/>
      </w:pPr>
      <w:r>
        <w:separator/>
      </w:r>
    </w:p>
  </w:footnote>
  <w:footnote w:type="continuationSeparator" w:id="0">
    <w:p w14:paraId="47C1B9D9" w14:textId="77777777" w:rsidR="0039033C" w:rsidRDefault="00390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4" w14:textId="77777777" w:rsidR="00CC0E03" w:rsidRDefault="00102EE5">
    <w:pPr>
      <w:pStyle w:val="Normal0"/>
      <w:spacing w:after="0" w:line="240" w:lineRule="auto"/>
      <w:rPr>
        <w:rFonts w:ascii="Quattrocento Sans" w:eastAsia="Quattrocento Sans" w:hAnsi="Quattrocento Sans" w:cs="Quattrocento Sans"/>
        <w:sz w:val="18"/>
        <w:szCs w:val="18"/>
      </w:rPr>
    </w:pPr>
    <w:r>
      <w:rPr>
        <w:rFonts w:ascii="Calibri" w:eastAsia="Calibri" w:hAnsi="Calibri" w:cs="Calibri"/>
        <w:sz w:val="20"/>
        <w:szCs w:val="20"/>
      </w:rPr>
      <w:t> </w:t>
    </w:r>
  </w:p>
  <w:tbl>
    <w:tblPr>
      <w:tblStyle w:val="a"/>
      <w:tblW w:w="8822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400" w:firstRow="0" w:lastRow="0" w:firstColumn="0" w:lastColumn="0" w:noHBand="0" w:noVBand="1"/>
    </w:tblPr>
    <w:tblGrid>
      <w:gridCol w:w="1968"/>
      <w:gridCol w:w="3949"/>
      <w:gridCol w:w="2905"/>
    </w:tblGrid>
    <w:tr w:rsidR="00CC0E03" w14:paraId="5D98130B" w14:textId="77777777">
      <w:trPr>
        <w:trHeight w:val="900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5" w14:textId="77777777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noProof/>
              <w:sz w:val="24"/>
              <w:szCs w:val="24"/>
            </w:rPr>
            <w:drawing>
              <wp:inline distT="0" distB="0" distL="0" distR="0" wp14:anchorId="11C05989" wp14:editId="07777777">
                <wp:extent cx="1187396" cy="1295341"/>
                <wp:effectExtent l="0" t="0" r="0" b="0"/>
                <wp:docPr id="182891406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7396" cy="129534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 </w:t>
          </w:r>
        </w:p>
        <w:p w14:paraId="00000016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Universidad Libre</w:t>
          </w:r>
        </w:p>
      </w:tc>
      <w:tc>
        <w:tcPr>
          <w:tcW w:w="6854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F2F2F2"/>
        </w:tcPr>
        <w:p w14:paraId="00000017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8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9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</w:rPr>
            <w:t> </w:t>
          </w:r>
        </w:p>
        <w:p w14:paraId="0000001A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>Proyecto Pagina Web</w:t>
          </w:r>
        </w:p>
      </w:tc>
    </w:tr>
    <w:tr w:rsidR="00CC0E03" w14:paraId="4E604319" w14:textId="77777777">
      <w:trPr>
        <w:trHeight w:val="285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C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Producto</w:t>
          </w:r>
        </w:p>
      </w:tc>
      <w:tc>
        <w:tcPr>
          <w:tcW w:w="6854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BFBFBF"/>
        </w:tcPr>
        <w:p w14:paraId="0000001D" w14:textId="4B53E5F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 xml:space="preserve">Reunión </w:t>
          </w:r>
          <w:r w:rsidR="00C4524E">
            <w:rPr>
              <w:rFonts w:ascii="Times New Roman" w:eastAsia="Times New Roman" w:hAnsi="Times New Roman" w:cs="Times New Roman"/>
              <w:b/>
              <w:sz w:val="24"/>
              <w:szCs w:val="24"/>
            </w:rPr>
            <w:t>9</w:t>
          </w:r>
        </w:p>
      </w:tc>
    </w:tr>
    <w:tr w:rsidR="00CC0E03" w14:paraId="72973379" w14:textId="77777777">
      <w:trPr>
        <w:trHeight w:val="285"/>
      </w:trPr>
      <w:tc>
        <w:tcPr>
          <w:tcW w:w="196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1F" w14:textId="77777777" w:rsidR="00CC0E03" w:rsidRDefault="00102EE5">
          <w:pPr>
            <w:pStyle w:val="Normal0"/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>Emitido por</w:t>
          </w:r>
        </w:p>
        <w:p w14:paraId="00000020" w14:textId="77777777" w:rsidR="00CC0E03" w:rsidRDefault="00CC0E03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</w:tc>
      <w:tc>
        <w:tcPr>
          <w:tcW w:w="394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23" w14:textId="6B4A9118" w:rsidR="00CC0E03" w:rsidRDefault="00C4524E" w:rsidP="00C4524E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</w:rPr>
            <w:t>Jhostin Posada Cano</w:t>
          </w:r>
        </w:p>
      </w:tc>
      <w:tc>
        <w:tcPr>
          <w:tcW w:w="290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14:paraId="00000024" w14:textId="7365F3CE" w:rsidR="00CC0E03" w:rsidRDefault="00102EE5">
          <w:pPr>
            <w:pStyle w:val="Normal0"/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</w:rPr>
            <w:t xml:space="preserve"> Fecha: </w:t>
          </w:r>
          <w:r w:rsidR="00C4524E">
            <w:rPr>
              <w:rFonts w:ascii="Times New Roman" w:eastAsia="Times New Roman" w:hAnsi="Times New Roman" w:cs="Times New Roman"/>
              <w:b/>
              <w:color w:val="000000"/>
            </w:rPr>
            <w:t>28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/0</w:t>
          </w:r>
          <w:r w:rsidR="00C4524E">
            <w:rPr>
              <w:rFonts w:ascii="Times New Roman" w:eastAsia="Times New Roman" w:hAnsi="Times New Roman" w:cs="Times New Roman"/>
              <w:b/>
              <w:color w:val="000000"/>
            </w:rPr>
            <w:t>8</w:t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/2024 </w:t>
          </w:r>
          <w:r>
            <w:rPr>
              <w:rFonts w:ascii="Times New Roman" w:eastAsia="Times New Roman" w:hAnsi="Times New Roman" w:cs="Times New Roman"/>
              <w:color w:val="000000"/>
            </w:rPr>
            <w:t> </w:t>
          </w:r>
        </w:p>
      </w:tc>
    </w:tr>
  </w:tbl>
  <w:p w14:paraId="00000025" w14:textId="77777777" w:rsidR="00CC0E03" w:rsidRDefault="00CC0E03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E03"/>
    <w:rsid w:val="00016B56"/>
    <w:rsid w:val="00021602"/>
    <w:rsid w:val="001012D6"/>
    <w:rsid w:val="00102EE5"/>
    <w:rsid w:val="001D5835"/>
    <w:rsid w:val="00300308"/>
    <w:rsid w:val="0039033C"/>
    <w:rsid w:val="00442074"/>
    <w:rsid w:val="00447F21"/>
    <w:rsid w:val="00495E08"/>
    <w:rsid w:val="004E7F71"/>
    <w:rsid w:val="00551B17"/>
    <w:rsid w:val="005D79C8"/>
    <w:rsid w:val="006B07E3"/>
    <w:rsid w:val="006F324D"/>
    <w:rsid w:val="007E5856"/>
    <w:rsid w:val="008011BD"/>
    <w:rsid w:val="00810547"/>
    <w:rsid w:val="008F08FE"/>
    <w:rsid w:val="009523A0"/>
    <w:rsid w:val="00A7043C"/>
    <w:rsid w:val="00A9220A"/>
    <w:rsid w:val="00AB7343"/>
    <w:rsid w:val="00AC784E"/>
    <w:rsid w:val="00C4524E"/>
    <w:rsid w:val="00CC0E03"/>
    <w:rsid w:val="00D6532F"/>
    <w:rsid w:val="4B1D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AD848C"/>
  <w15:docId w15:val="{F57F7676-E721-4FD8-B774-16FDDB0EB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s-419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2E75B5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2E75B5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E75B5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E75B5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E75B5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0"/>
    <w:next w:val="Normal0"/>
    <w:link w:val="Ttulo7Car"/>
    <w:uiPriority w:val="9"/>
    <w:semiHidden/>
    <w:unhideWhenUsed/>
    <w:qFormat/>
    <w:rsid w:val="009C46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0"/>
    <w:next w:val="Normal0"/>
    <w:link w:val="Ttulo8Car"/>
    <w:uiPriority w:val="9"/>
    <w:semiHidden/>
    <w:unhideWhenUsed/>
    <w:qFormat/>
    <w:rsid w:val="009C46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0"/>
    <w:next w:val="Normal0"/>
    <w:link w:val="Ttulo9Car"/>
    <w:uiPriority w:val="9"/>
    <w:semiHidden/>
    <w:unhideWhenUsed/>
    <w:qFormat/>
    <w:rsid w:val="009C46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customStyle="1" w:styleId="Normal0">
    <w:name w:val="Normal0"/>
    <w:qFormat/>
  </w:style>
  <w:style w:type="paragraph" w:customStyle="1" w:styleId="heading10">
    <w:name w:val="heading 10"/>
    <w:basedOn w:val="Normal0"/>
    <w:next w:val="Normal0"/>
    <w:link w:val="Ttulo1Car"/>
    <w:uiPriority w:val="9"/>
    <w:qFormat/>
    <w:rsid w:val="009C46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customStyle="1" w:styleId="heading20">
    <w:name w:val="heading 20"/>
    <w:basedOn w:val="Normal0"/>
    <w:next w:val="Normal0"/>
    <w:link w:val="Ttulo2Car"/>
    <w:uiPriority w:val="9"/>
    <w:semiHidden/>
    <w:unhideWhenUsed/>
    <w:qFormat/>
    <w:rsid w:val="009C4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heading30">
    <w:name w:val="heading 30"/>
    <w:basedOn w:val="Normal0"/>
    <w:next w:val="Normal0"/>
    <w:link w:val="Ttulo3Car"/>
    <w:uiPriority w:val="9"/>
    <w:semiHidden/>
    <w:unhideWhenUsed/>
    <w:qFormat/>
    <w:rsid w:val="009C46C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customStyle="1" w:styleId="heading40">
    <w:name w:val="heading 40"/>
    <w:basedOn w:val="Normal0"/>
    <w:next w:val="Normal0"/>
    <w:link w:val="Ttulo4Car"/>
    <w:uiPriority w:val="9"/>
    <w:semiHidden/>
    <w:unhideWhenUsed/>
    <w:qFormat/>
    <w:rsid w:val="009C4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customStyle="1" w:styleId="heading50">
    <w:name w:val="heading 50"/>
    <w:basedOn w:val="Normal0"/>
    <w:next w:val="Normal0"/>
    <w:link w:val="Ttulo5Car"/>
    <w:uiPriority w:val="9"/>
    <w:semiHidden/>
    <w:unhideWhenUsed/>
    <w:qFormat/>
    <w:rsid w:val="009C46C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customStyle="1" w:styleId="heading60">
    <w:name w:val="heading 60"/>
    <w:basedOn w:val="Normal0"/>
    <w:next w:val="Normal0"/>
    <w:link w:val="Ttulo6Car"/>
    <w:uiPriority w:val="9"/>
    <w:semiHidden/>
    <w:unhideWhenUsed/>
    <w:qFormat/>
    <w:rsid w:val="009C46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heading10"/>
    <w:uiPriority w:val="9"/>
    <w:rsid w:val="009C46C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heading20"/>
    <w:uiPriority w:val="9"/>
    <w:semiHidden/>
    <w:rsid w:val="009C46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heading30"/>
    <w:uiPriority w:val="9"/>
    <w:semiHidden/>
    <w:rsid w:val="009C46C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heading40"/>
    <w:uiPriority w:val="9"/>
    <w:semiHidden/>
    <w:rsid w:val="009C46C7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heading50"/>
    <w:uiPriority w:val="9"/>
    <w:semiHidden/>
    <w:rsid w:val="009C46C7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heading60"/>
    <w:uiPriority w:val="9"/>
    <w:semiHidden/>
    <w:rsid w:val="009C46C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C46C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46C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C46C7"/>
    <w:rPr>
      <w:rFonts w:eastAsiaTheme="majorEastAsia" w:cstheme="majorBidi"/>
      <w:color w:val="272727" w:themeColor="text1" w:themeTint="D8"/>
    </w:rPr>
  </w:style>
  <w:style w:type="paragraph" w:customStyle="1" w:styleId="Title0">
    <w:name w:val="Title0"/>
    <w:basedOn w:val="Normal0"/>
    <w:next w:val="Normal0"/>
    <w:link w:val="TtuloCar"/>
    <w:uiPriority w:val="10"/>
    <w:qFormat/>
    <w:rsid w:val="009C46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itle0"/>
    <w:uiPriority w:val="10"/>
    <w:rsid w:val="009C4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0"/>
    <w:next w:val="Normal0"/>
    <w:link w:val="SubttuloCar"/>
    <w:uiPriority w:val="11"/>
    <w:qFormat/>
    <w:rsid w:val="009C46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C46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0"/>
    <w:next w:val="Normal0"/>
    <w:link w:val="CitaCar"/>
    <w:uiPriority w:val="29"/>
    <w:qFormat/>
    <w:rsid w:val="009C46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C46C7"/>
    <w:rPr>
      <w:i/>
      <w:iCs/>
      <w:color w:val="404040" w:themeColor="text1" w:themeTint="BF"/>
    </w:rPr>
  </w:style>
  <w:style w:type="paragraph" w:styleId="Prrafodelista">
    <w:name w:val="List Paragraph"/>
    <w:basedOn w:val="Normal0"/>
    <w:uiPriority w:val="34"/>
    <w:qFormat/>
    <w:rsid w:val="009C46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C46C7"/>
    <w:rPr>
      <w:i/>
      <w:iCs/>
      <w:color w:val="2E74B5" w:themeColor="accent1" w:themeShade="BF"/>
    </w:rPr>
  </w:style>
  <w:style w:type="paragraph" w:styleId="Citadestacada">
    <w:name w:val="Intense Quote"/>
    <w:basedOn w:val="Normal0"/>
    <w:next w:val="Normal0"/>
    <w:link w:val="CitadestacadaCar"/>
    <w:uiPriority w:val="30"/>
    <w:qFormat/>
    <w:rsid w:val="009C46C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C46C7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C46C7"/>
    <w:rPr>
      <w:b/>
      <w:bCs/>
      <w:smallCaps/>
      <w:color w:val="2E74B5" w:themeColor="accent1" w:themeShade="BF"/>
      <w:spacing w:val="5"/>
    </w:rPr>
  </w:style>
  <w:style w:type="paragraph" w:styleId="Encabezado">
    <w:name w:val="header"/>
    <w:basedOn w:val="Normal0"/>
    <w:link w:val="EncabezadoCar"/>
    <w:uiPriority w:val="99"/>
    <w:unhideWhenUsed/>
    <w:rsid w:val="00042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8F1"/>
  </w:style>
  <w:style w:type="paragraph" w:styleId="Piedepgina">
    <w:name w:val="footer"/>
    <w:basedOn w:val="Normal0"/>
    <w:link w:val="PiedepginaCar"/>
    <w:uiPriority w:val="99"/>
    <w:unhideWhenUsed/>
    <w:rsid w:val="000428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8F1"/>
  </w:style>
  <w:style w:type="paragraph" w:customStyle="1" w:styleId="paragraph">
    <w:name w:val="paragraph"/>
    <w:basedOn w:val="Normal0"/>
    <w:rsid w:val="00F16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eop">
    <w:name w:val="eop"/>
    <w:basedOn w:val="Fuentedeprrafopredeter"/>
    <w:rsid w:val="00F16D98"/>
  </w:style>
  <w:style w:type="character" w:customStyle="1" w:styleId="wacimagecontainer">
    <w:name w:val="wacimagecontainer"/>
    <w:basedOn w:val="Fuentedeprrafopredeter"/>
    <w:rsid w:val="00F16D98"/>
  </w:style>
  <w:style w:type="character" w:customStyle="1" w:styleId="normaltextrun">
    <w:name w:val="normaltextrun"/>
    <w:basedOn w:val="Fuentedeprrafopredeter"/>
    <w:rsid w:val="00F16D98"/>
  </w:style>
  <w:style w:type="paragraph" w:customStyle="1" w:styleId="Subtitle0">
    <w:name w:val="Subtitle0"/>
    <w:basedOn w:val="Normal0"/>
    <w:next w:val="Normal0"/>
    <w:rPr>
      <w:color w:val="595959"/>
      <w:sz w:val="28"/>
      <w:szCs w:val="28"/>
    </w:rPr>
  </w:style>
  <w:style w:type="table" w:customStyle="1" w:styleId="a">
    <w:basedOn w:val="Tab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D6532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653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09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106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24701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882994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365340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528697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195447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238836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13234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6909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1531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604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89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2096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761269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542468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898087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044928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662384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81584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234013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271213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ldv.io/app/meetings/66c6b8c22b9e8d0013722f8e?t=763" TargetMode="External"/><Relationship Id="rId18" Type="http://schemas.openxmlformats.org/officeDocument/2006/relationships/hyperlink" Target="https://tldv.io/app/meetings/66c6b8c22b9e8d0013722f8e?t=1095" TargetMode="External"/><Relationship Id="rId26" Type="http://schemas.openxmlformats.org/officeDocument/2006/relationships/hyperlink" Target="https://tldv.io/app/meetings/66c6b8c22b9e8d0013722f8e?t=614" TargetMode="External"/><Relationship Id="rId39" Type="http://schemas.openxmlformats.org/officeDocument/2006/relationships/image" Target="media/image3.jpeg"/><Relationship Id="rId21" Type="http://schemas.openxmlformats.org/officeDocument/2006/relationships/hyperlink" Target="https://tldv.io/app/meetings/66c6b8c22b9e8d0013722f8e?t=264" TargetMode="External"/><Relationship Id="rId34" Type="http://schemas.openxmlformats.org/officeDocument/2006/relationships/hyperlink" Target="https://tldv.io/app/meetings/66c6b8c22b9e8d0013722f8e?t=1700" TargetMode="External"/><Relationship Id="rId42" Type="http://schemas.openxmlformats.org/officeDocument/2006/relationships/footer" Target="footer1.xml"/><Relationship Id="rId7" Type="http://schemas.openxmlformats.org/officeDocument/2006/relationships/hyperlink" Target="https://tldv.io/app/meetings/66c6b8c22b9e8d0013722f8e?t=99" TargetMode="External"/><Relationship Id="rId2" Type="http://schemas.openxmlformats.org/officeDocument/2006/relationships/styles" Target="styles.xml"/><Relationship Id="rId16" Type="http://schemas.openxmlformats.org/officeDocument/2006/relationships/hyperlink" Target="https://tldv.io/app/meetings/66c6b8c22b9e8d0013722f8e?t=909" TargetMode="External"/><Relationship Id="rId20" Type="http://schemas.openxmlformats.org/officeDocument/2006/relationships/hyperlink" Target="https://tldv.io/app/meetings/66c6b8c22b9e8d0013722f8e?t=229" TargetMode="External"/><Relationship Id="rId29" Type="http://schemas.openxmlformats.org/officeDocument/2006/relationships/hyperlink" Target="https://tldv.io/app/meetings/66c6b8c22b9e8d0013722f8e?t=1277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tldv.io/app/meetings/66c6b8c22b9e8d0013722f8e?t=376" TargetMode="External"/><Relationship Id="rId24" Type="http://schemas.openxmlformats.org/officeDocument/2006/relationships/hyperlink" Target="https://tldv.io/app/meetings/66c6b8c22b9e8d0013722f8e?t=523" TargetMode="External"/><Relationship Id="rId32" Type="http://schemas.openxmlformats.org/officeDocument/2006/relationships/hyperlink" Target="https://tldv.io/app/meetings/66c6b8c22b9e8d0013722f8e?t=1570" TargetMode="External"/><Relationship Id="rId37" Type="http://schemas.openxmlformats.org/officeDocument/2006/relationships/image" Target="media/image1.jpg"/><Relationship Id="rId40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yperlink" Target="https://tldv.io/app/meetings/66c6b8c22b9e8d0013722f8e?t=869" TargetMode="External"/><Relationship Id="rId23" Type="http://schemas.openxmlformats.org/officeDocument/2006/relationships/hyperlink" Target="https://tldv.io/app/meetings/66c6b8c22b9e8d0013722f8e?t=456" TargetMode="External"/><Relationship Id="rId28" Type="http://schemas.openxmlformats.org/officeDocument/2006/relationships/hyperlink" Target="https://tldv.io/app/meetings/66c6b8c22b9e8d0013722f8e?t=689" TargetMode="External"/><Relationship Id="rId36" Type="http://schemas.openxmlformats.org/officeDocument/2006/relationships/hyperlink" Target="https://tldv.io/app/meetings/66c6b8c22b9e8d0013722f8e/" TargetMode="External"/><Relationship Id="rId10" Type="http://schemas.openxmlformats.org/officeDocument/2006/relationships/hyperlink" Target="https://tldv.io/app/meetings/66c6b8c22b9e8d0013722f8e?t=271" TargetMode="External"/><Relationship Id="rId19" Type="http://schemas.openxmlformats.org/officeDocument/2006/relationships/hyperlink" Target="https://tldv.io/app/meetings/66c6b8c22b9e8d0013722f8e?t=1153" TargetMode="External"/><Relationship Id="rId31" Type="http://schemas.openxmlformats.org/officeDocument/2006/relationships/hyperlink" Target="https://tldv.io/app/meetings/66c6b8c22b9e8d0013722f8e?t=1493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tldv.io/app/meetings/66c6b8c22b9e8d0013722f8e?t=194" TargetMode="External"/><Relationship Id="rId14" Type="http://schemas.openxmlformats.org/officeDocument/2006/relationships/hyperlink" Target="https://tldv.io/app/meetings/66c6b8c22b9e8d0013722f8e?t=828" TargetMode="External"/><Relationship Id="rId22" Type="http://schemas.openxmlformats.org/officeDocument/2006/relationships/hyperlink" Target="https://tldv.io/app/meetings/66c6b8c22b9e8d0013722f8e?t=332" TargetMode="External"/><Relationship Id="rId27" Type="http://schemas.openxmlformats.org/officeDocument/2006/relationships/hyperlink" Target="https://tldv.io/app/meetings/66c6b8c22b9e8d0013722f8e?t=646" TargetMode="External"/><Relationship Id="rId30" Type="http://schemas.openxmlformats.org/officeDocument/2006/relationships/hyperlink" Target="https://tldv.io/app/meetings/66c6b8c22b9e8d0013722f8e?t=1417" TargetMode="External"/><Relationship Id="rId35" Type="http://schemas.openxmlformats.org/officeDocument/2006/relationships/hyperlink" Target="https://tldv.io/app/meetings/66c6b8c22b9e8d0013722f8e?t=1745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s://tldv.io/app/meetings/66c6b8c22b9e8d0013722f8e?t=134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tldv.io/app/meetings/66c6b8c22b9e8d0013722f8e?t=442" TargetMode="External"/><Relationship Id="rId17" Type="http://schemas.openxmlformats.org/officeDocument/2006/relationships/hyperlink" Target="https://tldv.io/app/meetings/66c6b8c22b9e8d0013722f8e?t=1050" TargetMode="External"/><Relationship Id="rId25" Type="http://schemas.openxmlformats.org/officeDocument/2006/relationships/hyperlink" Target="https://tldv.io/app/meetings/66c6b8c22b9e8d0013722f8e?t=565" TargetMode="External"/><Relationship Id="rId33" Type="http://schemas.openxmlformats.org/officeDocument/2006/relationships/hyperlink" Target="https://tldv.io/app/meetings/66c6b8c22b9e8d0013722f8e?t=1812" TargetMode="External"/><Relationship Id="rId38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wmqSvYMEQBPkoHeb5dBZncYFxQ==">CgMxLjA4AHIhMW0tX2oxaXZuUFdkNlJ5YndHcVNxbFZ4WWVWWkp3R2dQ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1086</Words>
  <Characters>5974</Characters>
  <Application>Microsoft Office Word</Application>
  <DocSecurity>0</DocSecurity>
  <Lines>49</Lines>
  <Paragraphs>14</Paragraphs>
  <ScaleCrop>false</ScaleCrop>
  <Company/>
  <LinksUpToDate>false</LinksUpToDate>
  <CharactersWithSpaces>7046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Sara Catalina Rojas</dc:creator>
  <cp:lastModifiedBy>JHOSTIN  POSADA CANO</cp:lastModifiedBy>
  <cp:revision>21</cp:revision>
  <dcterms:created xsi:type="dcterms:W3CDTF">2024-08-08T17:16:00Z</dcterms:created>
  <dcterms:modified xsi:type="dcterms:W3CDTF">2024-09-07T18:23:00Z</dcterms:modified>
</cp:coreProperties>
</file>