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86ED" w14:textId="77777777" w:rsidR="00961BAA" w:rsidRDefault="00961BAA" w:rsidP="00961BAA">
      <w:pPr>
        <w:jc w:val="right"/>
        <w:rPr>
          <w:color w:val="999999"/>
        </w:rPr>
      </w:pPr>
      <w:r>
        <w:rPr>
          <w:color w:val="999999"/>
        </w:rPr>
        <w:t xml:space="preserve">SISTEMA ÁREA DE TIERRAS– MAG </w:t>
      </w:r>
    </w:p>
    <w:p w14:paraId="2EE56D9C" w14:textId="77777777" w:rsidR="00060D5D" w:rsidRDefault="00060D5D">
      <w:pPr>
        <w:jc w:val="right"/>
        <w:rPr>
          <w:color w:val="999999"/>
        </w:rPr>
      </w:pPr>
    </w:p>
    <w:p w14:paraId="32AAD59C" w14:textId="77777777" w:rsidR="00060D5D" w:rsidRDefault="00060D5D">
      <w:pPr>
        <w:jc w:val="right"/>
      </w:pPr>
    </w:p>
    <w:p w14:paraId="5ED196A4" w14:textId="77777777" w:rsidR="00060D5D" w:rsidRDefault="00060D5D">
      <w:pPr>
        <w:jc w:val="right"/>
      </w:pPr>
    </w:p>
    <w:p w14:paraId="298CEAAB" w14:textId="77777777" w:rsidR="00060D5D" w:rsidRDefault="00060D5D">
      <w:pPr>
        <w:jc w:val="right"/>
      </w:pPr>
    </w:p>
    <w:p w14:paraId="1E137AD7" w14:textId="77777777" w:rsidR="00060D5D" w:rsidRDefault="00060D5D">
      <w:pPr>
        <w:jc w:val="right"/>
      </w:pPr>
    </w:p>
    <w:p w14:paraId="6C5C3FFA" w14:textId="77777777" w:rsidR="00060D5D" w:rsidRDefault="00060D5D">
      <w:pPr>
        <w:jc w:val="right"/>
      </w:pPr>
    </w:p>
    <w:p w14:paraId="2A0F4AAA" w14:textId="77777777" w:rsidR="00060D5D" w:rsidRDefault="00060D5D">
      <w:pPr>
        <w:jc w:val="right"/>
      </w:pPr>
    </w:p>
    <w:p w14:paraId="27B02484" w14:textId="77777777" w:rsidR="00060D5D" w:rsidRDefault="00060D5D">
      <w:pPr>
        <w:jc w:val="right"/>
      </w:pPr>
    </w:p>
    <w:p w14:paraId="2B759DBE" w14:textId="77777777" w:rsidR="00060D5D" w:rsidRDefault="00060D5D">
      <w:pPr>
        <w:jc w:val="right"/>
      </w:pPr>
    </w:p>
    <w:p w14:paraId="5A3147EE" w14:textId="77777777" w:rsidR="00060D5D" w:rsidRDefault="00060D5D">
      <w:pPr>
        <w:jc w:val="right"/>
      </w:pPr>
    </w:p>
    <w:p w14:paraId="2FA1615C" w14:textId="77777777" w:rsidR="00060D5D" w:rsidRDefault="00060D5D">
      <w:pPr>
        <w:jc w:val="right"/>
      </w:pPr>
    </w:p>
    <w:p w14:paraId="5D20CF7A" w14:textId="77777777" w:rsidR="00060D5D" w:rsidRDefault="00060D5D">
      <w:pPr>
        <w:jc w:val="right"/>
      </w:pPr>
    </w:p>
    <w:p w14:paraId="4EC458FB" w14:textId="77777777" w:rsidR="00060D5D" w:rsidRDefault="00060D5D">
      <w:pPr>
        <w:jc w:val="right"/>
      </w:pPr>
    </w:p>
    <w:p w14:paraId="5D9670F8" w14:textId="77777777" w:rsidR="00060D5D" w:rsidRDefault="00060D5D">
      <w:pPr>
        <w:jc w:val="right"/>
      </w:pPr>
    </w:p>
    <w:p w14:paraId="6F78C77D" w14:textId="77777777" w:rsidR="00060D5D" w:rsidRDefault="00060D5D">
      <w:pPr>
        <w:jc w:val="right"/>
      </w:pPr>
    </w:p>
    <w:p w14:paraId="0789E7BF" w14:textId="77777777" w:rsidR="00060D5D" w:rsidRDefault="00060D5D">
      <w:pPr>
        <w:jc w:val="right"/>
      </w:pPr>
    </w:p>
    <w:p w14:paraId="508C3C10" w14:textId="77777777" w:rsidR="00060D5D" w:rsidRDefault="00060D5D">
      <w:pPr>
        <w:jc w:val="right"/>
      </w:pPr>
    </w:p>
    <w:p w14:paraId="2EE91C10" w14:textId="77777777" w:rsidR="00060D5D" w:rsidRDefault="00060D5D">
      <w:pPr>
        <w:jc w:val="right"/>
      </w:pPr>
    </w:p>
    <w:p w14:paraId="3FE65B05" w14:textId="77777777" w:rsidR="00060D5D" w:rsidRDefault="00060D5D">
      <w:pPr>
        <w:jc w:val="right"/>
      </w:pPr>
    </w:p>
    <w:p w14:paraId="033E940E" w14:textId="77777777" w:rsidR="00060D5D" w:rsidRDefault="00060D5D">
      <w:pPr>
        <w:jc w:val="right"/>
      </w:pPr>
    </w:p>
    <w:p w14:paraId="58925311" w14:textId="77777777" w:rsidR="00961BAA" w:rsidRDefault="00961BAA" w:rsidP="00961BAA">
      <w:pPr>
        <w:spacing w:before="100"/>
        <w:jc w:val="right"/>
        <w:rPr>
          <w:sz w:val="32"/>
          <w:szCs w:val="32"/>
        </w:rPr>
      </w:pPr>
      <w:r>
        <w:rPr>
          <w:b/>
          <w:sz w:val="32"/>
          <w:szCs w:val="32"/>
        </w:rPr>
        <w:t>Visión del proyecto</w:t>
      </w:r>
    </w:p>
    <w:p w14:paraId="008987ED" w14:textId="77777777" w:rsidR="00961BAA" w:rsidRDefault="00961BAA" w:rsidP="00961BAA">
      <w:pPr>
        <w:spacing w:before="100"/>
        <w:ind w:left="2268" w:firstLine="566"/>
        <w:rPr>
          <w:sz w:val="32"/>
          <w:szCs w:val="32"/>
        </w:rPr>
      </w:pPr>
      <w:r>
        <w:t xml:space="preserve">                            </w:t>
      </w:r>
      <w:r>
        <w:rPr>
          <w:b/>
          <w:sz w:val="32"/>
          <w:szCs w:val="32"/>
        </w:rPr>
        <w:t>Sistema Seguimiento MAG</w:t>
      </w:r>
    </w:p>
    <w:p w14:paraId="37302CEC" w14:textId="77777777" w:rsidR="00961BAA" w:rsidRDefault="00961BAA" w:rsidP="00961BAA">
      <w:pPr>
        <w:spacing w:before="100"/>
        <w:jc w:val="right"/>
        <w:rPr>
          <w:sz w:val="32"/>
          <w:szCs w:val="32"/>
        </w:rPr>
      </w:pPr>
      <w:r>
        <w:rPr>
          <w:sz w:val="32"/>
          <w:szCs w:val="32"/>
        </w:rPr>
        <w:t>SISTEMAG-IST17J</w:t>
      </w:r>
    </w:p>
    <w:p w14:paraId="0A02B5AE" w14:textId="77777777" w:rsidR="00060D5D" w:rsidRDefault="00060D5D">
      <w:pPr>
        <w:jc w:val="right"/>
      </w:pPr>
    </w:p>
    <w:p w14:paraId="250095B3" w14:textId="77777777" w:rsidR="00060D5D" w:rsidRDefault="00060D5D">
      <w:pPr>
        <w:jc w:val="right"/>
        <w:rPr>
          <w:u w:val="single"/>
        </w:rPr>
      </w:pPr>
    </w:p>
    <w:p w14:paraId="227BC46D" w14:textId="77777777" w:rsidR="00060D5D" w:rsidRDefault="00060D5D">
      <w:pPr>
        <w:jc w:val="right"/>
      </w:pPr>
    </w:p>
    <w:p w14:paraId="012B5F9F" w14:textId="77777777" w:rsidR="00060D5D" w:rsidRDefault="00150AC5">
      <w:pPr>
        <w:jc w:val="right"/>
        <w:sectPr w:rsidR="00060D5D">
          <w:headerReference w:type="default" r:id="rId8"/>
          <w:footerReference w:type="default" r:id="rId9"/>
          <w:pgSz w:w="11907" w:h="16840"/>
          <w:pgMar w:top="2523" w:right="1701" w:bottom="1985" w:left="1701" w:header="709" w:footer="709" w:gutter="0"/>
          <w:pgNumType w:start="1"/>
          <w:cols w:space="720"/>
        </w:sectPr>
      </w:pPr>
      <w:r>
        <w:t xml:space="preserve">Versión </w:t>
      </w:r>
      <w:bookmarkStart w:id="0" w:name="bookmark=id.gjdgxs" w:colFirst="0" w:colLast="0"/>
      <w:bookmarkEnd w:id="0"/>
      <w:r>
        <w:t xml:space="preserve">[1.0.0] </w:t>
      </w:r>
    </w:p>
    <w:p w14:paraId="77FFF7F4" w14:textId="77777777" w:rsidR="00060D5D" w:rsidRDefault="00150AC5">
      <w:pPr>
        <w:pStyle w:val="Ttulo"/>
        <w:rPr>
          <w:sz w:val="28"/>
          <w:szCs w:val="28"/>
        </w:rPr>
      </w:pPr>
      <w:r>
        <w:rPr>
          <w:sz w:val="28"/>
          <w:szCs w:val="28"/>
        </w:rPr>
        <w:lastRenderedPageBreak/>
        <w:t>Información del Documento</w:t>
      </w:r>
    </w:p>
    <w:tbl>
      <w:tblPr>
        <w:tblStyle w:val="a"/>
        <w:tblW w:w="87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36"/>
        <w:gridCol w:w="7552"/>
      </w:tblGrid>
      <w:tr w:rsidR="00961BAA" w14:paraId="5F725166" w14:textId="77777777">
        <w:tc>
          <w:tcPr>
            <w:tcW w:w="1236" w:type="dxa"/>
            <w:tcBorders>
              <w:top w:val="single" w:sz="12" w:space="0" w:color="808080"/>
            </w:tcBorders>
          </w:tcPr>
          <w:p w14:paraId="31D83764" w14:textId="2D6EA6B0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552" w:type="dxa"/>
            <w:tcBorders>
              <w:top w:val="single" w:sz="12" w:space="0" w:color="808080"/>
            </w:tcBorders>
          </w:tcPr>
          <w:p w14:paraId="4ED1BDFC" w14:textId="00B935B2" w:rsidR="00961BAA" w:rsidRDefault="00961BAA" w:rsidP="00961BAA">
            <w:r>
              <w:t xml:space="preserve">Sistema área de tierras MAG </w:t>
            </w:r>
          </w:p>
        </w:tc>
      </w:tr>
      <w:tr w:rsidR="00961BAA" w14:paraId="06D10158" w14:textId="77777777">
        <w:tc>
          <w:tcPr>
            <w:tcW w:w="1236" w:type="dxa"/>
          </w:tcPr>
          <w:p w14:paraId="3FA9A2A0" w14:textId="26B90FF2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552" w:type="dxa"/>
          </w:tcPr>
          <w:p w14:paraId="69D0B588" w14:textId="7CFD014F" w:rsidR="00961BAA" w:rsidRDefault="00961BAA" w:rsidP="00961BAA">
            <w:r>
              <w:t>Vinculación de Estudiantes</w:t>
            </w:r>
          </w:p>
        </w:tc>
      </w:tr>
      <w:tr w:rsidR="00961BAA" w14:paraId="7985AE9E" w14:textId="77777777">
        <w:tc>
          <w:tcPr>
            <w:tcW w:w="1236" w:type="dxa"/>
          </w:tcPr>
          <w:p w14:paraId="1B2D45C4" w14:textId="4F8F88E7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552" w:type="dxa"/>
          </w:tcPr>
          <w:p w14:paraId="32DA3DE8" w14:textId="6D5A1096" w:rsidR="00961BAA" w:rsidRDefault="00961BAA" w:rsidP="00961BAA">
            <w:r>
              <w:t>[1.0.0]</w:t>
            </w:r>
          </w:p>
        </w:tc>
      </w:tr>
      <w:tr w:rsidR="00961BAA" w14:paraId="156FC4C6" w14:textId="77777777">
        <w:tc>
          <w:tcPr>
            <w:tcW w:w="1236" w:type="dxa"/>
          </w:tcPr>
          <w:p w14:paraId="1888CC3A" w14:textId="03B34B97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Archivo:</w:t>
            </w:r>
          </w:p>
        </w:tc>
        <w:tc>
          <w:tcPr>
            <w:tcW w:w="7552" w:type="dxa"/>
          </w:tcPr>
          <w:p w14:paraId="530F850A" w14:textId="72777F6F" w:rsidR="00961BAA" w:rsidRDefault="00961BAA" w:rsidP="00961BAA">
            <w:r>
              <w:t>Visión del proyecto (TIERRAS MAG)</w:t>
            </w:r>
          </w:p>
        </w:tc>
      </w:tr>
      <w:tr w:rsidR="00961BAA" w14:paraId="31E70F23" w14:textId="77777777">
        <w:tc>
          <w:tcPr>
            <w:tcW w:w="1236" w:type="dxa"/>
          </w:tcPr>
          <w:p w14:paraId="7BDCA83B" w14:textId="325616EF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552" w:type="dxa"/>
          </w:tcPr>
          <w:p w14:paraId="32895792" w14:textId="77777777" w:rsidR="00961BAA" w:rsidRDefault="00961BAA" w:rsidP="00961BAA">
            <w:r>
              <w:t>Alejandro Muñoz</w:t>
            </w:r>
          </w:p>
          <w:p w14:paraId="5B2EEA80" w14:textId="59F13FD9" w:rsidR="00961BAA" w:rsidRDefault="00961BAA" w:rsidP="00961BAA">
            <w:r>
              <w:t>Anderson Muñoz</w:t>
            </w:r>
          </w:p>
        </w:tc>
      </w:tr>
      <w:tr w:rsidR="00961BAA" w14:paraId="3C8D7447" w14:textId="77777777">
        <w:tc>
          <w:tcPr>
            <w:tcW w:w="1236" w:type="dxa"/>
            <w:tcBorders>
              <w:bottom w:val="single" w:sz="12" w:space="0" w:color="808080"/>
            </w:tcBorders>
          </w:tcPr>
          <w:p w14:paraId="083C7501" w14:textId="73B97BAD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Estado:</w:t>
            </w:r>
          </w:p>
        </w:tc>
        <w:tc>
          <w:tcPr>
            <w:tcW w:w="7552" w:type="dxa"/>
            <w:tcBorders>
              <w:bottom w:val="single" w:sz="12" w:space="0" w:color="808080"/>
            </w:tcBorders>
          </w:tcPr>
          <w:p w14:paraId="12615F30" w14:textId="4FD19C0E" w:rsidR="00961BAA" w:rsidRDefault="00961BAA" w:rsidP="00961BAA">
            <w:r>
              <w:t xml:space="preserve">Formal </w:t>
            </w:r>
          </w:p>
        </w:tc>
      </w:tr>
    </w:tbl>
    <w:p w14:paraId="19B29858" w14:textId="77777777" w:rsidR="00060D5D" w:rsidRDefault="00150AC5">
      <w:pPr>
        <w:pStyle w:val="Ttulo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tbl>
      <w:tblPr>
        <w:tblStyle w:val="a0"/>
        <w:tblW w:w="9035" w:type="dxa"/>
        <w:tblInd w:w="0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861"/>
        <w:gridCol w:w="5762"/>
      </w:tblGrid>
      <w:tr w:rsidR="00961BAA" w14:paraId="31489179" w14:textId="77777777">
        <w:tc>
          <w:tcPr>
            <w:tcW w:w="1061" w:type="dxa"/>
            <w:tcBorders>
              <w:bottom w:val="single" w:sz="6" w:space="0" w:color="808080"/>
            </w:tcBorders>
          </w:tcPr>
          <w:p w14:paraId="738B258F" w14:textId="5DC8A1E1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bottom w:val="single" w:sz="6" w:space="0" w:color="808080"/>
            </w:tcBorders>
          </w:tcPr>
          <w:p w14:paraId="3C2CC4A1" w14:textId="49B13EFE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861" w:type="dxa"/>
            <w:tcBorders>
              <w:bottom w:val="single" w:sz="6" w:space="0" w:color="808080"/>
            </w:tcBorders>
          </w:tcPr>
          <w:p w14:paraId="1C801AB3" w14:textId="02E2E9BB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762" w:type="dxa"/>
            <w:tcBorders>
              <w:bottom w:val="single" w:sz="6" w:space="0" w:color="808080"/>
            </w:tcBorders>
          </w:tcPr>
          <w:p w14:paraId="798D0011" w14:textId="24D97BD7" w:rsidR="00961BAA" w:rsidRDefault="00961BAA" w:rsidP="00961BAA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61BAA" w14:paraId="1155C3D1" w14:textId="77777777">
        <w:tc>
          <w:tcPr>
            <w:tcW w:w="1061" w:type="dxa"/>
          </w:tcPr>
          <w:p w14:paraId="4801AE31" w14:textId="6A542760" w:rsidR="00961BAA" w:rsidRDefault="00961BAA" w:rsidP="00961BAA">
            <w:r>
              <w:t>1.0.0</w:t>
            </w:r>
          </w:p>
        </w:tc>
        <w:tc>
          <w:tcPr>
            <w:tcW w:w="1351" w:type="dxa"/>
          </w:tcPr>
          <w:p w14:paraId="03846279" w14:textId="36CF7243" w:rsidR="00961BAA" w:rsidRDefault="00961BAA" w:rsidP="00961BAA">
            <w:r>
              <w:t>2023-08-21</w:t>
            </w:r>
          </w:p>
        </w:tc>
        <w:tc>
          <w:tcPr>
            <w:tcW w:w="861" w:type="dxa"/>
          </w:tcPr>
          <w:p w14:paraId="08C2792D" w14:textId="1621AE11" w:rsidR="00961BAA" w:rsidRDefault="00961BAA" w:rsidP="00961BAA">
            <w:r>
              <w:t>AJMP</w:t>
            </w:r>
          </w:p>
        </w:tc>
        <w:tc>
          <w:tcPr>
            <w:tcW w:w="5762" w:type="dxa"/>
          </w:tcPr>
          <w:p w14:paraId="27AF762F" w14:textId="45279FDD" w:rsidR="00961BAA" w:rsidRDefault="00961BAA" w:rsidP="00961BAA">
            <w:r>
              <w:t>Emisión Inicial</w:t>
            </w:r>
          </w:p>
        </w:tc>
      </w:tr>
      <w:tr w:rsidR="00961BAA" w14:paraId="2EBC6297" w14:textId="77777777">
        <w:tc>
          <w:tcPr>
            <w:tcW w:w="1061" w:type="dxa"/>
          </w:tcPr>
          <w:p w14:paraId="2245DB21" w14:textId="1C2CB475" w:rsidR="00961BAA" w:rsidRDefault="00961BAA" w:rsidP="00961BAA">
            <w:r>
              <w:t>1.0.0</w:t>
            </w:r>
          </w:p>
        </w:tc>
        <w:tc>
          <w:tcPr>
            <w:tcW w:w="1351" w:type="dxa"/>
          </w:tcPr>
          <w:p w14:paraId="6CF44F49" w14:textId="7A13B7CE" w:rsidR="00961BAA" w:rsidRDefault="00961BAA" w:rsidP="00961BAA">
            <w:r>
              <w:t>2023-08-21</w:t>
            </w:r>
          </w:p>
        </w:tc>
        <w:tc>
          <w:tcPr>
            <w:tcW w:w="861" w:type="dxa"/>
          </w:tcPr>
          <w:p w14:paraId="73929C9A" w14:textId="617F48BA" w:rsidR="00961BAA" w:rsidRDefault="00961BAA" w:rsidP="00961BAA">
            <w:r>
              <w:t>AFMP</w:t>
            </w:r>
          </w:p>
        </w:tc>
        <w:tc>
          <w:tcPr>
            <w:tcW w:w="5762" w:type="dxa"/>
          </w:tcPr>
          <w:p w14:paraId="5A8EAE2A" w14:textId="6B16012D" w:rsidR="00961BAA" w:rsidRDefault="00961BAA" w:rsidP="00961BAA">
            <w:r>
              <w:t>Emisión Inicial</w:t>
            </w:r>
          </w:p>
        </w:tc>
      </w:tr>
    </w:tbl>
    <w:p w14:paraId="0C1F12D3" w14:textId="77777777" w:rsidR="00060D5D" w:rsidRDefault="00150AC5">
      <w:pPr>
        <w:pStyle w:val="Ttulo"/>
        <w:rPr>
          <w:sz w:val="28"/>
          <w:szCs w:val="28"/>
        </w:rPr>
      </w:pPr>
      <w:r>
        <w:rPr>
          <w:sz w:val="28"/>
          <w:szCs w:val="28"/>
        </w:rPr>
        <w:t>Firmas y Aprobaciones</w:t>
      </w:r>
    </w:p>
    <w:tbl>
      <w:tblPr>
        <w:tblW w:w="90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961BAA" w14:paraId="5EE42B90" w14:textId="77777777" w:rsidTr="004C05AA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4CBBB5F5" w14:textId="77777777" w:rsidR="00961BAA" w:rsidRDefault="00961BAA" w:rsidP="004C05AA">
            <w:r>
              <w:rPr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4" w:space="0" w:color="DDDDDD"/>
            </w:tcBorders>
          </w:tcPr>
          <w:p w14:paraId="58406613" w14:textId="77777777" w:rsidR="00961BAA" w:rsidRDefault="00961BAA" w:rsidP="004C05AA">
            <w:pPr>
              <w:tabs>
                <w:tab w:val="left" w:pos="1935"/>
              </w:tabs>
            </w:pPr>
            <w:r>
              <w:t>Alejandro Javier Muñoz P.</w:t>
            </w:r>
          </w:p>
          <w:p w14:paraId="3998BA39" w14:textId="77777777" w:rsidR="00961BAA" w:rsidRDefault="00961BAA" w:rsidP="004C05AA">
            <w:pPr>
              <w:tabs>
                <w:tab w:val="left" w:pos="1935"/>
              </w:tabs>
            </w:pPr>
            <w:r>
              <w:t>ESTUDIANTE PROGRAMADOR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4" w:space="0" w:color="DDDDDD"/>
            </w:tcBorders>
          </w:tcPr>
          <w:p w14:paraId="332CF5F3" w14:textId="77777777" w:rsidR="00961BAA" w:rsidRDefault="00961BAA" w:rsidP="004C05AA"/>
        </w:tc>
      </w:tr>
      <w:tr w:rsidR="00961BAA" w14:paraId="019EDAB0" w14:textId="77777777" w:rsidTr="004C05AA">
        <w:trPr>
          <w:cantSplit/>
        </w:trPr>
        <w:tc>
          <w:tcPr>
            <w:tcW w:w="1803" w:type="dxa"/>
          </w:tcPr>
          <w:p w14:paraId="72682DAB" w14:textId="77777777" w:rsidR="00961BAA" w:rsidRDefault="00961BAA" w:rsidP="004C05AA">
            <w:r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4" w:space="0" w:color="DDDDDD"/>
              <w:bottom w:val="single" w:sz="4" w:space="0" w:color="DDDDDD"/>
            </w:tcBorders>
          </w:tcPr>
          <w:p w14:paraId="21ACEAB7" w14:textId="77777777" w:rsidR="00961BAA" w:rsidRDefault="00961BAA" w:rsidP="004C05AA"/>
        </w:tc>
        <w:tc>
          <w:tcPr>
            <w:tcW w:w="1857" w:type="dxa"/>
            <w:tcBorders>
              <w:top w:val="single" w:sz="4" w:space="0" w:color="DDDDDD"/>
            </w:tcBorders>
          </w:tcPr>
          <w:p w14:paraId="01B5300C" w14:textId="77777777" w:rsidR="00961BAA" w:rsidRDefault="00961BAA" w:rsidP="004C05AA">
            <w:pPr>
              <w:jc w:val="right"/>
            </w:pPr>
            <w:r>
              <w:t>Firma:</w:t>
            </w:r>
          </w:p>
        </w:tc>
        <w:tc>
          <w:tcPr>
            <w:tcW w:w="3714" w:type="dxa"/>
            <w:vMerge/>
            <w:tcBorders>
              <w:top w:val="single" w:sz="12" w:space="0" w:color="808080"/>
              <w:bottom w:val="single" w:sz="4" w:space="0" w:color="DDDDDD"/>
            </w:tcBorders>
          </w:tcPr>
          <w:p w14:paraId="1F00ED5D" w14:textId="77777777" w:rsidR="00961BAA" w:rsidRDefault="00961BAA" w:rsidP="004C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14:paraId="46384A82" w14:textId="77777777" w:rsidR="00961BAA" w:rsidRDefault="00961BAA" w:rsidP="00961BAA"/>
    <w:tbl>
      <w:tblPr>
        <w:tblW w:w="90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961BAA" w14:paraId="5ACC9894" w14:textId="77777777" w:rsidTr="004C05AA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788F3C62" w14:textId="77777777" w:rsidR="00961BAA" w:rsidRDefault="00961BAA" w:rsidP="004C05AA">
            <w:r>
              <w:rPr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4" w:space="0" w:color="DDDDDD"/>
            </w:tcBorders>
          </w:tcPr>
          <w:p w14:paraId="2A0C7B22" w14:textId="77777777" w:rsidR="00961BAA" w:rsidRDefault="00961BAA" w:rsidP="004C05AA">
            <w:pPr>
              <w:tabs>
                <w:tab w:val="left" w:pos="1935"/>
              </w:tabs>
            </w:pPr>
            <w:r>
              <w:t>Anderson Fernando Muñoz P.</w:t>
            </w:r>
          </w:p>
          <w:p w14:paraId="3BDC80D2" w14:textId="77777777" w:rsidR="00961BAA" w:rsidRDefault="00961BAA" w:rsidP="004C05AA">
            <w:pPr>
              <w:tabs>
                <w:tab w:val="left" w:pos="1935"/>
              </w:tabs>
            </w:pPr>
            <w:r>
              <w:t>ESTUDIANTE PROGRAMADOR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4" w:space="0" w:color="DDDDDD"/>
            </w:tcBorders>
          </w:tcPr>
          <w:p w14:paraId="1546DE58" w14:textId="77777777" w:rsidR="00961BAA" w:rsidRDefault="00961BAA" w:rsidP="004C05AA"/>
        </w:tc>
      </w:tr>
      <w:tr w:rsidR="00961BAA" w14:paraId="0E1D0069" w14:textId="77777777" w:rsidTr="004C05AA">
        <w:trPr>
          <w:cantSplit/>
        </w:trPr>
        <w:tc>
          <w:tcPr>
            <w:tcW w:w="1803" w:type="dxa"/>
          </w:tcPr>
          <w:p w14:paraId="760651F6" w14:textId="77777777" w:rsidR="00961BAA" w:rsidRDefault="00961BAA" w:rsidP="004C05AA">
            <w:r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4" w:space="0" w:color="DDDDDD"/>
              <w:bottom w:val="single" w:sz="4" w:space="0" w:color="DDDDDD"/>
            </w:tcBorders>
          </w:tcPr>
          <w:p w14:paraId="6B832F4B" w14:textId="77777777" w:rsidR="00961BAA" w:rsidRDefault="00961BAA" w:rsidP="004C05AA"/>
        </w:tc>
        <w:tc>
          <w:tcPr>
            <w:tcW w:w="1857" w:type="dxa"/>
            <w:tcBorders>
              <w:top w:val="single" w:sz="4" w:space="0" w:color="DDDDDD"/>
            </w:tcBorders>
          </w:tcPr>
          <w:p w14:paraId="22BA43DD" w14:textId="77777777" w:rsidR="00961BAA" w:rsidRDefault="00961BAA" w:rsidP="004C05AA">
            <w:pPr>
              <w:jc w:val="right"/>
            </w:pPr>
            <w:r>
              <w:t>Firma:</w:t>
            </w:r>
          </w:p>
        </w:tc>
        <w:tc>
          <w:tcPr>
            <w:tcW w:w="3714" w:type="dxa"/>
            <w:vMerge/>
            <w:tcBorders>
              <w:top w:val="single" w:sz="12" w:space="0" w:color="808080"/>
              <w:bottom w:val="single" w:sz="4" w:space="0" w:color="DDDDDD"/>
            </w:tcBorders>
          </w:tcPr>
          <w:p w14:paraId="5ECA3340" w14:textId="77777777" w:rsidR="00961BAA" w:rsidRDefault="00961BAA" w:rsidP="004C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14:paraId="09A56DAD" w14:textId="77777777" w:rsidR="00961BAA" w:rsidRDefault="00961BAA" w:rsidP="00961BAA"/>
    <w:p w14:paraId="2A6D3BCC" w14:textId="77777777" w:rsidR="00961BAA" w:rsidRDefault="00961BAA" w:rsidP="00961BAA"/>
    <w:tbl>
      <w:tblPr>
        <w:tblW w:w="90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961BAA" w14:paraId="392B9AC2" w14:textId="77777777" w:rsidTr="004C05AA">
        <w:trPr>
          <w:cantSplit/>
        </w:trPr>
        <w:tc>
          <w:tcPr>
            <w:tcW w:w="1803" w:type="dxa"/>
          </w:tcPr>
          <w:p w14:paraId="3B9BD28F" w14:textId="77777777" w:rsidR="00961BAA" w:rsidRDefault="00961BAA" w:rsidP="004C05AA">
            <w:r>
              <w:rPr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4" w:space="0" w:color="DDDDDD"/>
            </w:tcBorders>
          </w:tcPr>
          <w:p w14:paraId="63E97C6F" w14:textId="77777777" w:rsidR="00961BAA" w:rsidRDefault="00961BAA" w:rsidP="004C05AA">
            <w:r>
              <w:t xml:space="preserve">Ing. José Luis Narváez Q.   </w:t>
            </w:r>
          </w:p>
          <w:p w14:paraId="0F5788EA" w14:textId="77777777" w:rsidR="00961BAA" w:rsidRDefault="00961BAA" w:rsidP="004C05AA">
            <w:r>
              <w:t xml:space="preserve">ANALISTA PROGRAMADOR </w:t>
            </w:r>
          </w:p>
        </w:tc>
        <w:tc>
          <w:tcPr>
            <w:tcW w:w="3714" w:type="dxa"/>
            <w:vMerge w:val="restart"/>
            <w:tcBorders>
              <w:bottom w:val="single" w:sz="4" w:space="0" w:color="DDDDDD"/>
            </w:tcBorders>
          </w:tcPr>
          <w:p w14:paraId="2C2C43A3" w14:textId="77777777" w:rsidR="00961BAA" w:rsidRDefault="00961BAA" w:rsidP="004C05AA"/>
        </w:tc>
      </w:tr>
      <w:tr w:rsidR="00961BAA" w14:paraId="5CC01015" w14:textId="77777777" w:rsidTr="004C05AA">
        <w:trPr>
          <w:cantSplit/>
        </w:trPr>
        <w:tc>
          <w:tcPr>
            <w:tcW w:w="1803" w:type="dxa"/>
          </w:tcPr>
          <w:p w14:paraId="58DCD672" w14:textId="77777777" w:rsidR="00961BAA" w:rsidRDefault="00961BAA" w:rsidP="004C05AA">
            <w:r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4" w:space="0" w:color="DDDDDD"/>
              <w:bottom w:val="single" w:sz="4" w:space="0" w:color="DDDDDD"/>
            </w:tcBorders>
          </w:tcPr>
          <w:p w14:paraId="2B1BC8AE" w14:textId="77777777" w:rsidR="00961BAA" w:rsidRDefault="00961BAA" w:rsidP="004C05AA"/>
        </w:tc>
        <w:tc>
          <w:tcPr>
            <w:tcW w:w="1857" w:type="dxa"/>
            <w:tcBorders>
              <w:top w:val="single" w:sz="4" w:space="0" w:color="DDDDDD"/>
            </w:tcBorders>
          </w:tcPr>
          <w:p w14:paraId="63EE78F3" w14:textId="77777777" w:rsidR="00961BAA" w:rsidRDefault="00961BAA" w:rsidP="004C05AA">
            <w:pPr>
              <w:jc w:val="right"/>
            </w:pPr>
            <w:r>
              <w:t>Firma:</w:t>
            </w:r>
          </w:p>
        </w:tc>
        <w:tc>
          <w:tcPr>
            <w:tcW w:w="3714" w:type="dxa"/>
            <w:vMerge/>
            <w:tcBorders>
              <w:bottom w:val="single" w:sz="4" w:space="0" w:color="DDDDDD"/>
            </w:tcBorders>
          </w:tcPr>
          <w:p w14:paraId="4EA2F5E4" w14:textId="77777777" w:rsidR="00961BAA" w:rsidRDefault="00961BAA" w:rsidP="004C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61BAA" w14:paraId="540B1C4F" w14:textId="77777777" w:rsidTr="004C05AA">
        <w:trPr>
          <w:cantSplit/>
        </w:trPr>
        <w:tc>
          <w:tcPr>
            <w:tcW w:w="1803" w:type="dxa"/>
          </w:tcPr>
          <w:p w14:paraId="4F35D0D1" w14:textId="77777777" w:rsidR="00961BAA" w:rsidRDefault="00961BAA" w:rsidP="004C05AA"/>
        </w:tc>
        <w:tc>
          <w:tcPr>
            <w:tcW w:w="1630" w:type="dxa"/>
            <w:tcBorders>
              <w:top w:val="single" w:sz="4" w:space="0" w:color="DDDDDD"/>
              <w:bottom w:val="single" w:sz="4" w:space="0" w:color="DDDDDD"/>
            </w:tcBorders>
          </w:tcPr>
          <w:p w14:paraId="5E98BDF0" w14:textId="77777777" w:rsidR="00961BAA" w:rsidRDefault="00961BAA" w:rsidP="004C05AA"/>
        </w:tc>
        <w:tc>
          <w:tcPr>
            <w:tcW w:w="1857" w:type="dxa"/>
          </w:tcPr>
          <w:p w14:paraId="24BB7C20" w14:textId="77777777" w:rsidR="00961BAA" w:rsidRDefault="00961BAA" w:rsidP="004C05AA">
            <w:pPr>
              <w:jc w:val="right"/>
            </w:pPr>
          </w:p>
        </w:tc>
        <w:tc>
          <w:tcPr>
            <w:tcW w:w="3714" w:type="dxa"/>
            <w:tcBorders>
              <w:top w:val="single" w:sz="4" w:space="0" w:color="DDDDDD"/>
              <w:bottom w:val="single" w:sz="4" w:space="0" w:color="DDDDDD"/>
            </w:tcBorders>
          </w:tcPr>
          <w:p w14:paraId="4795AC98" w14:textId="77777777" w:rsidR="00961BAA" w:rsidRDefault="00961BAA" w:rsidP="004C05AA"/>
        </w:tc>
      </w:tr>
      <w:tr w:rsidR="00961BAA" w14:paraId="103042D5" w14:textId="77777777" w:rsidTr="004C05AA">
        <w:trPr>
          <w:cantSplit/>
        </w:trPr>
        <w:tc>
          <w:tcPr>
            <w:tcW w:w="1803" w:type="dxa"/>
          </w:tcPr>
          <w:p w14:paraId="4949DB6A" w14:textId="77777777" w:rsidR="00961BAA" w:rsidRDefault="00961BAA" w:rsidP="004C05AA">
            <w:r>
              <w:rPr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4" w:space="0" w:color="DDDDDD"/>
            </w:tcBorders>
          </w:tcPr>
          <w:p w14:paraId="31734DBF" w14:textId="77777777" w:rsidR="00961BAA" w:rsidRDefault="00961BAA" w:rsidP="004C05AA">
            <w:r>
              <w:t>Ing. Wilson Escobar</w:t>
            </w:r>
          </w:p>
          <w:p w14:paraId="2F7A62DE" w14:textId="77777777" w:rsidR="00961BAA" w:rsidRDefault="00961BAA" w:rsidP="004C05AA">
            <w:r>
              <w:t>ASESOR DE VINCULACIÓN</w:t>
            </w:r>
          </w:p>
        </w:tc>
        <w:tc>
          <w:tcPr>
            <w:tcW w:w="3714" w:type="dxa"/>
            <w:vMerge w:val="restart"/>
            <w:tcBorders>
              <w:bottom w:val="single" w:sz="4" w:space="0" w:color="DDDDDD"/>
            </w:tcBorders>
          </w:tcPr>
          <w:p w14:paraId="052FA742" w14:textId="77777777" w:rsidR="00961BAA" w:rsidRDefault="00961BAA" w:rsidP="004C05AA"/>
        </w:tc>
      </w:tr>
      <w:tr w:rsidR="00961BAA" w14:paraId="53ADF8ED" w14:textId="77777777" w:rsidTr="004C05AA">
        <w:trPr>
          <w:cantSplit/>
        </w:trPr>
        <w:tc>
          <w:tcPr>
            <w:tcW w:w="1803" w:type="dxa"/>
          </w:tcPr>
          <w:p w14:paraId="26808D2B" w14:textId="77777777" w:rsidR="00961BAA" w:rsidRDefault="00961BAA" w:rsidP="004C05AA">
            <w:r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sz="4" w:space="0" w:color="DDDDDD"/>
              <w:bottom w:val="single" w:sz="4" w:space="0" w:color="DDDDDD"/>
            </w:tcBorders>
          </w:tcPr>
          <w:p w14:paraId="2CB46F68" w14:textId="77777777" w:rsidR="00961BAA" w:rsidRDefault="00961BAA" w:rsidP="004C05AA"/>
        </w:tc>
        <w:tc>
          <w:tcPr>
            <w:tcW w:w="1857" w:type="dxa"/>
            <w:tcBorders>
              <w:top w:val="single" w:sz="4" w:space="0" w:color="DDDDDD"/>
            </w:tcBorders>
          </w:tcPr>
          <w:p w14:paraId="2122B8E2" w14:textId="77777777" w:rsidR="00961BAA" w:rsidRDefault="00961BAA" w:rsidP="004C05AA">
            <w:pPr>
              <w:jc w:val="right"/>
            </w:pPr>
            <w:r>
              <w:t>Firma:</w:t>
            </w:r>
          </w:p>
        </w:tc>
        <w:tc>
          <w:tcPr>
            <w:tcW w:w="3714" w:type="dxa"/>
            <w:vMerge/>
            <w:tcBorders>
              <w:bottom w:val="single" w:sz="4" w:space="0" w:color="DDDDDD"/>
            </w:tcBorders>
          </w:tcPr>
          <w:p w14:paraId="4C1B703F" w14:textId="77777777" w:rsidR="00961BAA" w:rsidRDefault="00961BAA" w:rsidP="004C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961BAA" w14:paraId="57B5CD89" w14:textId="77777777" w:rsidTr="004C05AA">
        <w:trPr>
          <w:cantSplit/>
        </w:trPr>
        <w:tc>
          <w:tcPr>
            <w:tcW w:w="9004" w:type="dxa"/>
            <w:gridSpan w:val="4"/>
          </w:tcPr>
          <w:p w14:paraId="54338658" w14:textId="77777777" w:rsidR="00961BAA" w:rsidRDefault="00961BAA" w:rsidP="004C05AA"/>
        </w:tc>
      </w:tr>
      <w:tr w:rsidR="00961BAA" w14:paraId="73663858" w14:textId="77777777" w:rsidTr="004C05AA">
        <w:trPr>
          <w:cantSplit/>
        </w:trPr>
        <w:tc>
          <w:tcPr>
            <w:tcW w:w="1803" w:type="dxa"/>
          </w:tcPr>
          <w:p w14:paraId="749AEC5D" w14:textId="77777777" w:rsidR="00961BAA" w:rsidRDefault="00961BAA" w:rsidP="004C05AA"/>
        </w:tc>
        <w:tc>
          <w:tcPr>
            <w:tcW w:w="1630" w:type="dxa"/>
            <w:tcBorders>
              <w:top w:val="single" w:sz="4" w:space="0" w:color="DDDDDD"/>
              <w:bottom w:val="single" w:sz="4" w:space="0" w:color="DDDDDD"/>
            </w:tcBorders>
          </w:tcPr>
          <w:p w14:paraId="766AA5B1" w14:textId="77777777" w:rsidR="00961BAA" w:rsidRDefault="00961BAA" w:rsidP="004C05AA"/>
        </w:tc>
        <w:tc>
          <w:tcPr>
            <w:tcW w:w="1857" w:type="dxa"/>
          </w:tcPr>
          <w:p w14:paraId="74636584" w14:textId="77777777" w:rsidR="00961BAA" w:rsidRDefault="00961BAA" w:rsidP="004C05AA">
            <w:pPr>
              <w:jc w:val="right"/>
            </w:pPr>
          </w:p>
        </w:tc>
        <w:tc>
          <w:tcPr>
            <w:tcW w:w="3714" w:type="dxa"/>
            <w:tcBorders>
              <w:top w:val="single" w:sz="4" w:space="0" w:color="DDDDDD"/>
              <w:bottom w:val="single" w:sz="4" w:space="0" w:color="DDDDDD"/>
            </w:tcBorders>
          </w:tcPr>
          <w:p w14:paraId="243A80A6" w14:textId="77777777" w:rsidR="00961BAA" w:rsidRDefault="00961BAA" w:rsidP="004C05AA"/>
        </w:tc>
      </w:tr>
    </w:tbl>
    <w:p w14:paraId="1E488A0F" w14:textId="77777777" w:rsidR="00060D5D" w:rsidRDefault="00060D5D"/>
    <w:p w14:paraId="5FE53657" w14:textId="77777777" w:rsidR="00060D5D" w:rsidRDefault="00060D5D">
      <w:pPr>
        <w:tabs>
          <w:tab w:val="left" w:pos="3045"/>
        </w:tabs>
      </w:pPr>
    </w:p>
    <w:p w14:paraId="7762A016" w14:textId="77777777" w:rsidR="00060D5D" w:rsidRDefault="00150AC5">
      <w:pPr>
        <w:pStyle w:val="Ttulo"/>
      </w:pPr>
      <w:r>
        <w:br w:type="page"/>
      </w:r>
      <w:r>
        <w:lastRenderedPageBreak/>
        <w:t>Contenido</w:t>
      </w:r>
    </w:p>
    <w:p w14:paraId="1DA46F32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tabs>
          <w:tab w:val="right" w:pos="8778"/>
        </w:tabs>
        <w:ind w:left="200"/>
        <w:rPr>
          <w:smallCaps/>
          <w:color w:val="000000"/>
        </w:rPr>
      </w:pPr>
    </w:p>
    <w:p w14:paraId="484A86BD" w14:textId="77777777" w:rsidR="00060D5D" w:rsidRDefault="00060D5D"/>
    <w:p w14:paraId="6E1FD5A0" w14:textId="77777777" w:rsidR="00060D5D" w:rsidRDefault="00060D5D"/>
    <w:sdt>
      <w:sdtPr>
        <w:id w:val="-1681274485"/>
        <w:docPartObj>
          <w:docPartGallery w:val="Table of Contents"/>
          <w:docPartUnique/>
        </w:docPartObj>
      </w:sdtPr>
      <w:sdtEndPr/>
      <w:sdtContent>
        <w:p w14:paraId="56535A94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77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00"/>
              </w:rPr>
              <w:t>1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Posicionamiento del Producto</w:t>
          </w:r>
          <w:r>
            <w:rPr>
              <w:b/>
              <w:smallCaps/>
              <w:color w:val="000000"/>
            </w:rPr>
            <w:tab/>
            <w:t>1</w:t>
          </w:r>
          <w:hyperlink w:anchor="_heading=h.30j0zll" w:history="1"/>
        </w:p>
        <w:p w14:paraId="56C6B88E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8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fob9te">
            <w:r>
              <w:rPr>
                <w:rFonts w:ascii="Arial (W1)" w:eastAsia="Arial (W1)" w:hAnsi="Arial (W1)" w:cs="Arial (W1)"/>
                <w:smallCaps/>
                <w:color w:val="000000"/>
              </w:rPr>
              <w:t>1.1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smallCaps/>
              <w:color w:val="000000"/>
            </w:rPr>
            <w:t>Definición del Problema</w:t>
          </w:r>
          <w:r>
            <w:rPr>
              <w:smallCaps/>
              <w:color w:val="000000"/>
            </w:rPr>
            <w:tab/>
            <w:t>1</w:t>
          </w:r>
          <w:hyperlink w:anchor="_heading=h.1fob9te" w:history="1"/>
        </w:p>
        <w:p w14:paraId="20A302CB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8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znysh7">
            <w:r>
              <w:rPr>
                <w:rFonts w:ascii="Arial (W1)" w:eastAsia="Arial (W1)" w:hAnsi="Arial (W1)" w:cs="Arial (W1)"/>
                <w:smallCaps/>
                <w:color w:val="000000"/>
              </w:rPr>
              <w:t>1.2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Posicionamiento del Producto</w:t>
          </w:r>
          <w:r>
            <w:rPr>
              <w:smallCaps/>
              <w:color w:val="000000"/>
            </w:rPr>
            <w:tab/>
            <w:t>2</w:t>
          </w:r>
          <w:hyperlink w:anchor="_heading=h.3znysh7" w:history="1"/>
        </w:p>
        <w:p w14:paraId="28AEEC1B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77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b/>
                <w:smallCaps/>
                <w:color w:val="000000"/>
              </w:rPr>
              <w:t>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Resumen de los Afectados/Invol</w:t>
          </w:r>
          <w:r>
            <w:rPr>
              <w:b/>
              <w:smallCaps/>
              <w:color w:val="000000"/>
            </w:rPr>
            <w:t>ucrados</w:t>
          </w:r>
          <w:r>
            <w:rPr>
              <w:b/>
              <w:smallCaps/>
              <w:color w:val="000000"/>
            </w:rPr>
            <w:tab/>
            <w:t>2</w:t>
          </w:r>
          <w:hyperlink w:anchor="_heading=h.2et92p0" w:history="1"/>
        </w:p>
        <w:p w14:paraId="59A490CA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77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  <w:smallCaps/>
                <w:color w:val="000000"/>
              </w:rPr>
              <w:t>3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Resumen de Usuarios</w:t>
          </w:r>
          <w:r>
            <w:rPr>
              <w:b/>
              <w:smallCaps/>
              <w:color w:val="000000"/>
            </w:rPr>
            <w:tab/>
            <w:t>2</w:t>
          </w:r>
          <w:hyperlink w:anchor="_heading=h.tyjcwt" w:history="1"/>
        </w:p>
        <w:p w14:paraId="19536C14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77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  <w:smallCaps/>
                <w:color w:val="000000"/>
              </w:rPr>
              <w:t>4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</w:instrText>
          </w:r>
          <w:r>
            <w:instrText xml:space="preserve">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Necesidades de los Afectados/Usuarios</w:t>
          </w:r>
          <w:r>
            <w:rPr>
              <w:b/>
              <w:smallCaps/>
              <w:color w:val="000000"/>
            </w:rPr>
            <w:tab/>
            <w:t>3</w:t>
          </w:r>
          <w:hyperlink w:anchor="_heading=h.3dy6vkm" w:history="1"/>
        </w:p>
        <w:p w14:paraId="3065F4D0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8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rFonts w:ascii="Arial (W1)" w:eastAsia="Arial (W1)" w:hAnsi="Arial (W1)" w:cs="Arial (W1)"/>
                <w:smallCaps/>
                <w:color w:val="000000"/>
              </w:rPr>
              <w:t>4.1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</w:instrText>
          </w:r>
          <w:r>
            <w:instrText xml:space="preserve">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Necesidades comunes de todos los afectados</w:t>
          </w:r>
          <w:r>
            <w:rPr>
              <w:smallCaps/>
              <w:color w:val="000000"/>
            </w:rPr>
            <w:tab/>
            <w:t>3</w:t>
          </w:r>
          <w:hyperlink w:anchor="_heading=h.1t3h5sf" w:history="1"/>
        </w:p>
        <w:p w14:paraId="526D9638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77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d34og8">
            <w:r>
              <w:rPr>
                <w:b/>
                <w:smallCaps/>
                <w:color w:val="000000"/>
              </w:rPr>
              <w:t>5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Resumen del Producto</w:t>
          </w:r>
          <w:r>
            <w:rPr>
              <w:b/>
              <w:smallCaps/>
              <w:color w:val="000000"/>
            </w:rPr>
            <w:tab/>
            <w:t>3</w:t>
          </w:r>
          <w:hyperlink w:anchor="_heading=h.4d34og8" w:history="1"/>
        </w:p>
        <w:p w14:paraId="5128C732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8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s8eyo1">
            <w:r>
              <w:rPr>
                <w:rFonts w:ascii="Arial (W1)" w:eastAsia="Arial (W1)" w:hAnsi="Arial (W1)" w:cs="Arial (W1)"/>
                <w:smallCaps/>
                <w:color w:val="000000"/>
              </w:rPr>
              <w:t>5.1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Resumen de Capacidades</w:t>
          </w:r>
          <w:r>
            <w:rPr>
              <w:smallCaps/>
              <w:color w:val="000000"/>
            </w:rPr>
            <w:tab/>
            <w:t>4</w:t>
          </w:r>
          <w:hyperlink w:anchor="_heading=h.2s8eyo1" w:history="1"/>
        </w:p>
        <w:p w14:paraId="246EB5BD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8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rFonts w:ascii="Arial (W1)" w:eastAsia="Arial (W1)" w:hAnsi="Arial (W1)" w:cs="Arial (W1)"/>
                <w:smallCaps/>
                <w:color w:val="000000"/>
              </w:rPr>
              <w:t>5.2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smallCaps/>
              <w:color w:val="000000"/>
            </w:rPr>
            <w:t>Supuestos y Dependencias</w:t>
          </w:r>
          <w:r>
            <w:rPr>
              <w:smallCaps/>
              <w:color w:val="000000"/>
            </w:rPr>
            <w:tab/>
            <w:t>4</w:t>
          </w:r>
          <w:hyperlink w:anchor="_heading=h.17dp8vu" w:history="1"/>
        </w:p>
        <w:p w14:paraId="463ECEB4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77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  <w:smallCaps/>
                <w:color w:val="000000"/>
              </w:rPr>
              <w:t>6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Características del Producto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  <w:r>
            <w:fldChar w:fldCharType="end"/>
          </w:r>
        </w:p>
      </w:sdtContent>
    </w:sdt>
    <w:p w14:paraId="728CAE52" w14:textId="77777777" w:rsidR="00060D5D" w:rsidRDefault="00150AC5">
      <w:pPr>
        <w:pStyle w:val="Ttulo1"/>
        <w:numPr>
          <w:ilvl w:val="0"/>
          <w:numId w:val="2"/>
        </w:numPr>
        <w:ind w:left="538" w:hanging="538"/>
      </w:pPr>
      <w:bookmarkStart w:id="1" w:name="_heading=h.30j0zll" w:colFirst="0" w:colLast="0"/>
      <w:bookmarkEnd w:id="1"/>
      <w:r>
        <w:lastRenderedPageBreak/>
        <w:t>Posicionamiento del Producto</w:t>
      </w:r>
    </w:p>
    <w:p w14:paraId="1A088550" w14:textId="77777777" w:rsidR="00060D5D" w:rsidRDefault="00150AC5">
      <w:pPr>
        <w:pStyle w:val="Ttulo2"/>
        <w:numPr>
          <w:ilvl w:val="1"/>
          <w:numId w:val="2"/>
        </w:numPr>
        <w:spacing w:after="240"/>
      </w:pPr>
      <w:bookmarkStart w:id="2" w:name="_heading=h.1fob9te" w:colFirst="0" w:colLast="0"/>
      <w:bookmarkEnd w:id="2"/>
      <w:r>
        <w:t>Definición del Problema</w:t>
      </w:r>
    </w:p>
    <w:tbl>
      <w:tblPr>
        <w:tblStyle w:val="a3"/>
        <w:tblW w:w="7487" w:type="dxa"/>
        <w:tblInd w:w="757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5414"/>
      </w:tblGrid>
      <w:tr w:rsidR="00060D5D" w14:paraId="29673DBE" w14:textId="77777777" w:rsidTr="00961BAA">
        <w:tc>
          <w:tcPr>
            <w:tcW w:w="2073" w:type="dxa"/>
            <w:shd w:val="clear" w:color="auto" w:fill="BFBFBF"/>
          </w:tcPr>
          <w:p w14:paraId="53EF1BE9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problema de</w:t>
            </w:r>
          </w:p>
        </w:tc>
        <w:tc>
          <w:tcPr>
            <w:tcW w:w="5414" w:type="dxa"/>
          </w:tcPr>
          <w:p w14:paraId="170EAF49" w14:textId="6856708A" w:rsidR="00060D5D" w:rsidRDefault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4"/>
            </w:pPr>
            <w:r>
              <w:t>El problema fundamental radica en la ausencia de un sistema eficiente de seguimiento en el proceso de adjudicación de tierras en el Ministerio de Agricultura y Ganadería, lo que afecta tanto a los solicitantes como a la gestión interna, dentro del área de tierras del Ministerio.</w:t>
            </w:r>
          </w:p>
        </w:tc>
      </w:tr>
      <w:tr w:rsidR="00060D5D" w14:paraId="00D9128E" w14:textId="77777777" w:rsidTr="00961BAA">
        <w:tc>
          <w:tcPr>
            <w:tcW w:w="2073" w:type="dxa"/>
            <w:shd w:val="clear" w:color="auto" w:fill="BFBFBF"/>
          </w:tcPr>
          <w:p w14:paraId="78B85AAB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Afecta a</w:t>
            </w:r>
          </w:p>
        </w:tc>
        <w:tc>
          <w:tcPr>
            <w:tcW w:w="5414" w:type="dxa"/>
          </w:tcPr>
          <w:p w14:paraId="25037A3C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A los </w:t>
            </w:r>
            <w:r>
              <w:t>solicitantes</w:t>
            </w:r>
          </w:p>
          <w:p w14:paraId="117522AC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Ventanilla Única </w:t>
            </w:r>
            <w:r>
              <w:rPr>
                <w:color w:val="000000"/>
                <w:szCs w:val="20"/>
              </w:rPr>
              <w:t xml:space="preserve"> </w:t>
            </w:r>
          </w:p>
          <w:p w14:paraId="55BFCFEA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Catastro </w:t>
            </w:r>
          </w:p>
          <w:p w14:paraId="3A981D06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Inspección  </w:t>
            </w:r>
          </w:p>
          <w:p w14:paraId="789E40EC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Implementación</w:t>
            </w:r>
          </w:p>
          <w:p w14:paraId="6A2DA474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Providencia</w:t>
            </w:r>
          </w:p>
          <w:p w14:paraId="740AE6C1" w14:textId="77777777" w:rsidR="00961BAA" w:rsidRDefault="00961BAA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Perfeccionamiento de Providencia</w:t>
            </w:r>
          </w:p>
          <w:p w14:paraId="10A764F7" w14:textId="5BE2C098" w:rsidR="00060D5D" w:rsidRDefault="00060D5D" w:rsidP="00961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</w:tr>
      <w:tr w:rsidR="00060D5D" w14:paraId="49B9A1BD" w14:textId="77777777" w:rsidTr="00961BAA">
        <w:tc>
          <w:tcPr>
            <w:tcW w:w="2073" w:type="dxa"/>
            <w:shd w:val="clear" w:color="auto" w:fill="BFBFBF"/>
          </w:tcPr>
          <w:p w14:paraId="22A97541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Cuyo impacto es</w:t>
            </w:r>
          </w:p>
        </w:tc>
        <w:tc>
          <w:tcPr>
            <w:tcW w:w="5414" w:type="dxa"/>
          </w:tcPr>
          <w:p w14:paraId="5A0403C6" w14:textId="77777777" w:rsidR="00060D5D" w:rsidRDefault="0006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  <w:p w14:paraId="4420D4AA" w14:textId="77777777" w:rsidR="00961BAA" w:rsidRDefault="00961BAA" w:rsidP="00961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Las consecuencias de esta situación incluyen la falta de un proceso estandarizado para el seguimiento de trámites, lo que lleva a inconsistencias en la información proporcionada.</w:t>
            </w:r>
          </w:p>
          <w:p w14:paraId="3A8B5A85" w14:textId="77777777" w:rsidR="00961BAA" w:rsidRDefault="00961BAA" w:rsidP="00961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La incapacidad de mantener a los solicitantes informados sobre el estado de sus trámites genera incertidumbre y descontento.</w:t>
            </w:r>
          </w:p>
          <w:p w14:paraId="0F1C7537" w14:textId="77777777" w:rsidR="00961BAA" w:rsidRDefault="00961BAA" w:rsidP="00961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Los errores en los documentos y la gestión manual resultan en una prolongación innecesaria de los procesos, retrasando aún más la entrega de los documentos pertinentes.</w:t>
            </w:r>
          </w:p>
          <w:p w14:paraId="51C96ABD" w14:textId="3D64DA3E" w:rsidR="00961BAA" w:rsidRDefault="00961BAA" w:rsidP="00961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La falta de evidencias documentales dificulta la acreditación institucional y la trazabilidad de los procedimientos.</w:t>
            </w:r>
          </w:p>
          <w:p w14:paraId="73E8EC2E" w14:textId="3710B17F" w:rsidR="00060D5D" w:rsidRDefault="00961BAA" w:rsidP="00961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La carencia de procesos completos dificulta la fluidez y continuidad de los trámites pertinentes.</w:t>
            </w:r>
          </w:p>
        </w:tc>
      </w:tr>
      <w:tr w:rsidR="00060D5D" w14:paraId="526674F1" w14:textId="77777777" w:rsidTr="00961BAA">
        <w:tc>
          <w:tcPr>
            <w:tcW w:w="2073" w:type="dxa"/>
            <w:shd w:val="clear" w:color="auto" w:fill="BFBFBF"/>
          </w:tcPr>
          <w:p w14:paraId="717EA167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Una solución exitosa es</w:t>
            </w:r>
          </w:p>
        </w:tc>
        <w:tc>
          <w:tcPr>
            <w:tcW w:w="5414" w:type="dxa"/>
          </w:tcPr>
          <w:p w14:paraId="18188840" w14:textId="4662C154" w:rsidR="00961BAA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La creación de cuentas individuales para los usuarios, proporcionándoles acceso para consultar el estado de sus solicitudes.</w:t>
            </w:r>
          </w:p>
          <w:p w14:paraId="002FBFEB" w14:textId="77777777" w:rsidR="00961BAA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El solicitante podrá subir la documentación necesaria para iniciar el proceso de titulación de tierras.</w:t>
            </w:r>
          </w:p>
          <w:p w14:paraId="42E2447B" w14:textId="77777777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  <w:p w14:paraId="7D69FFAB" w14:textId="77777777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  <w:p w14:paraId="66823B4E" w14:textId="77777777" w:rsidR="00961BAA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lastRenderedPageBreak/>
              <w:t>Los gestores encargados podrán validar el avance de los trámites y comunicarse eficientemente con los solicitantes mediante notificaciones electrónicas en el mismo sistema.</w:t>
            </w:r>
          </w:p>
          <w:p w14:paraId="2D2A06AA" w14:textId="77777777" w:rsidR="00961BAA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El gestor general podrá supervisar el estado de las solicitudes y su progreso en las diferentes unidades involucradas, mejorando la coordinación y toma de decisiones.</w:t>
            </w:r>
          </w:p>
          <w:p w14:paraId="404E6DBE" w14:textId="77777777" w:rsidR="00961BAA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Toda la información relevante estará almacenada de manera segura en la nube, garantizando disponibilidad y accesibilidad en todo momento.</w:t>
            </w:r>
          </w:p>
          <w:p w14:paraId="1BD4DE87" w14:textId="271893B2" w:rsidR="00961BAA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Una plataforma digital centralizada, que permita un seguimiento transparente y eficaz tanto para los solicitantes como para el personal interno</w:t>
            </w:r>
          </w:p>
          <w:p w14:paraId="66367654" w14:textId="5069A5FA" w:rsidR="00060D5D" w:rsidRDefault="00961BAA" w:rsidP="00961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83" w:hanging="339"/>
            </w:pPr>
            <w:r>
              <w:t>Esta implementación resultará en una mejora sustancial en la eficiencia del proceso, reduciendo errores y acelerando los tiempos, a la vez que fortalecerá la transparencia y confiabilidad en el sistema en su conjunto.</w:t>
            </w:r>
          </w:p>
        </w:tc>
      </w:tr>
    </w:tbl>
    <w:p w14:paraId="3FA12821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14:paraId="248D4704" w14:textId="77777777" w:rsidR="00060D5D" w:rsidRDefault="00150AC5">
      <w:pPr>
        <w:pStyle w:val="Ttulo2"/>
        <w:numPr>
          <w:ilvl w:val="1"/>
          <w:numId w:val="2"/>
        </w:numPr>
        <w:spacing w:after="240"/>
      </w:pPr>
      <w:bookmarkStart w:id="3" w:name="_heading=h.3znysh7" w:colFirst="0" w:colLast="0"/>
      <w:bookmarkEnd w:id="3"/>
      <w:r>
        <w:lastRenderedPageBreak/>
        <w:t>Posicionamiento del Producto</w:t>
      </w:r>
    </w:p>
    <w:tbl>
      <w:tblPr>
        <w:tblStyle w:val="a4"/>
        <w:tblW w:w="6786" w:type="dxa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446"/>
      </w:tblGrid>
      <w:tr w:rsidR="00060D5D" w14:paraId="4A2FEC11" w14:textId="77777777">
        <w:trPr>
          <w:cantSplit/>
        </w:trPr>
        <w:tc>
          <w:tcPr>
            <w:tcW w:w="2340" w:type="dxa"/>
            <w:shd w:val="clear" w:color="auto" w:fill="BFBFBF"/>
          </w:tcPr>
          <w:p w14:paraId="5AEA33CD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Para</w:t>
            </w:r>
          </w:p>
        </w:tc>
        <w:tc>
          <w:tcPr>
            <w:tcW w:w="4446" w:type="dxa"/>
          </w:tcPr>
          <w:p w14:paraId="65D22706" w14:textId="0420B869" w:rsidR="00060D5D" w:rsidRDefault="00961B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  <w:szCs w:val="20"/>
              </w:rPr>
              <w:t>Departamentos de Adjudicación de Tierras MAG</w:t>
            </w:r>
          </w:p>
        </w:tc>
      </w:tr>
      <w:tr w:rsidR="00060D5D" w14:paraId="34539D11" w14:textId="77777777">
        <w:trPr>
          <w:cantSplit/>
        </w:trPr>
        <w:tc>
          <w:tcPr>
            <w:tcW w:w="2340" w:type="dxa"/>
            <w:shd w:val="clear" w:color="auto" w:fill="BFBFBF"/>
          </w:tcPr>
          <w:p w14:paraId="2B802EAE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Quién(es)</w:t>
            </w:r>
          </w:p>
        </w:tc>
        <w:tc>
          <w:tcPr>
            <w:tcW w:w="4446" w:type="dxa"/>
          </w:tcPr>
          <w:p w14:paraId="64ABDE12" w14:textId="77777777" w:rsidR="00961BAA" w:rsidRDefault="00961BAA" w:rsidP="00961BAA">
            <w:pPr>
              <w:numPr>
                <w:ilvl w:val="0"/>
                <w:numId w:val="5"/>
              </w:numPr>
              <w:spacing w:after="120"/>
            </w:pPr>
            <w:r>
              <w:t>A los solicitantes</w:t>
            </w:r>
          </w:p>
          <w:p w14:paraId="30734AA8" w14:textId="77777777" w:rsidR="00961BAA" w:rsidRDefault="00961BAA" w:rsidP="00961BAA">
            <w:pPr>
              <w:numPr>
                <w:ilvl w:val="0"/>
                <w:numId w:val="5"/>
              </w:numPr>
              <w:spacing w:after="120"/>
            </w:pPr>
            <w:r>
              <w:t xml:space="preserve">Ventanilla Única  </w:t>
            </w:r>
          </w:p>
          <w:p w14:paraId="5203DB02" w14:textId="77777777" w:rsidR="00961BAA" w:rsidRDefault="00961BAA" w:rsidP="00961BAA">
            <w:pPr>
              <w:numPr>
                <w:ilvl w:val="0"/>
                <w:numId w:val="5"/>
              </w:numPr>
              <w:spacing w:after="120"/>
            </w:pPr>
            <w:r>
              <w:t>Catastro</w:t>
            </w:r>
          </w:p>
          <w:p w14:paraId="78F5BC9B" w14:textId="77777777" w:rsidR="00961BAA" w:rsidRDefault="00961BAA" w:rsidP="00961BAA">
            <w:pPr>
              <w:numPr>
                <w:ilvl w:val="0"/>
                <w:numId w:val="5"/>
              </w:numPr>
              <w:spacing w:after="120"/>
            </w:pPr>
            <w:r>
              <w:t>Inspección</w:t>
            </w:r>
          </w:p>
          <w:p w14:paraId="06518132" w14:textId="77777777" w:rsidR="00961BAA" w:rsidRDefault="00961BAA" w:rsidP="00961BAA">
            <w:pPr>
              <w:numPr>
                <w:ilvl w:val="0"/>
                <w:numId w:val="5"/>
              </w:numPr>
              <w:spacing w:after="120"/>
            </w:pPr>
            <w:r>
              <w:t>Implementación</w:t>
            </w:r>
          </w:p>
          <w:p w14:paraId="7FD60A71" w14:textId="77777777" w:rsidR="00961BAA" w:rsidRDefault="00961BAA" w:rsidP="00961BAA">
            <w:pPr>
              <w:numPr>
                <w:ilvl w:val="0"/>
                <w:numId w:val="5"/>
              </w:numPr>
              <w:spacing w:after="120"/>
            </w:pPr>
            <w:r>
              <w:t>Providencia</w:t>
            </w:r>
          </w:p>
          <w:p w14:paraId="30EDF819" w14:textId="515B827E" w:rsidR="00060D5D" w:rsidRDefault="00961BAA" w:rsidP="00961B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Perfeccionamiento de Providencia</w:t>
            </w:r>
          </w:p>
        </w:tc>
      </w:tr>
      <w:tr w:rsidR="00060D5D" w14:paraId="368D0A7A" w14:textId="77777777">
        <w:trPr>
          <w:cantSplit/>
        </w:trPr>
        <w:tc>
          <w:tcPr>
            <w:tcW w:w="2340" w:type="dxa"/>
            <w:shd w:val="clear" w:color="auto" w:fill="BFBFBF"/>
          </w:tcPr>
          <w:p w14:paraId="06BD61AE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(nombre del producto)</w:t>
            </w:r>
          </w:p>
        </w:tc>
        <w:tc>
          <w:tcPr>
            <w:tcW w:w="4446" w:type="dxa"/>
          </w:tcPr>
          <w:p w14:paraId="2A591526" w14:textId="107139B9" w:rsidR="00060D5D" w:rsidRDefault="00961BAA">
            <w:pPr>
              <w:jc w:val="center"/>
              <w:rPr>
                <w:b/>
              </w:rPr>
            </w:pPr>
            <w:r>
              <w:rPr>
                <w:b/>
              </w:rPr>
              <w:t>SDUT-MAG</w:t>
            </w:r>
          </w:p>
        </w:tc>
      </w:tr>
      <w:tr w:rsidR="00060D5D" w14:paraId="072C8426" w14:textId="77777777">
        <w:trPr>
          <w:cantSplit/>
        </w:trPr>
        <w:tc>
          <w:tcPr>
            <w:tcW w:w="2340" w:type="dxa"/>
            <w:shd w:val="clear" w:color="auto" w:fill="BFBFBF"/>
          </w:tcPr>
          <w:p w14:paraId="5BD7C296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Que</w:t>
            </w:r>
          </w:p>
        </w:tc>
        <w:tc>
          <w:tcPr>
            <w:tcW w:w="4446" w:type="dxa"/>
          </w:tcPr>
          <w:p w14:paraId="5E97471D" w14:textId="77777777" w:rsidR="00961BAA" w:rsidRDefault="00961BAA" w:rsidP="00961B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El sistema posibilitará a los usuarios registrar su información de contacto, subir la documentación respectiva, verificar el estado actual de sus procesos de acreditación de tierras de manera efectiva y oportuna.</w:t>
            </w:r>
          </w:p>
          <w:p w14:paraId="59E0265C" w14:textId="6C901353" w:rsidR="00060D5D" w:rsidRDefault="00961BAA" w:rsidP="00961B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Permitirá a cada área registrar los avances alcanzados, emitir notificaciones relevantes, cargar documentos digitales de manera segura en la nube y la generación de informes.</w:t>
            </w:r>
          </w:p>
        </w:tc>
      </w:tr>
      <w:tr w:rsidR="00060D5D" w14:paraId="6FDFBD01" w14:textId="77777777">
        <w:trPr>
          <w:cantSplit/>
        </w:trPr>
        <w:tc>
          <w:tcPr>
            <w:tcW w:w="2340" w:type="dxa"/>
            <w:shd w:val="clear" w:color="auto" w:fill="BFBFBF"/>
          </w:tcPr>
          <w:p w14:paraId="51D6486C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A Diferencia</w:t>
            </w:r>
          </w:p>
        </w:tc>
        <w:tc>
          <w:tcPr>
            <w:tcW w:w="4446" w:type="dxa"/>
          </w:tcPr>
          <w:p w14:paraId="24A52DEE" w14:textId="031468E1" w:rsidR="00060D5D" w:rsidRDefault="00961B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En contraste con la búsqueda y revisión manual actual de documentos e información de los solicitantes, el nuevo sistema optimizará y agilizará esta labor, asegurando mayor precisión y eficiencia en todo el proceso de acreditación de tierras.</w:t>
            </w:r>
          </w:p>
        </w:tc>
      </w:tr>
      <w:tr w:rsidR="00060D5D" w14:paraId="5F6F8EA8" w14:textId="77777777">
        <w:trPr>
          <w:cantSplit/>
        </w:trPr>
        <w:tc>
          <w:tcPr>
            <w:tcW w:w="2340" w:type="dxa"/>
            <w:shd w:val="clear" w:color="auto" w:fill="BFBFBF"/>
          </w:tcPr>
          <w:p w14:paraId="7562BC62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Esta Aplicación</w:t>
            </w:r>
          </w:p>
        </w:tc>
        <w:tc>
          <w:tcPr>
            <w:tcW w:w="4446" w:type="dxa"/>
          </w:tcPr>
          <w:p w14:paraId="67E1E087" w14:textId="77777777" w:rsidR="00060D5D" w:rsidRDefault="00150AC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Cubrirá todas estas deficiencias antes mencionadas </w:t>
            </w:r>
          </w:p>
        </w:tc>
      </w:tr>
    </w:tbl>
    <w:p w14:paraId="55C0A749" w14:textId="77777777" w:rsidR="00060D5D" w:rsidRDefault="00150AC5">
      <w:pPr>
        <w:pStyle w:val="Ttulo1"/>
        <w:numPr>
          <w:ilvl w:val="0"/>
          <w:numId w:val="2"/>
        </w:numPr>
        <w:ind w:left="538"/>
      </w:pPr>
      <w:bookmarkStart w:id="4" w:name="_heading=h.2et92p0" w:colFirst="0" w:colLast="0"/>
      <w:bookmarkEnd w:id="4"/>
      <w:r>
        <w:t>Resumen de los Afectados/Involucrados</w:t>
      </w:r>
    </w:p>
    <w:p w14:paraId="5ADE76B5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tbl>
      <w:tblPr>
        <w:tblStyle w:val="a5"/>
        <w:tblW w:w="819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060D5D" w14:paraId="41F94773" w14:textId="77777777">
        <w:trPr>
          <w:cantSplit/>
        </w:trPr>
        <w:tc>
          <w:tcPr>
            <w:tcW w:w="1800" w:type="dxa"/>
            <w:shd w:val="clear" w:color="auto" w:fill="C0C0C0"/>
          </w:tcPr>
          <w:p w14:paraId="237CD9C5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50" w:type="dxa"/>
            <w:shd w:val="clear" w:color="auto" w:fill="C0C0C0"/>
          </w:tcPr>
          <w:p w14:paraId="07BB1025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3240" w:type="dxa"/>
            <w:shd w:val="clear" w:color="auto" w:fill="C0C0C0"/>
          </w:tcPr>
          <w:p w14:paraId="2E670A0C" w14:textId="77777777" w:rsidR="00060D5D" w:rsidRDefault="00150AC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</w:tr>
      <w:tr w:rsidR="00060D5D" w14:paraId="33D4A328" w14:textId="77777777">
        <w:trPr>
          <w:cantSplit/>
        </w:trPr>
        <w:tc>
          <w:tcPr>
            <w:tcW w:w="1800" w:type="dxa"/>
          </w:tcPr>
          <w:p w14:paraId="6B02D7F8" w14:textId="77777777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szCs w:val="20"/>
              </w:rPr>
              <w:t>Anderson Fernando Muñoz</w:t>
            </w:r>
          </w:p>
          <w:p w14:paraId="1336DF7F" w14:textId="6724315D" w:rsidR="00060D5D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szCs w:val="20"/>
              </w:rPr>
              <w:t>Alejandro Javier Muñoz</w:t>
            </w:r>
          </w:p>
        </w:tc>
        <w:tc>
          <w:tcPr>
            <w:tcW w:w="3150" w:type="dxa"/>
          </w:tcPr>
          <w:p w14:paraId="3B28C103" w14:textId="2BFE2691" w:rsidR="00060D5D" w:rsidRDefault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szCs w:val="20"/>
              </w:rPr>
              <w:t>Encargados</w:t>
            </w:r>
            <w:r>
              <w:t xml:space="preserve"> </w:t>
            </w:r>
            <w:r>
              <w:rPr>
                <w:color w:val="000000"/>
                <w:szCs w:val="20"/>
              </w:rPr>
              <w:t>de la documentación respectiva para el desarrollo del sistema.</w:t>
            </w:r>
          </w:p>
        </w:tc>
        <w:tc>
          <w:tcPr>
            <w:tcW w:w="3240" w:type="dxa"/>
          </w:tcPr>
          <w:p w14:paraId="25815A92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Obtener información, creación y corrección de documentación del sistema de prácticas laborales.</w:t>
            </w:r>
          </w:p>
          <w:p w14:paraId="6E7C5BA4" w14:textId="77777777" w:rsidR="00060D5D" w:rsidRDefault="0006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</w:tr>
      <w:tr w:rsidR="00060D5D" w14:paraId="1C95A091" w14:textId="77777777">
        <w:trPr>
          <w:cantSplit/>
        </w:trPr>
        <w:tc>
          <w:tcPr>
            <w:tcW w:w="1800" w:type="dxa"/>
          </w:tcPr>
          <w:p w14:paraId="7F8403AE" w14:textId="55AF456C" w:rsidR="00060D5D" w:rsidRDefault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szCs w:val="20"/>
              </w:rPr>
              <w:t>Ing.</w:t>
            </w:r>
            <w:r>
              <w:rPr>
                <w:color w:val="000000"/>
                <w:szCs w:val="20"/>
              </w:rPr>
              <w:t xml:space="preserve"> </w:t>
            </w:r>
            <w:r>
              <w:t>Wilson Escobar</w:t>
            </w:r>
          </w:p>
        </w:tc>
        <w:tc>
          <w:tcPr>
            <w:tcW w:w="3150" w:type="dxa"/>
          </w:tcPr>
          <w:p w14:paraId="068E155D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Asesor </w:t>
            </w:r>
          </w:p>
        </w:tc>
        <w:tc>
          <w:tcPr>
            <w:tcW w:w="3240" w:type="dxa"/>
          </w:tcPr>
          <w:p w14:paraId="13D63AAC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Dotará de la información, formatos, procesos para la realización del sistema</w:t>
            </w:r>
          </w:p>
        </w:tc>
      </w:tr>
    </w:tbl>
    <w:p w14:paraId="333DAA7A" w14:textId="77777777" w:rsidR="00060D5D" w:rsidRDefault="00150AC5">
      <w:pPr>
        <w:pStyle w:val="Ttulo1"/>
        <w:numPr>
          <w:ilvl w:val="0"/>
          <w:numId w:val="2"/>
        </w:numPr>
        <w:ind w:left="538"/>
      </w:pPr>
      <w:bookmarkStart w:id="5" w:name="_heading=h.tyjcwt" w:colFirst="0" w:colLast="0"/>
      <w:bookmarkEnd w:id="5"/>
      <w:r>
        <w:lastRenderedPageBreak/>
        <w:t>Resumen de Usuarios</w:t>
      </w:r>
    </w:p>
    <w:p w14:paraId="5FC1CEF4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tbl>
      <w:tblPr>
        <w:tblStyle w:val="a6"/>
        <w:tblW w:w="819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3408"/>
        <w:gridCol w:w="2790"/>
      </w:tblGrid>
      <w:tr w:rsidR="00060D5D" w14:paraId="6E3DFDBE" w14:textId="77777777">
        <w:tc>
          <w:tcPr>
            <w:tcW w:w="1992" w:type="dxa"/>
            <w:tcBorders>
              <w:bottom w:val="single" w:sz="6" w:space="0" w:color="000000"/>
            </w:tcBorders>
            <w:shd w:val="clear" w:color="auto" w:fill="C0C0C0"/>
          </w:tcPr>
          <w:p w14:paraId="292D4F2B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8" w:type="dxa"/>
            <w:tcBorders>
              <w:bottom w:val="single" w:sz="6" w:space="0" w:color="000000"/>
            </w:tcBorders>
            <w:shd w:val="clear" w:color="auto" w:fill="C0C0C0"/>
          </w:tcPr>
          <w:p w14:paraId="4A42E702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clear" w:color="auto" w:fill="C0C0C0"/>
          </w:tcPr>
          <w:p w14:paraId="03A50F06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Afectado al que representa</w:t>
            </w:r>
          </w:p>
        </w:tc>
      </w:tr>
      <w:tr w:rsidR="00060D5D" w14:paraId="08533B51" w14:textId="77777777">
        <w:tc>
          <w:tcPr>
            <w:tcW w:w="1992" w:type="dxa"/>
            <w:shd w:val="clear" w:color="auto" w:fill="auto"/>
          </w:tcPr>
          <w:p w14:paraId="5B3C5470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Usuarios </w:t>
            </w:r>
          </w:p>
        </w:tc>
        <w:tc>
          <w:tcPr>
            <w:tcW w:w="3408" w:type="dxa"/>
            <w:shd w:val="clear" w:color="auto" w:fill="auto"/>
          </w:tcPr>
          <w:p w14:paraId="3480349D" w14:textId="429176CA" w:rsidR="00060D5D" w:rsidRDefault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szCs w:val="20"/>
              </w:rPr>
              <w:t>Solicitantes, gestores locales.</w:t>
            </w:r>
          </w:p>
        </w:tc>
        <w:tc>
          <w:tcPr>
            <w:tcW w:w="2790" w:type="dxa"/>
            <w:shd w:val="clear" w:color="auto" w:fill="auto"/>
          </w:tcPr>
          <w:p w14:paraId="356F4267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Usuarios</w:t>
            </w:r>
          </w:p>
        </w:tc>
      </w:tr>
      <w:tr w:rsidR="00060D5D" w14:paraId="67077856" w14:textId="77777777">
        <w:tc>
          <w:tcPr>
            <w:tcW w:w="1992" w:type="dxa"/>
            <w:shd w:val="clear" w:color="auto" w:fill="auto"/>
          </w:tcPr>
          <w:p w14:paraId="7C175A5B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  <w:tc>
          <w:tcPr>
            <w:tcW w:w="3408" w:type="dxa"/>
            <w:shd w:val="clear" w:color="auto" w:fill="auto"/>
          </w:tcPr>
          <w:p w14:paraId="26F23D49" w14:textId="4B06D2B5" w:rsidR="00060D5D" w:rsidRDefault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Gestor </w:t>
            </w:r>
            <w:r>
              <w:t>del Departamento</w:t>
            </w:r>
            <w:r>
              <w:rPr>
                <w:color w:val="000000"/>
                <w:szCs w:val="20"/>
              </w:rPr>
              <w:t xml:space="preserve"> de Tierras.</w:t>
            </w:r>
          </w:p>
        </w:tc>
        <w:tc>
          <w:tcPr>
            <w:tcW w:w="2790" w:type="dxa"/>
            <w:shd w:val="clear" w:color="auto" w:fill="auto"/>
          </w:tcPr>
          <w:p w14:paraId="3625E679" w14:textId="77777777" w:rsidR="00060D5D" w:rsidRDefault="0006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24A066EB" w14:textId="77777777" w:rsidR="00060D5D" w:rsidRDefault="00150AC5">
      <w:pPr>
        <w:pStyle w:val="Ttulo1"/>
        <w:numPr>
          <w:ilvl w:val="0"/>
          <w:numId w:val="2"/>
        </w:numPr>
        <w:ind w:left="538"/>
      </w:pPr>
      <w:bookmarkStart w:id="6" w:name="_heading=h.3dy6vkm" w:colFirst="0" w:colLast="0"/>
      <w:bookmarkEnd w:id="6"/>
      <w:r>
        <w:t>Necesidades de los Afectados/Usuarios</w:t>
      </w:r>
    </w:p>
    <w:p w14:paraId="3898F986" w14:textId="77777777" w:rsidR="00060D5D" w:rsidRDefault="00150AC5">
      <w:pPr>
        <w:pStyle w:val="Ttulo2"/>
        <w:numPr>
          <w:ilvl w:val="1"/>
          <w:numId w:val="2"/>
        </w:numPr>
      </w:pPr>
      <w:bookmarkStart w:id="7" w:name="_heading=h.1t3h5sf" w:colFirst="0" w:colLast="0"/>
      <w:bookmarkEnd w:id="7"/>
      <w:r>
        <w:t>Necesidades comunes de todos los afectados</w:t>
      </w:r>
    </w:p>
    <w:p w14:paraId="5FA94D57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7"/>
        <w:tblW w:w="961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1130"/>
        <w:gridCol w:w="1921"/>
        <w:gridCol w:w="2260"/>
        <w:gridCol w:w="2074"/>
        <w:gridCol w:w="9"/>
      </w:tblGrid>
      <w:tr w:rsidR="00060D5D" w14:paraId="07A0F2B9" w14:textId="77777777">
        <w:trPr>
          <w:gridAfter w:val="1"/>
          <w:wAfter w:w="9" w:type="dxa"/>
          <w:cantSplit/>
          <w:jc w:val="center"/>
        </w:trPr>
        <w:tc>
          <w:tcPr>
            <w:tcW w:w="2223" w:type="dxa"/>
            <w:shd w:val="clear" w:color="auto" w:fill="C0C0C0"/>
          </w:tcPr>
          <w:p w14:paraId="7D08DD44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Necesidad</w:t>
            </w:r>
          </w:p>
        </w:tc>
        <w:tc>
          <w:tcPr>
            <w:tcW w:w="1130" w:type="dxa"/>
            <w:shd w:val="clear" w:color="auto" w:fill="C0C0C0"/>
          </w:tcPr>
          <w:p w14:paraId="581D71AA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921" w:type="dxa"/>
            <w:shd w:val="clear" w:color="auto" w:fill="C0C0C0"/>
          </w:tcPr>
          <w:p w14:paraId="7C9E5940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Solución Actual</w:t>
            </w:r>
          </w:p>
        </w:tc>
        <w:tc>
          <w:tcPr>
            <w:tcW w:w="2260" w:type="dxa"/>
            <w:shd w:val="clear" w:color="auto" w:fill="C0C0C0"/>
          </w:tcPr>
          <w:p w14:paraId="61D2EBED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Soluciones Propuestas</w:t>
            </w:r>
          </w:p>
        </w:tc>
        <w:tc>
          <w:tcPr>
            <w:tcW w:w="2074" w:type="dxa"/>
            <w:shd w:val="clear" w:color="auto" w:fill="C0C0C0"/>
          </w:tcPr>
          <w:p w14:paraId="73B1D0B7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Preocupación</w:t>
            </w:r>
          </w:p>
        </w:tc>
      </w:tr>
      <w:tr w:rsidR="00060D5D" w14:paraId="11C9969C" w14:textId="77777777">
        <w:trPr>
          <w:cantSplit/>
          <w:jc w:val="center"/>
        </w:trPr>
        <w:tc>
          <w:tcPr>
            <w:tcW w:w="2223" w:type="dxa"/>
          </w:tcPr>
          <w:p w14:paraId="448C4899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Iniciar sesión como usuario.</w:t>
            </w:r>
          </w:p>
        </w:tc>
        <w:tc>
          <w:tcPr>
            <w:tcW w:w="1130" w:type="dxa"/>
          </w:tcPr>
          <w:p w14:paraId="54C9E18F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1" w:type="dxa"/>
          </w:tcPr>
          <w:p w14:paraId="5FDF0BD4" w14:textId="77777777" w:rsidR="00060D5D" w:rsidRDefault="0006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</w:p>
        </w:tc>
        <w:tc>
          <w:tcPr>
            <w:tcW w:w="2260" w:type="dxa"/>
          </w:tcPr>
          <w:p w14:paraId="0AD5BEE7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Inicio de sesión de los estudiantes, gestor local, gestor general y gestor de prácticas.</w:t>
            </w:r>
          </w:p>
        </w:tc>
        <w:tc>
          <w:tcPr>
            <w:tcW w:w="2083" w:type="dxa"/>
            <w:gridSpan w:val="2"/>
          </w:tcPr>
          <w:p w14:paraId="45095333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Contraseña o usuario incorrecto.</w:t>
            </w:r>
          </w:p>
        </w:tc>
      </w:tr>
      <w:tr w:rsidR="00060D5D" w14:paraId="59BEAFFF" w14:textId="77777777">
        <w:trPr>
          <w:cantSplit/>
          <w:jc w:val="center"/>
        </w:trPr>
        <w:tc>
          <w:tcPr>
            <w:tcW w:w="2223" w:type="dxa"/>
          </w:tcPr>
          <w:p w14:paraId="7DA3924B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Descargar documentos</w:t>
            </w:r>
          </w:p>
        </w:tc>
        <w:tc>
          <w:tcPr>
            <w:tcW w:w="1130" w:type="dxa"/>
          </w:tcPr>
          <w:p w14:paraId="07304D39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1" w:type="dxa"/>
          </w:tcPr>
          <w:p w14:paraId="630F2E7D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Los documentos se suben a un drive en general y se les comunica a los estudiantes que se descarguen los formatos.</w:t>
            </w:r>
          </w:p>
        </w:tc>
        <w:tc>
          <w:tcPr>
            <w:tcW w:w="2260" w:type="dxa"/>
          </w:tcPr>
          <w:p w14:paraId="587766BF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Los estudiantes descarguen los documentos con su propia información ya inicializada.</w:t>
            </w:r>
          </w:p>
        </w:tc>
        <w:tc>
          <w:tcPr>
            <w:tcW w:w="2083" w:type="dxa"/>
            <w:gridSpan w:val="2"/>
          </w:tcPr>
          <w:p w14:paraId="77AD9875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 información puede no ser </w:t>
            </w:r>
            <w:r>
              <w:t>del estudiante</w:t>
            </w:r>
            <w:r>
              <w:rPr>
                <w:color w:val="000000"/>
              </w:rPr>
              <w:t xml:space="preserve"> que </w:t>
            </w:r>
            <w:r>
              <w:t>descarga</w:t>
            </w:r>
            <w:r>
              <w:rPr>
                <w:color w:val="000000"/>
              </w:rPr>
              <w:t xml:space="preserve"> e</w:t>
            </w:r>
            <w:r>
              <w:rPr>
                <w:color w:val="000000"/>
              </w:rPr>
              <w:t>l documento.</w:t>
            </w:r>
          </w:p>
        </w:tc>
      </w:tr>
      <w:tr w:rsidR="00060D5D" w14:paraId="0EFC877B" w14:textId="77777777">
        <w:trPr>
          <w:cantSplit/>
          <w:jc w:val="center"/>
        </w:trPr>
        <w:tc>
          <w:tcPr>
            <w:tcW w:w="2223" w:type="dxa"/>
          </w:tcPr>
          <w:p w14:paraId="0372AE45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Subida de información</w:t>
            </w:r>
          </w:p>
        </w:tc>
        <w:tc>
          <w:tcPr>
            <w:tcW w:w="1130" w:type="dxa"/>
          </w:tcPr>
          <w:p w14:paraId="61943E5E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1" w:type="dxa"/>
          </w:tcPr>
          <w:p w14:paraId="0F2989EC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No se entrega los documentos respectivos de los estudiantes.</w:t>
            </w:r>
          </w:p>
        </w:tc>
        <w:tc>
          <w:tcPr>
            <w:tcW w:w="2260" w:type="dxa"/>
          </w:tcPr>
          <w:p w14:paraId="479CDA2E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Los estudiantes deberán subir la documentación requerida por parte del proceso.</w:t>
            </w:r>
          </w:p>
        </w:tc>
        <w:tc>
          <w:tcPr>
            <w:tcW w:w="2083" w:type="dxa"/>
            <w:gridSpan w:val="2"/>
          </w:tcPr>
          <w:p w14:paraId="676B006F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Los estudiantes no suban los documentos requeridos.</w:t>
            </w:r>
          </w:p>
        </w:tc>
      </w:tr>
      <w:tr w:rsidR="00060D5D" w14:paraId="5DDF17F7" w14:textId="77777777">
        <w:trPr>
          <w:cantSplit/>
          <w:jc w:val="center"/>
        </w:trPr>
        <w:tc>
          <w:tcPr>
            <w:tcW w:w="2223" w:type="dxa"/>
          </w:tcPr>
          <w:p w14:paraId="08E63568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Revisión de información</w:t>
            </w:r>
          </w:p>
        </w:tc>
        <w:tc>
          <w:tcPr>
            <w:tcW w:w="1130" w:type="dxa"/>
          </w:tcPr>
          <w:p w14:paraId="029B8158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1" w:type="dxa"/>
          </w:tcPr>
          <w:p w14:paraId="22BDC70A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Se realiza la revisión de manera manual por parte del gestor de titulación de carrera.</w:t>
            </w:r>
          </w:p>
        </w:tc>
        <w:tc>
          <w:tcPr>
            <w:tcW w:w="2260" w:type="dxa"/>
          </w:tcPr>
          <w:p w14:paraId="65899BB5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El gestor de titulación de carrera podrá verificar si la documentación subida por parte</w:t>
            </w:r>
            <w:r>
              <w:rPr>
                <w:color w:val="000000"/>
              </w:rPr>
              <w:t xml:space="preserve"> del estudiante es la correcta.</w:t>
            </w:r>
          </w:p>
        </w:tc>
        <w:tc>
          <w:tcPr>
            <w:tcW w:w="2083" w:type="dxa"/>
            <w:gridSpan w:val="2"/>
          </w:tcPr>
          <w:p w14:paraId="6B274DC3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 documentación de los estudiantes </w:t>
            </w:r>
            <w:r>
              <w:t>es</w:t>
            </w:r>
            <w:r>
              <w:rPr>
                <w:color w:val="000000"/>
              </w:rPr>
              <w:t xml:space="preserve"> incorrecta.</w:t>
            </w:r>
          </w:p>
        </w:tc>
      </w:tr>
      <w:tr w:rsidR="00060D5D" w14:paraId="5976525D" w14:textId="77777777">
        <w:trPr>
          <w:cantSplit/>
          <w:jc w:val="center"/>
        </w:trPr>
        <w:tc>
          <w:tcPr>
            <w:tcW w:w="2223" w:type="dxa"/>
          </w:tcPr>
          <w:p w14:paraId="52A74EBF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Registro de avance </w:t>
            </w:r>
          </w:p>
        </w:tc>
        <w:tc>
          <w:tcPr>
            <w:tcW w:w="1130" w:type="dxa"/>
          </w:tcPr>
          <w:p w14:paraId="7784E46D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21" w:type="dxa"/>
          </w:tcPr>
          <w:p w14:paraId="403C3125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No existe un registro de avances.</w:t>
            </w:r>
          </w:p>
        </w:tc>
        <w:tc>
          <w:tcPr>
            <w:tcW w:w="2260" w:type="dxa"/>
          </w:tcPr>
          <w:p w14:paraId="6036228B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El gestor general podrá hacer un registro continuo de los avances obtenidos por parte de la documentación subida </w:t>
            </w:r>
            <w:r>
              <w:rPr>
                <w:color w:val="000000"/>
              </w:rPr>
              <w:t>de los estudiantes.</w:t>
            </w:r>
          </w:p>
        </w:tc>
        <w:tc>
          <w:tcPr>
            <w:tcW w:w="2083" w:type="dxa"/>
            <w:gridSpan w:val="2"/>
          </w:tcPr>
          <w:p w14:paraId="17D820FD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El gestor general no </w:t>
            </w:r>
            <w:r>
              <w:t>realiza</w:t>
            </w:r>
            <w:r>
              <w:rPr>
                <w:color w:val="000000"/>
              </w:rPr>
              <w:t xml:space="preserve"> los avances obtenidos por parte de los estudiantes.</w:t>
            </w:r>
          </w:p>
        </w:tc>
      </w:tr>
    </w:tbl>
    <w:p w14:paraId="2B42AC6D" w14:textId="77777777" w:rsidR="00060D5D" w:rsidRDefault="00150AC5">
      <w:pPr>
        <w:pStyle w:val="Ttulo1"/>
        <w:numPr>
          <w:ilvl w:val="0"/>
          <w:numId w:val="2"/>
        </w:numPr>
        <w:ind w:left="538"/>
      </w:pPr>
      <w:bookmarkStart w:id="8" w:name="_heading=h.4d34og8" w:colFirst="0" w:colLast="0"/>
      <w:bookmarkEnd w:id="8"/>
      <w:r>
        <w:lastRenderedPageBreak/>
        <w:t>Resumen del Producto</w:t>
      </w:r>
    </w:p>
    <w:p w14:paraId="73F43A4A" w14:textId="77777777" w:rsidR="00961BAA" w:rsidRDefault="00961BAA" w:rsidP="00961BAA">
      <w:pPr>
        <w:pStyle w:val="Prrafodelista"/>
        <w:widowControl w:val="0"/>
        <w:spacing w:before="6"/>
        <w:ind w:left="425"/>
      </w:pPr>
      <w:bookmarkStart w:id="9" w:name="_heading=h.2s8eyo1" w:colFirst="0" w:colLast="0"/>
      <w:bookmarkEnd w:id="9"/>
      <w:r>
        <w:t>El producto ofrecerá una solución integral que abarca todas las funcionalidades esenciales requeridas para llevar a cabo el seguimiento de la adjudicación de tierras, generando informes pertinentes de forma eficiente y concisa. Además, cada unidad involucrada contará con un gestor que podrá aprobar la información correspondiente y supervisar el progreso de manera efectiva. Este gestor tendrá la capacidad de verificar el estado de las solicitudes en cualquier momento y generar los informes necesarios según sea necesario.</w:t>
      </w:r>
    </w:p>
    <w:p w14:paraId="225AD0D8" w14:textId="77777777" w:rsidR="00060D5D" w:rsidRDefault="00150AC5">
      <w:pPr>
        <w:pStyle w:val="Ttulo2"/>
        <w:numPr>
          <w:ilvl w:val="1"/>
          <w:numId w:val="2"/>
        </w:numPr>
      </w:pPr>
      <w:r>
        <w:t>R</w:t>
      </w:r>
      <w:r>
        <w:t>esumen de Capacidades</w:t>
      </w:r>
    </w:p>
    <w:p w14:paraId="0CA816AD" w14:textId="77777777" w:rsidR="00961BAA" w:rsidRDefault="00961BAA" w:rsidP="00961BAA">
      <w:pPr>
        <w:spacing w:before="120" w:after="120"/>
        <w:ind w:firstLine="425"/>
      </w:pPr>
      <w:bookmarkStart w:id="10" w:name="_heading=h.17dp8vu" w:colFirst="0" w:colLast="0"/>
      <w:bookmarkEnd w:id="10"/>
      <w:r>
        <w:t>La aplicación debe contar con las siguientes capacidades:</w:t>
      </w:r>
    </w:p>
    <w:p w14:paraId="277A9542" w14:textId="77777777" w:rsidR="00961BAA" w:rsidRDefault="00961BAA" w:rsidP="00961BAA">
      <w:pPr>
        <w:pStyle w:val="Prrafodelista"/>
        <w:widowControl w:val="0"/>
        <w:numPr>
          <w:ilvl w:val="0"/>
          <w:numId w:val="11"/>
        </w:numPr>
        <w:jc w:val="left"/>
      </w:pPr>
      <w:r>
        <w:t>Creación de cuentas de usuario con contraseñas para solicitantes y gestores, permitiendo un seguimiento fluido del proceso.</w:t>
      </w:r>
    </w:p>
    <w:p w14:paraId="24BCD779" w14:textId="77777777" w:rsidR="00961BAA" w:rsidRDefault="00961BAA" w:rsidP="00961BAA">
      <w:pPr>
        <w:pStyle w:val="Prrafodelista"/>
        <w:widowControl w:val="0"/>
        <w:numPr>
          <w:ilvl w:val="0"/>
          <w:numId w:val="11"/>
        </w:numPr>
        <w:jc w:val="left"/>
      </w:pPr>
      <w:r>
        <w:t>Registro digital de información para asegurar su almacenamiento seguro y accesible.</w:t>
      </w:r>
    </w:p>
    <w:p w14:paraId="7BA31645" w14:textId="77777777" w:rsidR="00961BAA" w:rsidRDefault="00961BAA" w:rsidP="00961BAA">
      <w:pPr>
        <w:pStyle w:val="Prrafodelista"/>
        <w:widowControl w:val="0"/>
        <w:numPr>
          <w:ilvl w:val="0"/>
          <w:numId w:val="11"/>
        </w:numPr>
        <w:jc w:val="left"/>
      </w:pPr>
      <w:r>
        <w:t>Verificación constante de la información y el estado del trámite de los solicitantes dentro del proceso.</w:t>
      </w:r>
    </w:p>
    <w:p w14:paraId="3A9A42B0" w14:textId="77777777" w:rsidR="00961BAA" w:rsidRDefault="00961BAA" w:rsidP="00961BAA">
      <w:pPr>
        <w:pStyle w:val="Prrafodelista"/>
        <w:widowControl w:val="0"/>
        <w:numPr>
          <w:ilvl w:val="0"/>
          <w:numId w:val="11"/>
        </w:numPr>
        <w:jc w:val="left"/>
      </w:pPr>
      <w:r>
        <w:t>Registro detallado de los avances en los trámites de los solicitantes a medida que avanzan en el proceso.</w:t>
      </w:r>
    </w:p>
    <w:p w14:paraId="4AFD29E3" w14:textId="77777777" w:rsidR="00961BAA" w:rsidRDefault="00961BAA" w:rsidP="00961BAA">
      <w:pPr>
        <w:pStyle w:val="Prrafodelista"/>
        <w:widowControl w:val="0"/>
        <w:numPr>
          <w:ilvl w:val="0"/>
          <w:numId w:val="11"/>
        </w:numPr>
        <w:jc w:val="left"/>
      </w:pPr>
      <w:r>
        <w:t>Generación y presentación de informes que se definirán según el avance específico de cada proceso, proporcionando una visión clara y estructurada de la situación en todo momento.</w:t>
      </w:r>
    </w:p>
    <w:p w14:paraId="037C8C3E" w14:textId="77777777" w:rsidR="00060D5D" w:rsidRDefault="00150AC5">
      <w:pPr>
        <w:pStyle w:val="Ttulo2"/>
        <w:numPr>
          <w:ilvl w:val="1"/>
          <w:numId w:val="2"/>
        </w:numPr>
      </w:pPr>
      <w:r>
        <w:t>S</w:t>
      </w:r>
      <w:r>
        <w:t>upuestos y Dependencias</w:t>
      </w:r>
    </w:p>
    <w:p w14:paraId="54A61091" w14:textId="77777777" w:rsidR="00961BAA" w:rsidRDefault="00961BAA" w:rsidP="00961BAA">
      <w:pPr>
        <w:pStyle w:val="Prrafodelista"/>
        <w:widowControl w:val="0"/>
        <w:spacing w:before="6"/>
        <w:ind w:left="425"/>
        <w:jc w:val="left"/>
      </w:pPr>
      <w:bookmarkStart w:id="11" w:name="_heading=h.3rdcrjn" w:colFirst="0" w:colLast="0"/>
      <w:bookmarkEnd w:id="11"/>
      <w:r>
        <w:t>El registro digital para el seguimiento del proceso dependerá de que cada solicitante cumpla los requisitos para adjudicación de tierras, caso contrario no existirá un seguimiento.</w:t>
      </w:r>
    </w:p>
    <w:p w14:paraId="01D67108" w14:textId="77777777" w:rsidR="00961BAA" w:rsidRDefault="00961BAA" w:rsidP="00961BAA">
      <w:pPr>
        <w:pStyle w:val="Prrafodelista"/>
        <w:widowControl w:val="0"/>
        <w:spacing w:before="6"/>
        <w:ind w:left="425"/>
        <w:jc w:val="left"/>
      </w:pPr>
    </w:p>
    <w:p w14:paraId="1ABAF808" w14:textId="77777777" w:rsidR="00961BAA" w:rsidRDefault="00961BAA" w:rsidP="00961BAA">
      <w:pPr>
        <w:pStyle w:val="Prrafodelista"/>
        <w:widowControl w:val="0"/>
        <w:spacing w:before="6"/>
        <w:ind w:left="425"/>
        <w:jc w:val="left"/>
      </w:pPr>
      <w:r>
        <w:t>El reporte de estado del trámite y actualización de cada unidad dependerá del gestor encargado de la revisión y a su vez dependerá del cumplimiento de toda normativa interna de la Institución.</w:t>
      </w:r>
    </w:p>
    <w:p w14:paraId="59A1E6A5" w14:textId="77777777" w:rsidR="00060D5D" w:rsidRDefault="00150AC5">
      <w:pPr>
        <w:pStyle w:val="Ttulo1"/>
        <w:numPr>
          <w:ilvl w:val="0"/>
          <w:numId w:val="2"/>
        </w:numPr>
        <w:ind w:left="538"/>
      </w:pPr>
      <w:r>
        <w:t>C</w:t>
      </w:r>
      <w:r>
        <w:t>aracterísticas del Producto</w:t>
      </w:r>
    </w:p>
    <w:p w14:paraId="331A3364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tbl>
      <w:tblPr>
        <w:tblStyle w:val="a8"/>
        <w:tblW w:w="8105" w:type="dxa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4"/>
        <w:gridCol w:w="4941"/>
      </w:tblGrid>
      <w:tr w:rsidR="00060D5D" w14:paraId="7EF9C427" w14:textId="77777777">
        <w:tc>
          <w:tcPr>
            <w:tcW w:w="3164" w:type="dxa"/>
            <w:shd w:val="clear" w:color="auto" w:fill="A6A6A6"/>
          </w:tcPr>
          <w:p w14:paraId="0F3248F1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</w:t>
            </w:r>
          </w:p>
        </w:tc>
        <w:tc>
          <w:tcPr>
            <w:tcW w:w="4941" w:type="dxa"/>
            <w:shd w:val="clear" w:color="auto" w:fill="A6A6A6"/>
          </w:tcPr>
          <w:p w14:paraId="1724EF37" w14:textId="77777777" w:rsidR="00060D5D" w:rsidRDefault="00150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961BAA" w14:paraId="4DCCF8D1" w14:textId="77777777">
        <w:tc>
          <w:tcPr>
            <w:tcW w:w="3164" w:type="dxa"/>
          </w:tcPr>
          <w:p w14:paraId="4EE70EB1" w14:textId="4670272C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Reportes </w:t>
            </w:r>
          </w:p>
        </w:tc>
        <w:tc>
          <w:tcPr>
            <w:tcW w:w="4941" w:type="dxa"/>
          </w:tcPr>
          <w:p w14:paraId="112B8654" w14:textId="08D35135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Reportes necesarios por unidad de trabajo.</w:t>
            </w:r>
          </w:p>
        </w:tc>
      </w:tr>
      <w:tr w:rsidR="00961BAA" w14:paraId="6F8DF5CA" w14:textId="77777777">
        <w:tc>
          <w:tcPr>
            <w:tcW w:w="3164" w:type="dxa"/>
          </w:tcPr>
          <w:p w14:paraId="4B723B86" w14:textId="60481528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Subida de documentos</w:t>
            </w:r>
          </w:p>
        </w:tc>
        <w:tc>
          <w:tcPr>
            <w:tcW w:w="4941" w:type="dxa"/>
          </w:tcPr>
          <w:p w14:paraId="78625619" w14:textId="3C5B924D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Documentos asociados a la adjudicación de tierras.</w:t>
            </w:r>
          </w:p>
        </w:tc>
      </w:tr>
      <w:tr w:rsidR="00961BAA" w14:paraId="45792B83" w14:textId="77777777">
        <w:tc>
          <w:tcPr>
            <w:tcW w:w="3164" w:type="dxa"/>
          </w:tcPr>
          <w:p w14:paraId="341B3833" w14:textId="7ADD3F19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Registro de información de los respectivos documentos.</w:t>
            </w:r>
          </w:p>
        </w:tc>
        <w:tc>
          <w:tcPr>
            <w:tcW w:w="4941" w:type="dxa"/>
          </w:tcPr>
          <w:p w14:paraId="1347D313" w14:textId="3C5EE0AA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Permitirá a ventanilla única registrar la documentación requerida dentro del proceso.</w:t>
            </w:r>
          </w:p>
        </w:tc>
      </w:tr>
      <w:tr w:rsidR="00961BAA" w14:paraId="6C551F34" w14:textId="77777777">
        <w:tc>
          <w:tcPr>
            <w:tcW w:w="3164" w:type="dxa"/>
          </w:tcPr>
          <w:p w14:paraId="54870F7D" w14:textId="393A3206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Revisión de información </w:t>
            </w:r>
          </w:p>
        </w:tc>
        <w:tc>
          <w:tcPr>
            <w:tcW w:w="4941" w:type="dxa"/>
          </w:tcPr>
          <w:p w14:paraId="5C6A1283" w14:textId="2BCBC323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Permitirá a cada gestor aprobar la información entregada por el solicitante.</w:t>
            </w:r>
          </w:p>
        </w:tc>
      </w:tr>
      <w:tr w:rsidR="00961BAA" w14:paraId="704FCC3D" w14:textId="77777777">
        <w:tc>
          <w:tcPr>
            <w:tcW w:w="3164" w:type="dxa"/>
          </w:tcPr>
          <w:p w14:paraId="189AF226" w14:textId="6F23CD29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Registro de avances</w:t>
            </w:r>
          </w:p>
        </w:tc>
        <w:tc>
          <w:tcPr>
            <w:tcW w:w="4941" w:type="dxa"/>
          </w:tcPr>
          <w:p w14:paraId="0B4850C8" w14:textId="6B79A81A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Cada gestor podrá registrar los avances del solicitante dentro del proceso de adjudicación.</w:t>
            </w:r>
          </w:p>
        </w:tc>
      </w:tr>
      <w:tr w:rsidR="00961BAA" w14:paraId="3FD6B3BB" w14:textId="77777777">
        <w:tc>
          <w:tcPr>
            <w:tcW w:w="3164" w:type="dxa"/>
          </w:tcPr>
          <w:p w14:paraId="405B3A38" w14:textId="7BC0030C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Reportes </w:t>
            </w:r>
          </w:p>
        </w:tc>
        <w:tc>
          <w:tcPr>
            <w:tcW w:w="4941" w:type="dxa"/>
          </w:tcPr>
          <w:p w14:paraId="06D54C24" w14:textId="4C0E6E43" w:rsidR="00961BAA" w:rsidRDefault="00961BAA" w:rsidP="0096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Reportes necesarios por unidad de trabajo.</w:t>
            </w:r>
          </w:p>
        </w:tc>
      </w:tr>
    </w:tbl>
    <w:p w14:paraId="2AB9DEAF" w14:textId="77777777" w:rsidR="00060D5D" w:rsidRDefault="00060D5D">
      <w:pPr>
        <w:pBdr>
          <w:top w:val="nil"/>
          <w:left w:val="nil"/>
          <w:bottom w:val="nil"/>
          <w:right w:val="nil"/>
          <w:between w:val="nil"/>
        </w:pBdr>
        <w:ind w:left="1571"/>
        <w:rPr>
          <w:color w:val="000000"/>
        </w:rPr>
      </w:pPr>
    </w:p>
    <w:p w14:paraId="37A09992" w14:textId="77777777" w:rsidR="00060D5D" w:rsidRDefault="00150AC5">
      <w:pPr>
        <w:pBdr>
          <w:top w:val="nil"/>
          <w:left w:val="nil"/>
          <w:bottom w:val="nil"/>
          <w:right w:val="nil"/>
          <w:between w:val="nil"/>
        </w:pBdr>
        <w:ind w:left="1571"/>
        <w:rPr>
          <w:color w:val="000000"/>
        </w:rPr>
      </w:pPr>
      <w:r>
        <w:rPr>
          <w:color w:val="000000"/>
        </w:rPr>
        <w:t xml:space="preserve"> </w:t>
      </w:r>
    </w:p>
    <w:sectPr w:rsidR="00060D5D">
      <w:pgSz w:w="11907" w:h="16840"/>
      <w:pgMar w:top="1417" w:right="1417" w:bottom="1417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18B3" w14:textId="77777777" w:rsidR="00150AC5" w:rsidRDefault="00150AC5">
      <w:r>
        <w:separator/>
      </w:r>
    </w:p>
  </w:endnote>
  <w:endnote w:type="continuationSeparator" w:id="0">
    <w:p w14:paraId="1EB08642" w14:textId="77777777" w:rsidR="00150AC5" w:rsidRDefault="0015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377A" w14:textId="77777777" w:rsidR="00060D5D" w:rsidRDefault="00060D5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6"/>
        <w:szCs w:val="16"/>
      </w:rPr>
    </w:pPr>
  </w:p>
  <w:tbl>
    <w:tblPr>
      <w:tblStyle w:val="aa"/>
      <w:tblW w:w="944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667"/>
      <w:gridCol w:w="1703"/>
      <w:gridCol w:w="2407"/>
      <w:gridCol w:w="2664"/>
    </w:tblGrid>
    <w:tr w:rsidR="00060D5D" w14:paraId="24144C56" w14:textId="77777777">
      <w:trPr>
        <w:trHeight w:val="220"/>
        <w:jc w:val="center"/>
      </w:trPr>
      <w:tc>
        <w:tcPr>
          <w:tcW w:w="2667" w:type="dxa"/>
          <w:shd w:val="clear" w:color="auto" w:fill="auto"/>
        </w:tcPr>
        <w:p w14:paraId="77CE1AAF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ind w:right="43"/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FECHA DE EXPEDICIÓN:</w:t>
          </w:r>
        </w:p>
        <w:p w14:paraId="38E2A3D6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ind w:right="43"/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 xml:space="preserve">19 de mayo 2023 </w:t>
          </w:r>
        </w:p>
      </w:tc>
      <w:tc>
        <w:tcPr>
          <w:tcW w:w="1703" w:type="dxa"/>
          <w:shd w:val="clear" w:color="auto" w:fill="auto"/>
        </w:tcPr>
        <w:p w14:paraId="69B410BF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 xml:space="preserve">FECHA DE ACTUALIZACION: </w:t>
          </w:r>
        </w:p>
        <w:p w14:paraId="3BF35E95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N/A</w:t>
          </w:r>
        </w:p>
      </w:tc>
      <w:tc>
        <w:tcPr>
          <w:tcW w:w="2407" w:type="dxa"/>
          <w:shd w:val="clear" w:color="auto" w:fill="auto"/>
        </w:tcPr>
        <w:p w14:paraId="028042E3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 xml:space="preserve">ELABORADO POR:  </w:t>
          </w:r>
        </w:p>
        <w:p w14:paraId="0D92C041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José Luis Narváez</w:t>
          </w:r>
        </w:p>
      </w:tc>
      <w:tc>
        <w:tcPr>
          <w:tcW w:w="2664" w:type="dxa"/>
          <w:shd w:val="clear" w:color="auto" w:fill="auto"/>
        </w:tcPr>
        <w:p w14:paraId="51E64386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APROBADO POR:</w:t>
          </w:r>
        </w:p>
        <w:p w14:paraId="09B94838" w14:textId="77777777" w:rsidR="00060D5D" w:rsidRDefault="00060D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</w:p>
      </w:tc>
    </w:tr>
  </w:tbl>
  <w:p w14:paraId="39C1375D" w14:textId="77777777" w:rsidR="00060D5D" w:rsidRDefault="00060D5D">
    <w:pPr>
      <w:pBdr>
        <w:top w:val="nil"/>
        <w:left w:val="nil"/>
        <w:bottom w:val="nil"/>
        <w:right w:val="nil"/>
        <w:between w:val="nil"/>
      </w:pBdr>
      <w:tabs>
        <w:tab w:val="center" w:pos="4394"/>
        <w:tab w:val="right" w:pos="8789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F695" w14:textId="77777777" w:rsidR="00150AC5" w:rsidRDefault="00150AC5">
      <w:r>
        <w:separator/>
      </w:r>
    </w:p>
  </w:footnote>
  <w:footnote w:type="continuationSeparator" w:id="0">
    <w:p w14:paraId="03F3E58F" w14:textId="77777777" w:rsidR="00150AC5" w:rsidRDefault="00150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0EEA" w14:textId="77777777" w:rsidR="00060D5D" w:rsidRDefault="00060D5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9"/>
      <w:tblW w:w="866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626"/>
      <w:gridCol w:w="3214"/>
      <w:gridCol w:w="2827"/>
    </w:tblGrid>
    <w:tr w:rsidR="00060D5D" w14:paraId="44F2DC22" w14:textId="77777777">
      <w:trPr>
        <w:jc w:val="center"/>
      </w:trPr>
      <w:tc>
        <w:tcPr>
          <w:tcW w:w="2626" w:type="dxa"/>
          <w:vMerge w:val="restart"/>
          <w:shd w:val="clear" w:color="auto" w:fill="auto"/>
          <w:vAlign w:val="center"/>
        </w:tcPr>
        <w:p w14:paraId="4B610E42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20B665C5" wp14:editId="106AE7F3">
                <wp:simplePos x="0" y="0"/>
                <wp:positionH relativeFrom="column">
                  <wp:posOffset>167640</wp:posOffset>
                </wp:positionH>
                <wp:positionV relativeFrom="paragraph">
                  <wp:posOffset>3810</wp:posOffset>
                </wp:positionV>
                <wp:extent cx="1338580" cy="612140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580" cy="6121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14" w:type="dxa"/>
          <w:vMerge w:val="restart"/>
          <w:shd w:val="clear" w:color="auto" w:fill="auto"/>
          <w:vAlign w:val="center"/>
        </w:tcPr>
        <w:p w14:paraId="656CDF5A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Visión del proyecto</w:t>
          </w:r>
        </w:p>
      </w:tc>
      <w:tc>
        <w:tcPr>
          <w:tcW w:w="2827" w:type="dxa"/>
          <w:shd w:val="clear" w:color="auto" w:fill="auto"/>
        </w:tcPr>
        <w:p w14:paraId="1CC176AF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TIC</w:t>
          </w:r>
        </w:p>
      </w:tc>
    </w:tr>
    <w:tr w:rsidR="00060D5D" w14:paraId="219E1F72" w14:textId="77777777">
      <w:trPr>
        <w:jc w:val="center"/>
      </w:trPr>
      <w:tc>
        <w:tcPr>
          <w:tcW w:w="2626" w:type="dxa"/>
          <w:vMerge/>
          <w:shd w:val="clear" w:color="auto" w:fill="auto"/>
          <w:vAlign w:val="center"/>
        </w:tcPr>
        <w:p w14:paraId="33F3E5E9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3214" w:type="dxa"/>
          <w:vMerge/>
          <w:shd w:val="clear" w:color="auto" w:fill="auto"/>
          <w:vAlign w:val="center"/>
        </w:tcPr>
        <w:p w14:paraId="2EC7E227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827" w:type="dxa"/>
          <w:shd w:val="clear" w:color="auto" w:fill="auto"/>
        </w:tcPr>
        <w:p w14:paraId="453BC916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12-REG-01</w:t>
          </w:r>
        </w:p>
      </w:tc>
    </w:tr>
    <w:tr w:rsidR="00060D5D" w14:paraId="03511982" w14:textId="77777777">
      <w:trPr>
        <w:trHeight w:val="144"/>
        <w:jc w:val="center"/>
      </w:trPr>
      <w:tc>
        <w:tcPr>
          <w:tcW w:w="2626" w:type="dxa"/>
          <w:vMerge/>
          <w:shd w:val="clear" w:color="auto" w:fill="auto"/>
          <w:vAlign w:val="center"/>
        </w:tcPr>
        <w:p w14:paraId="4A2912B5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3214" w:type="dxa"/>
          <w:vMerge/>
          <w:shd w:val="clear" w:color="auto" w:fill="auto"/>
          <w:vAlign w:val="center"/>
        </w:tcPr>
        <w:p w14:paraId="24BF8FBC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827" w:type="dxa"/>
          <w:shd w:val="clear" w:color="auto" w:fill="auto"/>
        </w:tcPr>
        <w:p w14:paraId="63F9DAF0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00</w:t>
          </w:r>
        </w:p>
      </w:tc>
    </w:tr>
    <w:tr w:rsidR="00060D5D" w14:paraId="41FE7369" w14:textId="77777777">
      <w:trPr>
        <w:trHeight w:val="89"/>
        <w:jc w:val="center"/>
      </w:trPr>
      <w:tc>
        <w:tcPr>
          <w:tcW w:w="2626" w:type="dxa"/>
          <w:vMerge/>
          <w:shd w:val="clear" w:color="auto" w:fill="auto"/>
          <w:vAlign w:val="center"/>
        </w:tcPr>
        <w:p w14:paraId="594C4E6A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3214" w:type="dxa"/>
          <w:vMerge/>
          <w:shd w:val="clear" w:color="auto" w:fill="auto"/>
          <w:vAlign w:val="center"/>
        </w:tcPr>
        <w:p w14:paraId="5F692F92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827" w:type="dxa"/>
          <w:shd w:val="clear" w:color="auto" w:fill="auto"/>
        </w:tcPr>
        <w:p w14:paraId="6152D691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 xml:space="preserve">Ibarra - </w:t>
          </w:r>
          <w:proofErr w:type="spellStart"/>
          <w:r>
            <w:rPr>
              <w:color w:val="000000"/>
              <w:sz w:val="16"/>
              <w:szCs w:val="16"/>
            </w:rPr>
            <w:t>Yachay</w:t>
          </w:r>
          <w:proofErr w:type="spellEnd"/>
        </w:p>
      </w:tc>
    </w:tr>
    <w:tr w:rsidR="00060D5D" w14:paraId="247A1B74" w14:textId="77777777">
      <w:trPr>
        <w:trHeight w:val="163"/>
        <w:jc w:val="center"/>
      </w:trPr>
      <w:tc>
        <w:tcPr>
          <w:tcW w:w="2626" w:type="dxa"/>
          <w:vMerge/>
          <w:shd w:val="clear" w:color="auto" w:fill="auto"/>
          <w:vAlign w:val="center"/>
        </w:tcPr>
        <w:p w14:paraId="599E4ADA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3214" w:type="dxa"/>
          <w:vMerge/>
          <w:shd w:val="clear" w:color="auto" w:fill="auto"/>
          <w:vAlign w:val="center"/>
        </w:tcPr>
        <w:p w14:paraId="28AA6084" w14:textId="77777777" w:rsidR="00060D5D" w:rsidRDefault="00060D5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827" w:type="dxa"/>
          <w:shd w:val="clear" w:color="auto" w:fill="auto"/>
        </w:tcPr>
        <w:p w14:paraId="2B458132" w14:textId="77777777" w:rsidR="00060D5D" w:rsidRDefault="00150A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N°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PAGINAS:</w:t>
          </w:r>
          <w:r>
            <w:rPr>
              <w:color w:val="000000"/>
              <w:sz w:val="16"/>
              <w:szCs w:val="16"/>
            </w:rPr>
            <w:t xml:space="preserve">    Página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>
            <w:rPr>
              <w:b/>
              <w:color w:val="000000"/>
              <w:sz w:val="16"/>
              <w:szCs w:val="16"/>
            </w:rPr>
            <w:fldChar w:fldCharType="separate"/>
          </w:r>
          <w:r w:rsidR="00961BAA">
            <w:rPr>
              <w:b/>
              <w:noProof/>
              <w:color w:val="000000"/>
              <w:sz w:val="16"/>
              <w:szCs w:val="16"/>
            </w:rPr>
            <w:t>1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NUMPAGES</w:instrText>
          </w:r>
          <w:r>
            <w:rPr>
              <w:b/>
              <w:color w:val="000000"/>
              <w:sz w:val="16"/>
              <w:szCs w:val="16"/>
            </w:rPr>
            <w:fldChar w:fldCharType="separate"/>
          </w:r>
          <w:r w:rsidR="00961BAA">
            <w:rPr>
              <w:b/>
              <w:noProof/>
              <w:color w:val="000000"/>
              <w:sz w:val="16"/>
              <w:szCs w:val="16"/>
            </w:rPr>
            <w:t>2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7B7C0522" w14:textId="77777777" w:rsidR="00060D5D" w:rsidRDefault="00060D5D">
    <w:pPr>
      <w:pBdr>
        <w:top w:val="nil"/>
        <w:left w:val="nil"/>
        <w:bottom w:val="nil"/>
        <w:right w:val="nil"/>
        <w:between w:val="nil"/>
      </w:pBdr>
      <w:tabs>
        <w:tab w:val="center" w:pos="4394"/>
        <w:tab w:val="right" w:pos="8789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E1"/>
    <w:multiLevelType w:val="multilevel"/>
    <w:tmpl w:val="BBDA4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F3E08"/>
    <w:multiLevelType w:val="multilevel"/>
    <w:tmpl w:val="EB70F0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ADD49E0"/>
    <w:multiLevelType w:val="multilevel"/>
    <w:tmpl w:val="D646D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335469"/>
    <w:multiLevelType w:val="multilevel"/>
    <w:tmpl w:val="067E8E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E608F"/>
    <w:multiLevelType w:val="hybridMultilevel"/>
    <w:tmpl w:val="477494DA"/>
    <w:lvl w:ilvl="0" w:tplc="300A000F">
      <w:start w:val="1"/>
      <w:numFmt w:val="decimal"/>
      <w:lvlText w:val="%1."/>
      <w:lvlJc w:val="left"/>
      <w:pPr>
        <w:ind w:left="1145" w:hanging="360"/>
      </w:pPr>
    </w:lvl>
    <w:lvl w:ilvl="1" w:tplc="300A0019" w:tentative="1">
      <w:start w:val="1"/>
      <w:numFmt w:val="lowerLetter"/>
      <w:lvlText w:val="%2."/>
      <w:lvlJc w:val="left"/>
      <w:pPr>
        <w:ind w:left="1865" w:hanging="360"/>
      </w:pPr>
    </w:lvl>
    <w:lvl w:ilvl="2" w:tplc="300A001B" w:tentative="1">
      <w:start w:val="1"/>
      <w:numFmt w:val="lowerRoman"/>
      <w:lvlText w:val="%3."/>
      <w:lvlJc w:val="right"/>
      <w:pPr>
        <w:ind w:left="2585" w:hanging="180"/>
      </w:pPr>
    </w:lvl>
    <w:lvl w:ilvl="3" w:tplc="300A000F" w:tentative="1">
      <w:start w:val="1"/>
      <w:numFmt w:val="decimal"/>
      <w:lvlText w:val="%4."/>
      <w:lvlJc w:val="left"/>
      <w:pPr>
        <w:ind w:left="3305" w:hanging="360"/>
      </w:pPr>
    </w:lvl>
    <w:lvl w:ilvl="4" w:tplc="300A0019" w:tentative="1">
      <w:start w:val="1"/>
      <w:numFmt w:val="lowerLetter"/>
      <w:lvlText w:val="%5."/>
      <w:lvlJc w:val="left"/>
      <w:pPr>
        <w:ind w:left="4025" w:hanging="360"/>
      </w:pPr>
    </w:lvl>
    <w:lvl w:ilvl="5" w:tplc="300A001B" w:tentative="1">
      <w:start w:val="1"/>
      <w:numFmt w:val="lowerRoman"/>
      <w:lvlText w:val="%6."/>
      <w:lvlJc w:val="right"/>
      <w:pPr>
        <w:ind w:left="4745" w:hanging="180"/>
      </w:pPr>
    </w:lvl>
    <w:lvl w:ilvl="6" w:tplc="300A000F" w:tentative="1">
      <w:start w:val="1"/>
      <w:numFmt w:val="decimal"/>
      <w:lvlText w:val="%7."/>
      <w:lvlJc w:val="left"/>
      <w:pPr>
        <w:ind w:left="5465" w:hanging="360"/>
      </w:pPr>
    </w:lvl>
    <w:lvl w:ilvl="7" w:tplc="300A0019" w:tentative="1">
      <w:start w:val="1"/>
      <w:numFmt w:val="lowerLetter"/>
      <w:lvlText w:val="%8."/>
      <w:lvlJc w:val="left"/>
      <w:pPr>
        <w:ind w:left="6185" w:hanging="360"/>
      </w:pPr>
    </w:lvl>
    <w:lvl w:ilvl="8" w:tplc="30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374F1653"/>
    <w:multiLevelType w:val="multilevel"/>
    <w:tmpl w:val="44BA2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C4E4572"/>
    <w:multiLevelType w:val="multilevel"/>
    <w:tmpl w:val="B0DEC0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77" w:hanging="425"/>
      </w:pPr>
      <w:rPr>
        <w:rFonts w:ascii="Arial (W1)" w:eastAsia="Arial (W1)" w:hAnsi="Arial (W1)" w:cs="Arial (W1)"/>
        <w:sz w:val="28"/>
        <w:szCs w:val="28"/>
      </w:rPr>
    </w:lvl>
    <w:lvl w:ilvl="2">
      <w:start w:val="1"/>
      <w:numFmt w:val="decimal"/>
      <w:lvlText w:val="%1.%2.%3"/>
      <w:lvlJc w:val="left"/>
      <w:pPr>
        <w:ind w:left="709" w:hanging="709"/>
      </w:pPr>
    </w:lvl>
    <w:lvl w:ilvl="3">
      <w:start w:val="1"/>
      <w:numFmt w:val="decimal"/>
      <w:lvlText w:val="%1.%2.%3.%4"/>
      <w:lvlJc w:val="left"/>
      <w:pPr>
        <w:ind w:left="709" w:hanging="709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36C5287"/>
    <w:multiLevelType w:val="multilevel"/>
    <w:tmpl w:val="B73C2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C97B70"/>
    <w:multiLevelType w:val="multilevel"/>
    <w:tmpl w:val="9B489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95222A6"/>
    <w:multiLevelType w:val="multilevel"/>
    <w:tmpl w:val="05505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CBB5646"/>
    <w:multiLevelType w:val="multilevel"/>
    <w:tmpl w:val="04E06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5D"/>
    <w:rsid w:val="00060D5D"/>
    <w:rsid w:val="00150AC5"/>
    <w:rsid w:val="0096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D992"/>
  <w15:docId w15:val="{FC8995E7-B166-42C7-86C5-F4D41640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C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  <w:lang w:eastAsia="en-US"/>
    </w:rPr>
  </w:style>
  <w:style w:type="paragraph" w:styleId="Ttulo1">
    <w:name w:val="heading 1"/>
    <w:basedOn w:val="Normal"/>
    <w:next w:val="NormalInd"/>
    <w:uiPriority w:val="9"/>
    <w:qFormat/>
    <w:pPr>
      <w:keepNext/>
      <w:numPr>
        <w:numId w:val="1"/>
      </w:numPr>
      <w:spacing w:before="800" w:after="10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uiPriority w:val="9"/>
    <w:unhideWhenUsed/>
    <w:qFormat/>
    <w:pPr>
      <w:keepNext/>
      <w:numPr>
        <w:ilvl w:val="1"/>
        <w:numId w:val="1"/>
      </w:numPr>
      <w:spacing w:before="600" w:after="10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uiPriority w:val="9"/>
    <w:semiHidden/>
    <w:unhideWhenUsed/>
    <w:qFormat/>
    <w:pPr>
      <w:keepNext/>
      <w:numPr>
        <w:ilvl w:val="2"/>
        <w:numId w:val="1"/>
      </w:numPr>
      <w:spacing w:before="500" w:after="100"/>
      <w:outlineLvl w:val="2"/>
    </w:pPr>
    <w:rPr>
      <w:b/>
      <w:bCs/>
      <w:sz w:val="24"/>
      <w:szCs w:val="26"/>
    </w:rPr>
  </w:style>
  <w:style w:type="paragraph" w:styleId="Ttulo4">
    <w:name w:val="heading 4"/>
    <w:basedOn w:val="Normal"/>
    <w:next w:val="NormalInd"/>
    <w:uiPriority w:val="9"/>
    <w:semiHidden/>
    <w:unhideWhenUsed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00" w:after="100"/>
    </w:pPr>
    <w:rPr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link w:val="PiedepginaCar"/>
    <w:uiPriority w:val="99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pgrafe">
    <w:name w:val="Epígrafe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sz w:val="18"/>
    </w:rPr>
    <w:tblPr>
      <w:tblBorders>
        <w:bottom w:val="single" w:sz="12" w:space="0" w:color="333399"/>
      </w:tblBorders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table" w:styleId="Tablaconcuadrcula">
    <w:name w:val="Table Grid"/>
    <w:basedOn w:val="Tablanormal"/>
    <w:rsid w:val="00B3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BluewoColSeparator">
    <w:name w:val="Table Blue wo/ColSeparator"/>
    <w:basedOn w:val="Tablanormal"/>
    <w:rsid w:val="00FD03D2"/>
    <w:rPr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table" w:styleId="Tablasutil2">
    <w:name w:val="Table Subtle 2"/>
    <w:basedOn w:val="Tablanormal"/>
    <w:rsid w:val="00B342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qFormat/>
    <w:rsid w:val="00EE4B4F"/>
    <w:rPr>
      <w:b/>
      <w:bCs/>
    </w:rPr>
  </w:style>
  <w:style w:type="paragraph" w:styleId="Textoindependiente">
    <w:name w:val="Body Text"/>
    <w:basedOn w:val="Normal"/>
    <w:rsid w:val="00F20A6A"/>
    <w:pPr>
      <w:spacing w:after="120"/>
    </w:pPr>
  </w:style>
  <w:style w:type="paragraph" w:customStyle="1" w:styleId="InfoBlue">
    <w:name w:val="InfoBlue"/>
    <w:basedOn w:val="Normal"/>
    <w:next w:val="Textoindependiente"/>
    <w:rsid w:val="00F20A6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F20A6A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styleId="Revisin">
    <w:name w:val="Revision"/>
    <w:hidden/>
    <w:uiPriority w:val="99"/>
    <w:semiHidden/>
    <w:rsid w:val="00D631E8"/>
    <w:rPr>
      <w:szCs w:val="24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top w:w="57" w:type="dxa"/>
      </w:tblCellMar>
    </w:tblPr>
  </w:style>
  <w:style w:type="character" w:customStyle="1" w:styleId="EncabezadoCar">
    <w:name w:val="Encabezado Car"/>
    <w:link w:val="Encabezado"/>
    <w:uiPriority w:val="99"/>
    <w:rsid w:val="007F3B41"/>
    <w:rPr>
      <w:sz w:val="16"/>
      <w:szCs w:val="24"/>
      <w:lang w:eastAsia="en-US"/>
    </w:rPr>
  </w:style>
  <w:style w:type="character" w:customStyle="1" w:styleId="PiedepginaCar">
    <w:name w:val="Pie de página Car"/>
    <w:link w:val="Piedepgina"/>
    <w:uiPriority w:val="99"/>
    <w:rsid w:val="007F3B41"/>
    <w:rPr>
      <w:sz w:val="16"/>
      <w:szCs w:val="24"/>
      <w:lang w:eastAsia="en-US"/>
    </w:rPr>
  </w:style>
  <w:style w:type="table" w:customStyle="1" w:styleId="a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7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6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5gLqPZxHzV3ij06auKKruJYZYw==">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1604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 de Software</dc:creator>
  <cp:lastModifiedBy>Alejandro Muñoz</cp:lastModifiedBy>
  <cp:revision>2</cp:revision>
  <dcterms:created xsi:type="dcterms:W3CDTF">2023-08-24T16:03:00Z</dcterms:created>
  <dcterms:modified xsi:type="dcterms:W3CDTF">2023-10-02T21:08:00Z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