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after="100"/>
      </w:pPr>
      <w:r>
        <w:t xml:space="preserve"/>
      </w:r>
    </w:p>
    <w:p>
      <w:pPr>
        <w:spacing w:before="100" w:after="100"/>
      </w:pPr>
      <w:r>
        <w:t xml:space="preserve"/>
      </w:r>
    </w:p>
    <w:p>
      <w:pPr>
        <w:spacing w:before="100" w:after="100"/>
      </w:pPr>
      <w:r>
        <w:t xml:space="preserve"/>
      </w:r>
    </w:p>
    <w:p>
      <w:pPr>
        <w:spacing w:before="0" w:after="100"/>
        <w:jc w:val="center"/>
      </w:pPr>
      <w:r>
        <w:rPr>
          <w:rFonts w:ascii="Arial" w:cs="Arial" w:eastAsia="Arial" w:hAnsi="Arial"/>
          <w:b/>
          <w:bCs/>
          <w:color w:val="1F3864"/>
          <w:sz w:val="72"/>
          <w:szCs w:val="72"/>
        </w:rPr>
        <w:t xml:space="preserve">8AMPERIOS</w:t>
      </w:r>
    </w:p>
    <w:p>
      <w:pPr>
        <w:spacing w:before="0" w:after="240"/>
        <w:jc w:val="center"/>
      </w:pPr>
      <w:r>
        <w:rPr>
          <w:rFonts w:ascii="Arial" w:cs="Arial" w:eastAsia="Arial" w:hAnsi="Arial"/>
          <w:color w:val="2E75B6"/>
          <w:sz w:val="36"/>
          <w:szCs w:val="36"/>
        </w:rPr>
        <w:t xml:space="preserve">Sistema ERP Empresarial</w:t>
      </w:r>
    </w:p>
    <w:p>
      <w:pPr>
        <w:pBdr>
          <w:top w:val="single" w:color="2E75B6" w:sz="6"/>
          <w:bottom w:val="single" w:color="2E75B6" w:sz="6"/>
        </w:pBdr>
        <w:spacing w:before="120" w:after="120"/>
        <w:jc w:val="center"/>
      </w:pPr>
      <w:r>
        <w:rPr>
          <w:rFonts w:ascii="Arial" w:cs="Arial" w:eastAsia="Arial" w:hAnsi="Arial"/>
          <w:b/>
          <w:bCs/>
          <w:color w:val="2E75B6"/>
          <w:sz w:val="28"/>
          <w:szCs w:val="28"/>
        </w:rPr>
        <w:t xml:space="preserve">TUTORIAL TÉCNICO</w:t>
      </w:r>
    </w:p>
    <w:p>
      <w:pPr>
        <w:spacing w:before="100" w:after="100"/>
      </w:pPr>
      <w:r>
        <w:t xml:space="preserve"/>
      </w:r>
    </w:p>
    <w:p>
      <w:pPr>
        <w:spacing w:before="0" w:after="60"/>
        <w:jc w:val="center"/>
      </w:pPr>
      <w:r>
        <w:rPr>
          <w:rFonts w:ascii="Arial" w:cs="Arial" w:eastAsia="Arial" w:hAnsi="Arial"/>
          <w:b/>
          <w:bCs/>
          <w:color w:val="404040"/>
          <w:sz w:val="30"/>
          <w:szCs w:val="30"/>
        </w:rPr>
        <w:t xml:space="preserve">Sección 6: Adaptación Colombia y Facturación DIAN</w:t>
      </w:r>
    </w:p>
    <w:p>
      <w:pPr>
        <w:spacing w:before="100" w:after="100"/>
      </w:pPr>
      <w:r>
        <w:t xml:space="preserve"/>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Campo</w:t>
            </w:r>
          </w:p>
        </w:tc>
        <w:tc>
          <w:tcPr>
            <w:tcW w:type="dxa" w:w="6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Valor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Sección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6 de 8 — Adaptación Colombia y Facturación DIAN</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Prerequisito</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Sección 5: Permisos, Auditoría y Seguridad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Fase del roadmap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Fase 3: Adaptación para Colombia / DIAN</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Proyecto</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ERP 8AMPERIOS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Autor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Alejandro — 8AMPERIOS</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Colaborador</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Santiago (sasgalileo@gmail.com)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Clientes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IGGA y XC (Medellín, Colombia)</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Fecha</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Marzo 2026</w:t>
            </w:r>
          </w:p>
        </w:tc>
      </w:tr>
    </w:tbl>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Índice de Contenidos</w:t>
      </w:r>
    </w:p>
    <w:p>
      <w:pPr>
        <w:spacing w:before="80" w:after="120"/>
      </w:pPr>
      <w:r>
        <w:rPr>
          <w:rFonts w:ascii="Arial" w:cs="Arial" w:eastAsia="Arial" w:hAnsi="Arial"/>
          <w:b/>
          <w:bCs/>
          <w:color w:val="404040"/>
          <w:sz w:val="22"/>
          <w:szCs w:val="22"/>
        </w:rPr>
        <w:t xml:space="preserve">1.  El contexto legal colombiano para un ERP</w:t>
      </w:r>
    </w:p>
    <w:p>
      <w:pPr>
        <w:spacing w:before="80" w:after="120"/>
      </w:pPr>
      <w:r>
        <w:rPr>
          <w:rFonts w:ascii="Arial" w:cs="Arial" w:eastAsia="Arial" w:hAnsi="Arial"/>
          <w:color w:val="404040"/>
          <w:sz w:val="22"/>
          <w:szCs w:val="22"/>
        </w:rPr>
        <w:t xml:space="preserve">    1.1  ¿Qué obliga la ley colombiana a un sistema contable?</w:t>
      </w:r>
    </w:p>
    <w:p>
      <w:pPr>
        <w:spacing w:before="80" w:after="120"/>
      </w:pPr>
      <w:r>
        <w:rPr>
          <w:rFonts w:ascii="Arial" w:cs="Arial" w:eastAsia="Arial" w:hAnsi="Arial"/>
          <w:color w:val="404040"/>
          <w:sz w:val="22"/>
          <w:szCs w:val="22"/>
        </w:rPr>
        <w:t xml:space="preserve">    1.2  Marco normativo: DIAN, NIIF, COLGAAP</w:t>
      </w:r>
    </w:p>
    <w:p>
      <w:pPr>
        <w:spacing w:before="80" w:after="120"/>
      </w:pPr>
      <w:r>
        <w:rPr>
          <w:rFonts w:ascii="Arial" w:cs="Arial" w:eastAsia="Arial" w:hAnsi="Arial"/>
          <w:color w:val="404040"/>
          <w:sz w:val="22"/>
          <w:szCs w:val="22"/>
        </w:rPr>
        <w:t xml:space="preserve">    1.3  Hoja de ruta de adaptación para el ERP 8AMPERIOS</w:t>
      </w:r>
    </w:p>
    <w:p>
      <w:pPr>
        <w:spacing w:before="80" w:after="120"/>
      </w:pPr>
      <w:r>
        <w:rPr>
          <w:rFonts w:ascii="Arial" w:cs="Arial" w:eastAsia="Arial" w:hAnsi="Arial"/>
          <w:b/>
          <w:bCs/>
          <w:color w:val="404040"/>
          <w:sz w:val="22"/>
          <w:szCs w:val="22"/>
        </w:rPr>
        <w:t xml:space="preserve">2.  Documentos de identidad y NIT en Colombia</w:t>
      </w:r>
    </w:p>
    <w:p>
      <w:pPr>
        <w:spacing w:before="80" w:after="120"/>
      </w:pPr>
      <w:r>
        <w:rPr>
          <w:rFonts w:ascii="Arial" w:cs="Arial" w:eastAsia="Arial" w:hAnsi="Arial"/>
          <w:color w:val="404040"/>
          <w:sz w:val="22"/>
          <w:szCs w:val="22"/>
        </w:rPr>
        <w:t xml:space="preserve">    2.1  Tipos de documentos: CC, CE, NIT, PEP, PPT</w:t>
      </w:r>
    </w:p>
    <w:p>
      <w:pPr>
        <w:spacing w:before="80" w:after="120"/>
      </w:pPr>
      <w:r>
        <w:rPr>
          <w:rFonts w:ascii="Arial" w:cs="Arial" w:eastAsia="Arial" w:hAnsi="Arial"/>
          <w:color w:val="404040"/>
          <w:sz w:val="22"/>
          <w:szCs w:val="22"/>
        </w:rPr>
        <w:t xml:space="preserve">    2.2  Estructura del NIT y el dígito de verificación</w:t>
      </w:r>
    </w:p>
    <w:p>
      <w:pPr>
        <w:spacing w:before="80" w:after="120"/>
      </w:pPr>
      <w:r>
        <w:rPr>
          <w:rFonts w:ascii="Arial" w:cs="Arial" w:eastAsia="Arial" w:hAnsi="Arial"/>
          <w:color w:val="404040"/>
          <w:sz w:val="22"/>
          <w:szCs w:val="22"/>
        </w:rPr>
        <w:t xml:space="preserve">    2.3  Modelo TipoDocumento y validación en Django</w:t>
      </w:r>
    </w:p>
    <w:p>
      <w:pPr>
        <w:spacing w:before="80" w:after="120"/>
      </w:pPr>
      <w:r>
        <w:rPr>
          <w:rFonts w:ascii="Arial" w:cs="Arial" w:eastAsia="Arial" w:hAnsi="Arial"/>
          <w:color w:val="404040"/>
          <w:sz w:val="22"/>
          <w:szCs w:val="22"/>
        </w:rPr>
        <w:t xml:space="preserve">    2.4  Actualizar el modelo crm_cliente</w:t>
      </w:r>
    </w:p>
    <w:p>
      <w:pPr>
        <w:spacing w:before="80" w:after="120"/>
      </w:pPr>
      <w:r>
        <w:rPr>
          <w:rFonts w:ascii="Arial" w:cs="Arial" w:eastAsia="Arial" w:hAnsi="Arial"/>
          <w:b/>
          <w:bCs/>
          <w:color w:val="404040"/>
          <w:sz w:val="22"/>
          <w:szCs w:val="22"/>
        </w:rPr>
        <w:t xml:space="preserve">3.  Impuestos en Colombia</w:t>
      </w:r>
    </w:p>
    <w:p>
      <w:pPr>
        <w:spacing w:before="80" w:after="120"/>
      </w:pPr>
      <w:r>
        <w:rPr>
          <w:rFonts w:ascii="Arial" w:cs="Arial" w:eastAsia="Arial" w:hAnsi="Arial"/>
          <w:color w:val="404040"/>
          <w:sz w:val="22"/>
          <w:szCs w:val="22"/>
        </w:rPr>
        <w:t xml:space="preserve">    3.1  IVA: tarifas vigentes y casos especiales</w:t>
      </w:r>
    </w:p>
    <w:p>
      <w:pPr>
        <w:spacing w:before="80" w:after="120"/>
      </w:pPr>
      <w:r>
        <w:rPr>
          <w:rFonts w:ascii="Arial" w:cs="Arial" w:eastAsia="Arial" w:hAnsi="Arial"/>
          <w:color w:val="404040"/>
          <w:sz w:val="22"/>
          <w:szCs w:val="22"/>
        </w:rPr>
        <w:t xml:space="preserve">    3.2  ICA: impuesto de industria y comercio</w:t>
      </w:r>
    </w:p>
    <w:p>
      <w:pPr>
        <w:spacing w:before="80" w:after="120"/>
      </w:pPr>
      <w:r>
        <w:rPr>
          <w:rFonts w:ascii="Arial" w:cs="Arial" w:eastAsia="Arial" w:hAnsi="Arial"/>
          <w:color w:val="404040"/>
          <w:sz w:val="22"/>
          <w:szCs w:val="22"/>
        </w:rPr>
        <w:t xml:space="preserve">    3.3  Retenciones en la fuente</w:t>
      </w:r>
    </w:p>
    <w:p>
      <w:pPr>
        <w:spacing w:before="80" w:after="120"/>
      </w:pPr>
      <w:r>
        <w:rPr>
          <w:rFonts w:ascii="Arial" w:cs="Arial" w:eastAsia="Arial" w:hAnsi="Arial"/>
          <w:color w:val="404040"/>
          <w:sz w:val="22"/>
          <w:szCs w:val="22"/>
        </w:rPr>
        <w:t xml:space="preserve">    3.4  Modelos de impuestos en el ERP</w:t>
      </w:r>
    </w:p>
    <w:p>
      <w:pPr>
        <w:spacing w:before="80" w:after="120"/>
      </w:pPr>
      <w:r>
        <w:rPr>
          <w:rFonts w:ascii="Arial" w:cs="Arial" w:eastAsia="Arial" w:hAnsi="Arial"/>
          <w:b/>
          <w:bCs/>
          <w:color w:val="404040"/>
          <w:sz w:val="22"/>
          <w:szCs w:val="22"/>
        </w:rPr>
        <w:t xml:space="preserve">4.  Estructura de la Factura Colombiana</w:t>
      </w:r>
    </w:p>
    <w:p>
      <w:pPr>
        <w:spacing w:before="80" w:after="120"/>
      </w:pPr>
      <w:r>
        <w:rPr>
          <w:rFonts w:ascii="Arial" w:cs="Arial" w:eastAsia="Arial" w:hAnsi="Arial"/>
          <w:color w:val="404040"/>
          <w:sz w:val="22"/>
          <w:szCs w:val="22"/>
        </w:rPr>
        <w:t xml:space="preserve">    4.1  Campos obligatorios según la DIAN</w:t>
      </w:r>
    </w:p>
    <w:p>
      <w:pPr>
        <w:spacing w:before="80" w:after="120"/>
      </w:pPr>
      <w:r>
        <w:rPr>
          <w:rFonts w:ascii="Arial" w:cs="Arial" w:eastAsia="Arial" w:hAnsi="Arial"/>
          <w:color w:val="404040"/>
          <w:sz w:val="22"/>
          <w:szCs w:val="22"/>
        </w:rPr>
        <w:t xml:space="preserve">    4.2  Tipos de documentos equivalentes</w:t>
      </w:r>
    </w:p>
    <w:p>
      <w:pPr>
        <w:spacing w:before="80" w:after="120"/>
      </w:pPr>
      <w:r>
        <w:rPr>
          <w:rFonts w:ascii="Arial" w:cs="Arial" w:eastAsia="Arial" w:hAnsi="Arial"/>
          <w:color w:val="404040"/>
          <w:sz w:val="22"/>
          <w:szCs w:val="22"/>
        </w:rPr>
        <w:t xml:space="preserve">    4.3  Modelo Factura en Django</w:t>
      </w:r>
    </w:p>
    <w:p>
      <w:pPr>
        <w:spacing w:before="80" w:after="120"/>
      </w:pPr>
      <w:r>
        <w:rPr>
          <w:rFonts w:ascii="Arial" w:cs="Arial" w:eastAsia="Arial" w:hAnsi="Arial"/>
          <w:color w:val="404040"/>
          <w:sz w:val="22"/>
          <w:szCs w:val="22"/>
        </w:rPr>
        <w:t xml:space="preserve">    4.4  Cálculo automático de impuestos</w:t>
      </w:r>
    </w:p>
    <w:p>
      <w:pPr>
        <w:spacing w:before="80" w:after="120"/>
      </w:pPr>
      <w:r>
        <w:rPr>
          <w:rFonts w:ascii="Arial" w:cs="Arial" w:eastAsia="Arial" w:hAnsi="Arial"/>
          <w:b/>
          <w:bCs/>
          <w:color w:val="404040"/>
          <w:sz w:val="22"/>
          <w:szCs w:val="22"/>
        </w:rPr>
        <w:t xml:space="preserve">5.  Facturación Electrónica DIAN</w:t>
      </w:r>
    </w:p>
    <w:p>
      <w:pPr>
        <w:spacing w:before="80" w:after="120"/>
      </w:pPr>
      <w:r>
        <w:rPr>
          <w:rFonts w:ascii="Arial" w:cs="Arial" w:eastAsia="Arial" w:hAnsi="Arial"/>
          <w:color w:val="404040"/>
          <w:sz w:val="22"/>
          <w:szCs w:val="22"/>
        </w:rPr>
        <w:t xml:space="preserve">    5.1  ¿Qué es la factura electrónica?</w:t>
      </w:r>
    </w:p>
    <w:p>
      <w:pPr>
        <w:spacing w:before="80" w:after="120"/>
      </w:pPr>
      <w:r>
        <w:rPr>
          <w:rFonts w:ascii="Arial" w:cs="Arial" w:eastAsia="Arial" w:hAnsi="Arial"/>
          <w:color w:val="404040"/>
          <w:sz w:val="22"/>
          <w:szCs w:val="22"/>
        </w:rPr>
        <w:t xml:space="preserve">    5.2  Arquitectura técnica: UBL 2.1 + firma digital</w:t>
      </w:r>
    </w:p>
    <w:p>
      <w:pPr>
        <w:spacing w:before="80" w:after="120"/>
      </w:pPr>
      <w:r>
        <w:rPr>
          <w:rFonts w:ascii="Arial" w:cs="Arial" w:eastAsia="Arial" w:hAnsi="Arial"/>
          <w:color w:val="404040"/>
          <w:sz w:val="22"/>
          <w:szCs w:val="22"/>
        </w:rPr>
        <w:t xml:space="preserve">    5.3  Proveedores tecnológicos habilitados (PTH)</w:t>
      </w:r>
    </w:p>
    <w:p>
      <w:pPr>
        <w:spacing w:before="80" w:after="120"/>
      </w:pPr>
      <w:r>
        <w:rPr>
          <w:rFonts w:ascii="Arial" w:cs="Arial" w:eastAsia="Arial" w:hAnsi="Arial"/>
          <w:color w:val="404040"/>
          <w:sz w:val="22"/>
          <w:szCs w:val="22"/>
        </w:rPr>
        <w:t xml:space="preserve">    5.4  Flujo completo de emisión de una factura electrónica</w:t>
      </w:r>
    </w:p>
    <w:p>
      <w:pPr>
        <w:spacing w:before="80" w:after="120"/>
      </w:pPr>
      <w:r>
        <w:rPr>
          <w:rFonts w:ascii="Arial" w:cs="Arial" w:eastAsia="Arial" w:hAnsi="Arial"/>
          <w:color w:val="404040"/>
          <w:sz w:val="22"/>
          <w:szCs w:val="22"/>
        </w:rPr>
        <w:t xml:space="preserve">    5.5  Integración con un PTH desde Django</w:t>
      </w:r>
    </w:p>
    <w:p>
      <w:pPr>
        <w:spacing w:before="80" w:after="120"/>
      </w:pPr>
      <w:r>
        <w:rPr>
          <w:rFonts w:ascii="Arial" w:cs="Arial" w:eastAsia="Arial" w:hAnsi="Arial"/>
          <w:b/>
          <w:bCs/>
          <w:color w:val="404040"/>
          <w:sz w:val="22"/>
          <w:szCs w:val="22"/>
        </w:rPr>
        <w:t xml:space="preserve">6.  Numeración autorizada y resolución DIAN</w:t>
      </w:r>
    </w:p>
    <w:p>
      <w:pPr>
        <w:spacing w:before="80" w:after="120"/>
      </w:pPr>
      <w:r>
        <w:rPr>
          <w:rFonts w:ascii="Arial" w:cs="Arial" w:eastAsia="Arial" w:hAnsi="Arial"/>
          <w:color w:val="404040"/>
          <w:sz w:val="22"/>
          <w:szCs w:val="22"/>
        </w:rPr>
        <w:t xml:space="preserve">    6.1  Solicitud de resolución de facturación</w:t>
      </w:r>
    </w:p>
    <w:p>
      <w:pPr>
        <w:spacing w:before="80" w:after="120"/>
      </w:pPr>
      <w:r>
        <w:rPr>
          <w:rFonts w:ascii="Arial" w:cs="Arial" w:eastAsia="Arial" w:hAnsi="Arial"/>
          <w:color w:val="404040"/>
          <w:sz w:val="22"/>
          <w:szCs w:val="22"/>
        </w:rPr>
        <w:t xml:space="preserve">    6.2  Modelo ResolucionFacturacion en el ERP</w:t>
      </w:r>
    </w:p>
    <w:p>
      <w:pPr>
        <w:spacing w:before="80" w:after="120"/>
      </w:pPr>
      <w:r>
        <w:rPr>
          <w:rFonts w:ascii="Arial" w:cs="Arial" w:eastAsia="Arial" w:hAnsi="Arial"/>
          <w:color w:val="404040"/>
          <w:sz w:val="22"/>
          <w:szCs w:val="22"/>
        </w:rPr>
        <w:t xml:space="preserve">    6.3  Consecutivo automático y control de rangos</w:t>
      </w:r>
    </w:p>
    <w:p>
      <w:pPr>
        <w:spacing w:before="80" w:after="120"/>
      </w:pPr>
      <w:r>
        <w:rPr>
          <w:rFonts w:ascii="Arial" w:cs="Arial" w:eastAsia="Arial" w:hAnsi="Arial"/>
          <w:b/>
          <w:bCs/>
          <w:color w:val="404040"/>
          <w:sz w:val="22"/>
          <w:szCs w:val="22"/>
        </w:rPr>
        <w:t xml:space="preserve">7.  Plan Único de Cuentas (PUC) colombiano</w:t>
      </w:r>
    </w:p>
    <w:p>
      <w:pPr>
        <w:spacing w:before="80" w:after="120"/>
      </w:pPr>
      <w:r>
        <w:rPr>
          <w:rFonts w:ascii="Arial" w:cs="Arial" w:eastAsia="Arial" w:hAnsi="Arial"/>
          <w:color w:val="404040"/>
          <w:sz w:val="22"/>
          <w:szCs w:val="22"/>
        </w:rPr>
        <w:t xml:space="preserve">    7.1  Estructura del PUC</w:t>
      </w:r>
    </w:p>
    <w:p>
      <w:pPr>
        <w:spacing w:before="80" w:after="120"/>
      </w:pPr>
      <w:r>
        <w:rPr>
          <w:rFonts w:ascii="Arial" w:cs="Arial" w:eastAsia="Arial" w:hAnsi="Arial"/>
          <w:color w:val="404040"/>
          <w:sz w:val="22"/>
          <w:szCs w:val="22"/>
        </w:rPr>
        <w:t xml:space="preserve">    7.2  Cuentas más usadas en el ERP</w:t>
      </w:r>
    </w:p>
    <w:p>
      <w:pPr>
        <w:spacing w:before="80" w:after="120"/>
      </w:pPr>
      <w:r>
        <w:rPr>
          <w:rFonts w:ascii="Arial" w:cs="Arial" w:eastAsia="Arial" w:hAnsi="Arial"/>
          <w:color w:val="404040"/>
          <w:sz w:val="22"/>
          <w:szCs w:val="22"/>
        </w:rPr>
        <w:t xml:space="preserve">    7.3  Modelo PlanDeCuentas en Django</w:t>
      </w:r>
    </w:p>
    <w:p>
      <w:pPr>
        <w:spacing w:before="80" w:after="120"/>
      </w:pPr>
      <w:r>
        <w:rPr>
          <w:rFonts w:ascii="Arial" w:cs="Arial" w:eastAsia="Arial" w:hAnsi="Arial"/>
          <w:b/>
          <w:bCs/>
          <w:color w:val="404040"/>
          <w:sz w:val="22"/>
          <w:szCs w:val="22"/>
        </w:rPr>
        <w:t xml:space="preserve">8.  Nómina colombiana: conceptos clave</w:t>
      </w:r>
    </w:p>
    <w:p>
      <w:pPr>
        <w:spacing w:before="80" w:after="120"/>
      </w:pPr>
      <w:r>
        <w:rPr>
          <w:rFonts w:ascii="Arial" w:cs="Arial" w:eastAsia="Arial" w:hAnsi="Arial"/>
          <w:color w:val="404040"/>
          <w:sz w:val="22"/>
          <w:szCs w:val="22"/>
        </w:rPr>
        <w:t xml:space="preserve">    8.1  Salario mínimo y auxilio de transporte 2026</w:t>
      </w:r>
    </w:p>
    <w:p>
      <w:pPr>
        <w:spacing w:before="80" w:after="120"/>
      </w:pPr>
      <w:r>
        <w:rPr>
          <w:rFonts w:ascii="Arial" w:cs="Arial" w:eastAsia="Arial" w:hAnsi="Arial"/>
          <w:color w:val="404040"/>
          <w:sz w:val="22"/>
          <w:szCs w:val="22"/>
        </w:rPr>
        <w:t xml:space="preserve">    8.2  Prestaciones sociales obligatorias</w:t>
      </w:r>
    </w:p>
    <w:p>
      <w:pPr>
        <w:spacing w:before="80" w:after="120"/>
      </w:pPr>
      <w:r>
        <w:rPr>
          <w:rFonts w:ascii="Arial" w:cs="Arial" w:eastAsia="Arial" w:hAnsi="Arial"/>
          <w:color w:val="404040"/>
          <w:sz w:val="22"/>
          <w:szCs w:val="22"/>
        </w:rPr>
        <w:t xml:space="preserve">    8.3  Parafiscales: SENA, ICBF, Caja de Compensación</w:t>
      </w:r>
    </w:p>
    <w:p>
      <w:pPr>
        <w:spacing w:before="80" w:after="120"/>
      </w:pPr>
      <w:r>
        <w:rPr>
          <w:rFonts w:ascii="Arial" w:cs="Arial" w:eastAsia="Arial" w:hAnsi="Arial"/>
          <w:color w:val="404040"/>
          <w:sz w:val="22"/>
          <w:szCs w:val="22"/>
        </w:rPr>
        <w:t xml:space="preserve">    8.4  Modelo de nómina en el ERP</w:t>
      </w:r>
    </w:p>
    <w:p>
      <w:pPr>
        <w:spacing w:before="80" w:after="120"/>
      </w:pPr>
      <w:r>
        <w:rPr>
          <w:rFonts w:ascii="Arial" w:cs="Arial" w:eastAsia="Arial" w:hAnsi="Arial"/>
          <w:b/>
          <w:bCs/>
          <w:color w:val="404040"/>
          <w:sz w:val="22"/>
          <w:szCs w:val="22"/>
        </w:rPr>
        <w:t xml:space="preserve">9.  Ejercicio práctico: factura de venta para IGGA</w:t>
      </w:r>
    </w:p>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1. El Contexto Legal Colombiano para un ERP</w:t>
      </w:r>
    </w:p>
    <w:p>
      <w:pPr>
        <w:pStyle w:val="Heading2"/>
        <w:spacing w:before="280" w:after="100"/>
      </w:pPr>
      <w:r>
        <w:rPr>
          <w:rFonts w:ascii="Arial" w:cs="Arial" w:eastAsia="Arial" w:hAnsi="Arial"/>
          <w:b/>
          <w:bCs/>
          <w:color w:val="2E75B6"/>
          <w:sz w:val="28"/>
          <w:szCs w:val="28"/>
        </w:rPr>
        <w:t xml:space="preserve">1.1 ¿Qué obliga la ley colombiana a un sistema contable?</w:t>
      </w:r>
    </w:p>
    <w:p>
      <w:pPr>
        <w:spacing w:before="80" w:after="120"/>
      </w:pPr>
      <w:r>
        <w:rPr>
          <w:rFonts w:ascii="Arial" w:cs="Arial" w:eastAsia="Arial" w:hAnsi="Arial"/>
          <w:color w:val="404040"/>
          <w:sz w:val="22"/>
          <w:szCs w:val="22"/>
        </w:rPr>
        <w:t xml:space="preserve">Colombia tiene un marco regulatorio exigente para los sistemas de información contable y financiera. Un ERP que opere en el país debe cumplir con obligaciones específicas que van más allá del simple registro de datos: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20"/>
              <w:left w:type="dxa" w:w="200"/>
              <w:bottom w:type="dxa" w:w="120"/>
              <w:right w:type="dxa" w:w="200"/>
            </w:tcMar>
          </w:tcPr>
          <w:p>
            <w:r>
              <w:rPr>
                <w:rFonts w:ascii="Arial" w:cs="Arial" w:eastAsia="Arial" w:hAnsi="Arial"/>
                <w:b/>
                <w:bCs/>
                <w:color w:val="B71C1C"/>
                <w:sz w:val="20"/>
                <w:szCs w:val="20"/>
              </w:rPr>
              <w:t xml:space="preserve">🔴 Obligatorio legal: </w:t>
            </w:r>
            <w:r>
              <w:rPr>
                <w:rFonts w:ascii="Arial" w:cs="Arial" w:eastAsia="Arial" w:hAnsi="Arial"/>
                <w:color w:val="C62828"/>
                <w:sz w:val="20"/>
                <w:szCs w:val="20"/>
              </w:rPr>
              <w:t xml:space="preserve">En Colombia, las empresas están obligadas a emitir factura electrónica ante la DIAN. El incumplimiento puede generar sanciones de hasta 15.000 UVT (aprox. $750 millones de pesos en 2026). El ERP 8AMPERIOS debe estar preparado para esto.</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Obligación legal</w:t>
            </w:r>
          </w:p>
        </w:tc>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Norma aplicable</w:t>
            </w:r>
          </w:p>
        </w:tc>
        <w:tc>
          <w:tcPr>
            <w:tcW w:type="dxa" w:w="3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Impacto en el ERP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Facturación electrónica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Resolución DIAN 000042/2020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Módulo de emisión UBL 2.1</w:t>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Conservación de documentos 10 años</w:t>
            </w:r>
          </w:p>
        </w:tc>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Código de Comercio Art. 60</w:t>
            </w:r>
          </w:p>
        </w:tc>
        <w:tc>
          <w:tcPr>
            <w:tcW w:type="dxa" w:w="3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Auditoría + backups (Sección 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Reportes a la DIAN (IVA, retenciones)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Estatuto Tributario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Módulo Reportes &amp; BI</w:t>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Información exógena</w:t>
            </w:r>
          </w:p>
        </w:tc>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Resolución DIAN anual</w:t>
            </w:r>
          </w:p>
        </w:tc>
        <w:tc>
          <w:tcPr>
            <w:tcW w:type="dxa" w:w="3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Exportación de datos estructurados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Nómina electrónica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Resolución DIAN 000013/2021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Módulo RRHH con transmisión</w:t>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NIIF para Pymes</w:t>
            </w:r>
          </w:p>
        </w:tc>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Decreto 3022/2013</w:t>
            </w:r>
          </w:p>
        </w:tc>
        <w:tc>
          <w:tcPr>
            <w:tcW w:type="dxa" w:w="3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Plan de cuentas bajo NIIF</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Registro Mercantil activo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Código de Comercio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Datos de empresa en Admin</w:t>
            </w:r>
          </w:p>
        </w:tc>
      </w:tr>
    </w:tbl>
    <w:p>
      <w:pPr>
        <w:spacing w:before="100" w:after="100"/>
      </w:pPr>
      <w:r>
        <w:t xml:space="preserve"/>
      </w:r>
    </w:p>
    <w:p>
      <w:pPr>
        <w:pStyle w:val="Heading2"/>
        <w:spacing w:before="280" w:after="100"/>
      </w:pPr>
      <w:r>
        <w:rPr>
          <w:rFonts w:ascii="Arial" w:cs="Arial" w:eastAsia="Arial" w:hAnsi="Arial"/>
          <w:b/>
          <w:bCs/>
          <w:color w:val="2E75B6"/>
          <w:sz w:val="28"/>
          <w:szCs w:val="28"/>
        </w:rPr>
        <w:t xml:space="preserve">1.2 Marco normativo: DIAN, NIIF, COLGAAP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c>
          <w:tcPr>
            <w:tcW w:type="dxa" w:w="1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Marco</w:t>
            </w:r>
          </w:p>
        </w:tc>
        <w:tc>
          <w:tcPr>
            <w:tcW w:type="dxa" w:w="3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¿Qué es?</w:t>
            </w:r>
          </w:p>
        </w:tc>
        <w:tc>
          <w:tcPr>
            <w:tcW w:type="dxa" w:w="4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Aplicación en el ERP</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DIAN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Dirección de Impuestos y Aduanas Nacionales — ente regulador tributario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Facturación electrónica, retenciones, IVA, información exógena</w:t>
            </w:r>
          </w:p>
        </w:tc>
      </w:tr>
      <w:tr>
        <w:tc>
          <w:tcPr>
            <w:tcW w:type="dxa" w:w="1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NIIF para Pymes</w:t>
            </w:r>
          </w:p>
        </w:tc>
        <w:tc>
          <w:tcPr>
            <w:tcW w:type="dxa" w:w="3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Normas Internacionales de Información Financiera adaptadas para Colombia</w:t>
            </w:r>
          </w:p>
        </w:tc>
        <w:tc>
          <w:tcPr>
            <w:tcW w:type="dxa" w:w="4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Plan de cuentas y estructura contable del módulo Finanzas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COLGAAP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Principios contables colombianos (previos a NIIF)</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Referencia para empresas no obligadas a NIIF</w:t>
            </w:r>
          </w:p>
        </w:tc>
      </w:tr>
      <w:tr>
        <w:tc>
          <w:tcPr>
            <w:tcW w:type="dxa" w:w="1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UVT</w:t>
            </w:r>
          </w:p>
        </w:tc>
        <w:tc>
          <w:tcPr>
            <w:tcW w:type="dxa" w:w="3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Unidad de Valor Tributario — índice que actualiza valores tributarios anualmente</w:t>
            </w:r>
          </w:p>
        </w:tc>
        <w:tc>
          <w:tcPr>
            <w:tcW w:type="dxa" w:w="4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Umbrales de facturación, topes de retención, multas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CUFE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Código Único de Factura Electrónica — identificador de cada factura ante DIAN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Campo obligatorio en el modelo Factura</w:t>
            </w:r>
          </w:p>
        </w:tc>
      </w:tr>
      <w:tr>
        <w:tc>
          <w:tcPr>
            <w:tcW w:type="dxa" w:w="1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CUDE</w:t>
            </w:r>
          </w:p>
        </w:tc>
        <w:tc>
          <w:tcPr>
            <w:tcW w:type="dxa" w:w="3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Código Único de Documento Equivalente — para tiquetes POS, etc.</w:t>
            </w:r>
          </w:p>
        </w:tc>
        <w:tc>
          <w:tcPr>
            <w:tcW w:type="dxa" w:w="4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Campo en documentos equivalentes</w:t>
            </w:r>
          </w:p>
        </w:tc>
      </w:tr>
    </w:tbl>
    <w:p>
      <w:pPr>
        <w:spacing w:before="100" w:after="100"/>
      </w:pPr>
      <w:r>
        <w:t xml:space="preserve"/>
      </w:r>
    </w:p>
    <w:p>
      <w:pPr>
        <w:pStyle w:val="Heading2"/>
        <w:spacing w:before="280" w:after="100"/>
      </w:pPr>
      <w:r>
        <w:rPr>
          <w:rFonts w:ascii="Arial" w:cs="Arial" w:eastAsia="Arial" w:hAnsi="Arial"/>
          <w:b/>
          <w:bCs/>
          <w:color w:val="2E75B6"/>
          <w:sz w:val="28"/>
          <w:szCs w:val="28"/>
        </w:rPr>
        <w:t xml:space="preserve">1.3 Hoja de ruta de adaptación para el ERP 8AMPERIOS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r>
              <w:rPr>
                <w:rFonts w:ascii="Arial" w:cs="Arial" w:eastAsia="Arial" w:hAnsi="Arial"/>
                <w:b/>
                <w:bCs/>
                <w:color w:val="1F3864"/>
                <w:sz w:val="22"/>
                <w:szCs w:val="22"/>
              </w:rPr>
              <w:t xml:space="preserve">ETAPA 1 — Documentos de identidad y NIT (esta sección)</w:t>
            </w:r>
          </w:p>
        </w:tc>
      </w:tr>
    </w:tbl>
    <w:p>
      <w:pPr>
        <w:spacing w:before="80" w:after="120"/>
      </w:pPr>
      <w:r>
        <w:rPr>
          <w:rFonts w:ascii="Arial" w:cs="Arial" w:eastAsia="Arial" w:hAnsi="Arial"/>
          <w:color w:val="404040"/>
          <w:sz w:val="22"/>
          <w:szCs w:val="22"/>
        </w:rPr>
        <w:t xml:space="preserve">Tipos de documentos colombianos, estructura del NIT con dígito de verificación, validación en Django.</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r>
              <w:rPr>
                <w:rFonts w:ascii="Arial" w:cs="Arial" w:eastAsia="Arial" w:hAnsi="Arial"/>
                <w:b/>
                <w:bCs/>
                <w:color w:val="1F3864"/>
                <w:sz w:val="22"/>
                <w:szCs w:val="22"/>
              </w:rPr>
              <w:t xml:space="preserve">ETAPA 2 — Impuestos colombianos (esta sección)</w:t>
            </w:r>
          </w:p>
        </w:tc>
      </w:tr>
    </w:tbl>
    <w:p>
      <w:pPr>
        <w:spacing w:before="80" w:after="120"/>
      </w:pPr>
      <w:r>
        <w:rPr>
          <w:rFonts w:ascii="Arial" w:cs="Arial" w:eastAsia="Arial" w:hAnsi="Arial"/>
          <w:color w:val="404040"/>
          <w:sz w:val="22"/>
          <w:szCs w:val="22"/>
        </w:rPr>
        <w:t xml:space="preserve">Modelos para IVA, ICA, retenciones. Tarifas parametrizables para que no queden hardcodeadas.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r>
              <w:rPr>
                <w:rFonts w:ascii="Arial" w:cs="Arial" w:eastAsia="Arial" w:hAnsi="Arial"/>
                <w:b/>
                <w:bCs/>
                <w:color w:val="1F3864"/>
                <w:sz w:val="22"/>
                <w:szCs w:val="22"/>
              </w:rPr>
              <w:t xml:space="preserve">ETAPA 3 — Factura electrónica básica (esta sección)</w:t>
            </w:r>
          </w:p>
        </w:tc>
      </w:tr>
    </w:tbl>
    <w:p>
      <w:pPr>
        <w:spacing w:before="80" w:after="120"/>
      </w:pPr>
      <w:r>
        <w:rPr>
          <w:rFonts w:ascii="Arial" w:cs="Arial" w:eastAsia="Arial" w:hAnsi="Arial"/>
          <w:color w:val="404040"/>
          <w:sz w:val="22"/>
          <w:szCs w:val="22"/>
        </w:rPr>
        <w:t xml:space="preserve">Modelo de factura con todos los campos DIAN, numeración con resolución, cálculo automático de impuestos.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r>
              <w:rPr>
                <w:rFonts w:ascii="Arial" w:cs="Arial" w:eastAsia="Arial" w:hAnsi="Arial"/>
                <w:b/>
                <w:bCs/>
                <w:color w:val="1F3864"/>
                <w:sz w:val="22"/>
                <w:szCs w:val="22"/>
              </w:rPr>
              <w:t xml:space="preserve">ETAPA 4 — Integración con PTH para transmisión a DIAN (esta sección)</w:t>
            </w:r>
          </w:p>
        </w:tc>
      </w:tr>
    </w:tbl>
    <w:p>
      <w:pPr>
        <w:spacing w:before="80" w:after="120"/>
      </w:pPr>
      <w:r>
        <w:rPr>
          <w:rFonts w:ascii="Arial" w:cs="Arial" w:eastAsia="Arial" w:hAnsi="Arial"/>
          <w:color w:val="404040"/>
          <w:sz w:val="22"/>
          <w:szCs w:val="22"/>
        </w:rPr>
        <w:t xml:space="preserve">Conexión con un Proveedor Tecnológico Habilitado para firma digital y transmisión real a la DIAN.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r>
              <w:rPr>
                <w:rFonts w:ascii="Arial" w:cs="Arial" w:eastAsia="Arial" w:hAnsi="Arial"/>
                <w:b/>
                <w:bCs/>
                <w:color w:val="1F3864"/>
                <w:sz w:val="22"/>
                <w:szCs w:val="22"/>
              </w:rPr>
              <w:t xml:space="preserve">ETAPA 5 — Nómina electrónica (referencia en esta sección)</w:t>
            </w:r>
          </w:p>
        </w:tc>
      </w:tr>
    </w:tbl>
    <w:p>
      <w:pPr>
        <w:spacing w:before="80" w:after="120"/>
      </w:pPr>
      <w:r>
        <w:rPr>
          <w:rFonts w:ascii="Arial" w:cs="Arial" w:eastAsia="Arial" w:hAnsi="Arial"/>
          <w:color w:val="404040"/>
          <w:sz w:val="22"/>
          <w:szCs w:val="22"/>
        </w:rPr>
        <w:t xml:space="preserve">Cálculo de prestaciones sociales, parafiscales y transmisión de nómina electrónica a la DIAN.</w:t>
      </w:r>
    </w:p>
    <w:p>
      <w:pPr>
        <w:spacing w:before="100" w:after="100"/>
      </w:pPr>
      <w:r>
        <w:t xml:space="preserve"/>
      </w:r>
    </w:p>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2. Documentos de Identidad y NIT en Colombia</w:t>
      </w:r>
    </w:p>
    <w:p>
      <w:pPr>
        <w:pStyle w:val="Heading2"/>
        <w:spacing w:before="280" w:after="100"/>
      </w:pPr>
      <w:r>
        <w:rPr>
          <w:rFonts w:ascii="Arial" w:cs="Arial" w:eastAsia="Arial" w:hAnsi="Arial"/>
          <w:b/>
          <w:bCs/>
          <w:color w:val="2E75B6"/>
          <w:sz w:val="28"/>
          <w:szCs w:val="28"/>
        </w:rPr>
        <w:t xml:space="preserve">2.1 Tipos de documentos colombianos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3000"/>
        <w:gridCol w:w="2660"/>
      </w:tblGrid>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Código</w:t>
            </w:r>
          </w:p>
        </w:tc>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Nombre completo</w:t>
            </w:r>
          </w:p>
        </w:tc>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¿Quién lo usa?</w:t>
            </w:r>
          </w:p>
        </w:tc>
        <w:tc>
          <w:tcPr>
            <w:tcW w:type="dxa" w:w="26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Longitud típica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Cédula de Ciudadanía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Personas naturales colombianas mayores de 18 años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8–10 dígitos</w:t>
            </w:r>
          </w:p>
        </w:tc>
      </w:tr>
      <w:tr>
        <w:tc>
          <w:tcPr>
            <w:tcW w:type="dxa" w:w="7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CE</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Cédula de Extranjería</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Extranjeros residentes en Colombia</w:t>
            </w:r>
          </w:p>
        </w:tc>
        <w:tc>
          <w:tcPr>
            <w:tcW w:type="dxa" w:w="26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6–7 dígitos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Número de Identificación Tributaria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Personas jurídicas (empresas, sociedades)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9 dígitos + DV</w:t>
            </w:r>
          </w:p>
        </w:tc>
      </w:tr>
      <w:tr>
        <w:tc>
          <w:tcPr>
            <w:tcW w:type="dxa" w:w="7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PEP</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Permiso Especial de Permanencia</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Ciudadanos venezolanos migrantes</w:t>
            </w:r>
          </w:p>
        </w:tc>
        <w:tc>
          <w:tcPr>
            <w:tcW w:type="dxa" w:w="26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15 caracteres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PPT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Permiso por Protección Temporal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Venezolanos con Estatuto de Protección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Variable</w:t>
            </w:r>
          </w:p>
        </w:tc>
      </w:tr>
      <w:tr>
        <w:tc>
          <w:tcPr>
            <w:tcW w:type="dxa" w:w="7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TI</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Tarjeta de Identidad</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Menores colombianos entre 7 y 17 años</w:t>
            </w:r>
          </w:p>
        </w:tc>
        <w:tc>
          <w:tcPr>
            <w:tcW w:type="dxa" w:w="26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10–11 dígitos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Pasaporte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Extranjeros sin cédula de extranjería</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Variable</w:t>
            </w:r>
          </w:p>
        </w:tc>
      </w:tr>
      <w:tr>
        <w:tc>
          <w:tcPr>
            <w:tcW w:type="dxa" w:w="7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RUT</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Registro Único Tributario</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No es un documento — es el formulario de inscripción ante DIAN</w:t>
            </w:r>
          </w:p>
        </w:tc>
        <w:tc>
          <w:tcPr>
            <w:tcW w:type="dxa" w:w="26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N/A</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7FA" w:val="clear"/>
            <w:tcMar>
              <w:top w:type="dxa" w:w="120"/>
              <w:left w:type="dxa" w:w="200"/>
              <w:bottom w:type="dxa" w:w="120"/>
              <w:right w:type="dxa" w:w="200"/>
            </w:tcMar>
          </w:tcPr>
          <w:p>
            <w:r>
              <w:rPr>
                <w:rFonts w:ascii="Arial" w:cs="Arial" w:eastAsia="Arial" w:hAnsi="Arial"/>
                <w:b/>
                <w:bCs/>
                <w:color w:val="006064"/>
                <w:sz w:val="20"/>
                <w:szCs w:val="20"/>
              </w:rPr>
              <w:t xml:space="preserve">🇨🇴 Colombia: </w:t>
            </w:r>
            <w:r>
              <w:rPr>
                <w:rFonts w:ascii="Arial" w:cs="Arial" w:eastAsia="Arial" w:hAnsi="Arial"/>
                <w:color w:val="00838F"/>
                <w:sz w:val="20"/>
                <w:szCs w:val="20"/>
              </w:rPr>
              <w:t xml:space="preserve">Para IGGA y XC, ambas son personas jurídicas (empresas), por lo que su documento es NIT. El campo cedula del modelo crm_cliente debe almacenar el NIT completo incluyendo el dígito de verificación (ej: 900123456-1).</w:t>
            </w:r>
          </w:p>
        </w:tc>
      </w:tr>
    </w:tbl>
    <w:p>
      <w:pPr>
        <w:spacing w:before="100" w:after="100"/>
      </w:pPr>
      <w:r>
        <w:t xml:space="preserve"/>
      </w:r>
    </w:p>
    <w:p>
      <w:pPr>
        <w:pStyle w:val="Heading2"/>
        <w:spacing w:before="280" w:after="100"/>
      </w:pPr>
      <w:r>
        <w:rPr>
          <w:rFonts w:ascii="Arial" w:cs="Arial" w:eastAsia="Arial" w:hAnsi="Arial"/>
          <w:b/>
          <w:bCs/>
          <w:color w:val="2E75B6"/>
          <w:sz w:val="28"/>
          <w:szCs w:val="28"/>
        </w:rPr>
        <w:t xml:space="preserve">2.2 Estructura del NIT y el dígito de verificación</w:t>
      </w:r>
    </w:p>
    <w:p>
      <w:pPr>
        <w:spacing w:before="80" w:after="120"/>
      </w:pPr>
      <w:r>
        <w:rPr>
          <w:rFonts w:ascii="Arial" w:cs="Arial" w:eastAsia="Arial" w:hAnsi="Arial"/>
          <w:color w:val="404040"/>
          <w:sz w:val="22"/>
          <w:szCs w:val="22"/>
        </w:rPr>
        <w:t xml:space="preserve">El NIT colombiano tiene la forma XXXXXXXXX-V donde los 9 dígitos son el número base asignado por la DIAN y V es el dígito de verificación (0–9), calculado mediante un algoritmo específico:</w:t>
      </w:r>
    </w:p>
    <w:p>
      <w:pPr>
        <w:spacing w:before="100" w:after="100"/>
      </w:pPr>
      <w:r>
        <w:t xml:space="preserve"/>
      </w:r>
    </w:p>
    <w:p>
      <w:pPr>
        <w:shd w:fill="F0F4F8" w:val="clear"/>
        <w:spacing w:before="36" w:after="36"/>
        <w:ind w:left="360"/>
      </w:pPr>
      <w:r>
        <w:rPr>
          <w:rFonts w:ascii="Courier New" w:cs="Courier New" w:eastAsia="Courier New" w:hAnsi="Courier New"/>
          <w:color w:val="2E7D32"/>
          <w:sz w:val="19"/>
          <w:szCs w:val="19"/>
        </w:rPr>
        <w:t xml:space="preserve"># Algoritmo para calcular el dígito de verificación del NIT</w:t>
      </w:r>
    </w:p>
    <w:p>
      <w:pPr>
        <w:shd w:fill="F0F4F8" w:val="clear"/>
        <w:spacing w:before="36" w:after="36"/>
        <w:ind w:left="360"/>
      </w:pPr>
      <w:r>
        <w:rPr>
          <w:rFonts w:ascii="Courier New" w:cs="Courier New" w:eastAsia="Courier New" w:hAnsi="Courier New"/>
          <w:color w:val="1A1A2E"/>
          <w:sz w:val="19"/>
          <w:szCs w:val="19"/>
        </w:rPr>
        <w:t xml:space="preserve">def calcular_digito_verificacion_nit(nit_base: str) -&gt; int:</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Calcula el dígito de verificación del NIT colombiano.</w:t>
      </w:r>
    </w:p>
    <w:p>
      <w:pPr>
        <w:shd w:fill="F0F4F8" w:val="clear"/>
        <w:spacing w:before="36" w:after="36"/>
        <w:ind w:left="360"/>
      </w:pPr>
      <w:r>
        <w:rPr>
          <w:rFonts w:ascii="Courier New" w:cs="Courier New" w:eastAsia="Courier New" w:hAnsi="Courier New"/>
          <w:color w:val="1A1A2E"/>
          <w:sz w:val="19"/>
          <w:szCs w:val="19"/>
        </w:rPr>
        <w:t xml:space="preserve">    nit_base: string de 9 dígitos sin el dígito de verificación.</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primos = [3, 7, 13, 17, 19, 23, 29, 37, 41]</w:t>
      </w:r>
    </w:p>
    <w:p>
      <w:pPr>
        <w:shd w:fill="F0F4F8" w:val="clear"/>
        <w:spacing w:before="36" w:after="36"/>
        <w:ind w:left="360"/>
      </w:pPr>
      <w:r>
        <w:rPr>
          <w:rFonts w:ascii="Courier New" w:cs="Courier New" w:eastAsia="Courier New" w:hAnsi="Courier New"/>
          <w:color w:val="1A1A2E"/>
          <w:sz w:val="19"/>
          <w:szCs w:val="19"/>
        </w:rPr>
        <w:t xml:space="preserve">    suma = sum(int(d) * p for d, p in zip(reversed(nit_base), primos))</w:t>
      </w:r>
    </w:p>
    <w:p>
      <w:pPr>
        <w:shd w:fill="F0F4F8" w:val="clear"/>
        <w:spacing w:before="36" w:after="36"/>
        <w:ind w:left="360"/>
      </w:pPr>
      <w:r>
        <w:rPr>
          <w:rFonts w:ascii="Courier New" w:cs="Courier New" w:eastAsia="Courier New" w:hAnsi="Courier New"/>
          <w:color w:val="1A1A2E"/>
          <w:sz w:val="19"/>
          <w:szCs w:val="19"/>
        </w:rPr>
        <w:t xml:space="preserve">    residuo = suma % 11</w:t>
      </w:r>
    </w:p>
    <w:p>
      <w:pPr>
        <w:shd w:fill="F0F4F8" w:val="clear"/>
        <w:spacing w:before="36" w:after="36"/>
        <w:ind w:left="360"/>
      </w:pPr>
      <w:r>
        <w:rPr>
          <w:rFonts w:ascii="Courier New" w:cs="Courier New" w:eastAsia="Courier New" w:hAnsi="Courier New"/>
          <w:color w:val="1A1A2E"/>
          <w:sz w:val="19"/>
          <w:szCs w:val="19"/>
        </w:rPr>
        <w:t xml:space="preserve">    if residuo == 0:   return 0</w:t>
      </w:r>
    </w:p>
    <w:p>
      <w:pPr>
        <w:shd w:fill="F0F4F8" w:val="clear"/>
        <w:spacing w:before="36" w:after="36"/>
        <w:ind w:left="360"/>
      </w:pPr>
      <w:r>
        <w:rPr>
          <w:rFonts w:ascii="Courier New" w:cs="Courier New" w:eastAsia="Courier New" w:hAnsi="Courier New"/>
          <w:color w:val="1A1A2E"/>
          <w:sz w:val="19"/>
          <w:szCs w:val="19"/>
        </w:rPr>
        <w:t xml:space="preserve">    elif residuo == 1: return 1</w:t>
      </w:r>
    </w:p>
    <w:p>
      <w:pPr>
        <w:shd w:fill="F0F4F8" w:val="clear"/>
        <w:spacing w:before="36" w:after="36"/>
        <w:ind w:left="360"/>
      </w:pPr>
      <w:r>
        <w:rPr>
          <w:rFonts w:ascii="Courier New" w:cs="Courier New" w:eastAsia="Courier New" w:hAnsi="Courier New"/>
          <w:color w:val="1A1A2E"/>
          <w:sz w:val="19"/>
          <w:szCs w:val="19"/>
        </w:rPr>
        <w:t xml:space="preserve">    else:              return 11 - residuo</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2E7D32"/>
          <w:sz w:val="19"/>
          <w:szCs w:val="19"/>
        </w:rPr>
        <w:t xml:space="preserve"># Ejemplo: NIT de una empresa ficticia</w:t>
      </w:r>
    </w:p>
    <w:p>
      <w:pPr>
        <w:shd w:fill="F0F4F8" w:val="clear"/>
        <w:spacing w:before="36" w:after="36"/>
        <w:ind w:left="360"/>
      </w:pPr>
      <w:r>
        <w:rPr>
          <w:rFonts w:ascii="Courier New" w:cs="Courier New" w:eastAsia="Courier New" w:hAnsi="Courier New"/>
          <w:color w:val="1A1A2E"/>
          <w:sz w:val="19"/>
          <w:szCs w:val="19"/>
        </w:rPr>
        <w:t xml:space="preserve">nit = '900123456'</w:t>
      </w:r>
    </w:p>
    <w:p>
      <w:pPr>
        <w:shd w:fill="F0F4F8" w:val="clear"/>
        <w:spacing w:before="36" w:after="36"/>
        <w:ind w:left="360"/>
      </w:pPr>
      <w:r>
        <w:rPr>
          <w:rFonts w:ascii="Courier New" w:cs="Courier New" w:eastAsia="Courier New" w:hAnsi="Courier New"/>
          <w:color w:val="1A1A2E"/>
          <w:sz w:val="19"/>
          <w:szCs w:val="19"/>
        </w:rPr>
        <w:t xml:space="preserve">dv  = calcular_digito_verificacion_nit(nit)</w:t>
      </w:r>
    </w:p>
    <w:p>
      <w:pPr>
        <w:shd w:fill="F0F4F8" w:val="clear"/>
        <w:spacing w:before="36" w:after="36"/>
        <w:ind w:left="360"/>
      </w:pPr>
      <w:r>
        <w:rPr>
          <w:rFonts w:ascii="Courier New" w:cs="Courier New" w:eastAsia="Courier New" w:hAnsi="Courier New"/>
          <w:color w:val="1A1A2E"/>
          <w:sz w:val="19"/>
          <w:szCs w:val="19"/>
        </w:rPr>
        <w:t xml:space="preserve">print(f'NIT completo: {nit}-{dv}')</w:t>
      </w:r>
    </w:p>
    <w:p>
      <w:pPr>
        <w:shd w:fill="F0F4F8" w:val="clear"/>
        <w:spacing w:before="36" w:after="36"/>
        <w:ind w:left="360"/>
      </w:pPr>
      <w:r>
        <w:rPr>
          <w:rFonts w:ascii="Courier New" w:cs="Courier New" w:eastAsia="Courier New" w:hAnsi="Courier New"/>
          <w:color w:val="2E7D32"/>
          <w:sz w:val="19"/>
          <w:szCs w:val="19"/>
        </w:rPr>
        <w:t xml:space="preserve"># → NIT completo: 900123456-1</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2.3 Modelo TipoDocumento y validación en Django</w:t>
      </w:r>
    </w:p>
    <w:p>
      <w:pPr>
        <w:shd w:fill="F0F4F8" w:val="clear"/>
        <w:spacing w:before="36" w:after="36"/>
        <w:ind w:left="360"/>
      </w:pPr>
      <w:r>
        <w:rPr>
          <w:rFonts w:ascii="Courier New" w:cs="Courier New" w:eastAsia="Courier New" w:hAnsi="Courier New"/>
          <w:color w:val="2E7D32"/>
          <w:sz w:val="19"/>
          <w:szCs w:val="19"/>
        </w:rPr>
        <w:t xml:space="preserve"># backend/apps/core/models.py — catálogo de tipos de documento</w:t>
      </w:r>
    </w:p>
    <w:p>
      <w:pPr>
        <w:shd w:fill="F0F4F8" w:val="clear"/>
        <w:spacing w:before="36" w:after="36"/>
        <w:ind w:left="360"/>
      </w:pPr>
      <w:r>
        <w:rPr>
          <w:rFonts w:ascii="Courier New" w:cs="Courier New" w:eastAsia="Courier New" w:hAnsi="Courier New"/>
          <w:color w:val="1A1A2E"/>
          <w:sz w:val="19"/>
          <w:szCs w:val="19"/>
        </w:rPr>
        <w:t xml:space="preserve">class TipoDocumento(models.Model):</w:t>
      </w:r>
    </w:p>
    <w:p>
      <w:pPr>
        <w:shd w:fill="F0F4F8" w:val="clear"/>
        <w:spacing w:before="36" w:after="36"/>
        <w:ind w:left="360"/>
      </w:pPr>
      <w:r>
        <w:rPr>
          <w:rFonts w:ascii="Courier New" w:cs="Courier New" w:eastAsia="Courier New" w:hAnsi="Courier New"/>
          <w:color w:val="1A1A2E"/>
          <w:sz w:val="19"/>
          <w:szCs w:val="19"/>
        </w:rPr>
        <w:t xml:space="preserve">    codigo      = models.CharField(max_length=5, unique=True)</w:t>
      </w:r>
    </w:p>
    <w:p>
      <w:pPr>
        <w:shd w:fill="F0F4F8" w:val="clear"/>
        <w:spacing w:before="36" w:after="36"/>
        <w:ind w:left="360"/>
      </w:pPr>
      <w:r>
        <w:rPr>
          <w:rFonts w:ascii="Courier New" w:cs="Courier New" w:eastAsia="Courier New" w:hAnsi="Courier New"/>
          <w:color w:val="1A1A2E"/>
          <w:sz w:val="19"/>
          <w:szCs w:val="19"/>
        </w:rPr>
        <w:t xml:space="preserve">    nombre      = models.CharField(max_length=100)</w:t>
      </w:r>
    </w:p>
    <w:p>
      <w:pPr>
        <w:shd w:fill="F0F4F8" w:val="clear"/>
        <w:spacing w:before="36" w:after="36"/>
        <w:ind w:left="360"/>
      </w:pPr>
      <w:r>
        <w:rPr>
          <w:rFonts w:ascii="Courier New" w:cs="Courier New" w:eastAsia="Courier New" w:hAnsi="Courier New"/>
          <w:color w:val="1A1A2E"/>
          <w:sz w:val="19"/>
          <w:szCs w:val="19"/>
        </w:rPr>
        <w:t xml:space="preserve">    es_empresa  = models.BooleanField(default=False)</w:t>
      </w:r>
    </w:p>
    <w:p>
      <w:pPr>
        <w:shd w:fill="F0F4F8" w:val="clear"/>
        <w:spacing w:before="36" w:after="36"/>
        <w:ind w:left="360"/>
      </w:pPr>
      <w:r>
        <w:rPr>
          <w:rFonts w:ascii="Courier New" w:cs="Courier New" w:eastAsia="Courier New" w:hAnsi="Courier New"/>
          <w:color w:val="1A1A2E"/>
          <w:sz w:val="19"/>
          <w:szCs w:val="19"/>
        </w:rPr>
        <w:t xml:space="preserve">    activo      = models.BooleanField(default=True)</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    class Meta:</w:t>
      </w:r>
    </w:p>
    <w:p>
      <w:pPr>
        <w:shd w:fill="F0F4F8" w:val="clear"/>
        <w:spacing w:before="36" w:after="36"/>
        <w:ind w:left="360"/>
      </w:pPr>
      <w:r>
        <w:rPr>
          <w:rFonts w:ascii="Courier New" w:cs="Courier New" w:eastAsia="Courier New" w:hAnsi="Courier New"/>
          <w:color w:val="1A1A2E"/>
          <w:sz w:val="19"/>
          <w:szCs w:val="19"/>
        </w:rPr>
        <w:t xml:space="preserve">        db_table = 'core_tipo_documento'</w:t>
      </w:r>
    </w:p>
    <w:p>
      <w:pPr>
        <w:shd w:fill="F0F4F8" w:val="clear"/>
        <w:spacing w:before="36" w:after="36"/>
        <w:ind w:left="360"/>
      </w:pPr>
      <w:r>
        <w:rPr>
          <w:rFonts w:ascii="Courier New" w:cs="Courier New" w:eastAsia="Courier New" w:hAnsi="Courier New"/>
          <w:color w:val="1A1A2E"/>
          <w:sz w:val="19"/>
          <w:szCs w:val="19"/>
        </w:rPr>
        <w:t xml:space="preserve">        ordering = ['codigo']</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    def __str__(self):</w:t>
      </w:r>
    </w:p>
    <w:p>
      <w:pPr>
        <w:shd w:fill="F0F4F8" w:val="clear"/>
        <w:spacing w:before="36" w:after="36"/>
        <w:ind w:left="360"/>
      </w:pPr>
      <w:r>
        <w:rPr>
          <w:rFonts w:ascii="Courier New" w:cs="Courier New" w:eastAsia="Courier New" w:hAnsi="Courier New"/>
          <w:color w:val="1A1A2E"/>
          <w:sz w:val="19"/>
          <w:szCs w:val="19"/>
        </w:rPr>
        <w:t xml:space="preserve">        return f'{self.codigo} — {self.nombre}'</w:t>
      </w:r>
    </w:p>
    <w:p>
      <w:pPr>
        <w:spacing w:before="100" w:after="100"/>
      </w:pPr>
      <w:r>
        <w:t xml:space="preserve"/>
      </w:r>
    </w:p>
    <w:p>
      <w:pPr>
        <w:shd w:fill="F0F4F8" w:val="clear"/>
        <w:spacing w:before="36" w:after="36"/>
        <w:ind w:left="360"/>
      </w:pPr>
      <w:r>
        <w:rPr>
          <w:rFonts w:ascii="Courier New" w:cs="Courier New" w:eastAsia="Courier New" w:hAnsi="Courier New"/>
          <w:color w:val="2E7D32"/>
          <w:sz w:val="19"/>
          <w:szCs w:val="19"/>
        </w:rPr>
        <w:t xml:space="preserve"># Datos iniciales — cargar con un fixture o data migration</w:t>
      </w:r>
    </w:p>
    <w:p>
      <w:pPr>
        <w:shd w:fill="F0F4F8" w:val="clear"/>
        <w:spacing w:before="36" w:after="36"/>
        <w:ind w:left="360"/>
      </w:pPr>
      <w:r>
        <w:rPr>
          <w:rFonts w:ascii="Courier New" w:cs="Courier New" w:eastAsia="Courier New" w:hAnsi="Courier New"/>
          <w:color w:val="1A1A2E"/>
          <w:sz w:val="19"/>
          <w:szCs w:val="19"/>
        </w:rPr>
        <w:t xml:space="preserve">tipos = [</w:t>
      </w:r>
    </w:p>
    <w:p>
      <w:pPr>
        <w:shd w:fill="F0F4F8" w:val="clear"/>
        <w:spacing w:before="36" w:after="36"/>
        <w:ind w:left="360"/>
      </w:pPr>
      <w:r>
        <w:rPr>
          <w:rFonts w:ascii="Courier New" w:cs="Courier New" w:eastAsia="Courier New" w:hAnsi="Courier New"/>
          <w:color w:val="1A1A2E"/>
          <w:sz w:val="19"/>
          <w:szCs w:val="19"/>
        </w:rPr>
        <w:t xml:space="preserve">    {'codigo':'CC',  'nombre':'Cédula de Ciudadanía',    'es_empresa':False},</w:t>
      </w:r>
    </w:p>
    <w:p>
      <w:pPr>
        <w:shd w:fill="F0F4F8" w:val="clear"/>
        <w:spacing w:before="36" w:after="36"/>
        <w:ind w:left="360"/>
      </w:pPr>
      <w:r>
        <w:rPr>
          <w:rFonts w:ascii="Courier New" w:cs="Courier New" w:eastAsia="Courier New" w:hAnsi="Courier New"/>
          <w:color w:val="1A1A2E"/>
          <w:sz w:val="19"/>
          <w:szCs w:val="19"/>
        </w:rPr>
        <w:t xml:space="preserve">    {'codigo':'CE',  'nombre':'Cédula de Extranjería',   'es_empresa':False},</w:t>
      </w:r>
    </w:p>
    <w:p>
      <w:pPr>
        <w:shd w:fill="F0F4F8" w:val="clear"/>
        <w:spacing w:before="36" w:after="36"/>
        <w:ind w:left="360"/>
      </w:pPr>
      <w:r>
        <w:rPr>
          <w:rFonts w:ascii="Courier New" w:cs="Courier New" w:eastAsia="Courier New" w:hAnsi="Courier New"/>
          <w:color w:val="1A1A2E"/>
          <w:sz w:val="19"/>
          <w:szCs w:val="19"/>
        </w:rPr>
        <w:t xml:space="preserve">    {'codigo':'NIT', 'nombre':'NIT',                     'es_empresa':True},</w:t>
      </w:r>
    </w:p>
    <w:p>
      <w:pPr>
        <w:shd w:fill="F0F4F8" w:val="clear"/>
        <w:spacing w:before="36" w:after="36"/>
        <w:ind w:left="360"/>
      </w:pPr>
      <w:r>
        <w:rPr>
          <w:rFonts w:ascii="Courier New" w:cs="Courier New" w:eastAsia="Courier New" w:hAnsi="Courier New"/>
          <w:color w:val="1A1A2E"/>
          <w:sz w:val="19"/>
          <w:szCs w:val="19"/>
        </w:rPr>
        <w:t xml:space="preserve">    {'codigo':'PEP', 'nombre':'Permiso Especial Perm.',  'es_empresa':False},</w:t>
      </w:r>
    </w:p>
    <w:p>
      <w:pPr>
        <w:shd w:fill="F0F4F8" w:val="clear"/>
        <w:spacing w:before="36" w:after="36"/>
        <w:ind w:left="360"/>
      </w:pPr>
      <w:r>
        <w:rPr>
          <w:rFonts w:ascii="Courier New" w:cs="Courier New" w:eastAsia="Courier New" w:hAnsi="Courier New"/>
          <w:color w:val="1A1A2E"/>
          <w:sz w:val="19"/>
          <w:szCs w:val="19"/>
        </w:rPr>
        <w:t xml:space="preserve">    {'codigo':'PPT', 'nombre':'Permiso Prot. Temporal',  'es_empresa':False},</w:t>
      </w:r>
    </w:p>
    <w:p>
      <w:pPr>
        <w:shd w:fill="F0F4F8" w:val="clear"/>
        <w:spacing w:before="36" w:after="36"/>
        <w:ind w:left="360"/>
      </w:pPr>
      <w:r>
        <w:rPr>
          <w:rFonts w:ascii="Courier New" w:cs="Courier New" w:eastAsia="Courier New" w:hAnsi="Courier New"/>
          <w:color w:val="1A1A2E"/>
          <w:sz w:val="19"/>
          <w:szCs w:val="19"/>
        </w:rPr>
        <w:t xml:space="preserve">    {'codigo':'TI',  'nombre':'Tarjeta de Identidad',    'es_empresa':False},</w:t>
      </w:r>
    </w:p>
    <w:p>
      <w:pPr>
        <w:shd w:fill="F0F4F8" w:val="clear"/>
        <w:spacing w:before="36" w:after="36"/>
        <w:ind w:left="360"/>
      </w:pPr>
      <w:r>
        <w:rPr>
          <w:rFonts w:ascii="Courier New" w:cs="Courier New" w:eastAsia="Courier New" w:hAnsi="Courier New"/>
          <w:color w:val="1A1A2E"/>
          <w:sz w:val="19"/>
          <w:szCs w:val="19"/>
        </w:rPr>
        <w:t xml:space="preserve">    {'codigo':'PA',  'nombre':'Pasaporte',               'es_empresa':False},</w:t>
      </w:r>
    </w:p>
    <w:p>
      <w:pPr>
        <w:shd w:fill="F0F4F8" w:val="clear"/>
        <w:spacing w:before="36" w:after="36"/>
        <w:ind w:left="360"/>
      </w:pPr>
      <w:r>
        <w:rPr>
          <w:rFonts w:ascii="Courier New" w:cs="Courier New" w:eastAsia="Courier New" w:hAnsi="Courier New"/>
          <w:color w:val="1A1A2E"/>
          <w:sz w:val="19"/>
          <w:szCs w:val="19"/>
        </w:rPr>
        <w:t xml:space="preserve">]</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2.4 Actualizar el modelo crm_cliente</w:t>
      </w:r>
    </w:p>
    <w:p>
      <w:pPr>
        <w:spacing w:before="80" w:after="120"/>
      </w:pPr>
      <w:r>
        <w:rPr>
          <w:rFonts w:ascii="Arial" w:cs="Arial" w:eastAsia="Arial" w:hAnsi="Arial"/>
          <w:color w:val="404040"/>
          <w:sz w:val="22"/>
          <w:szCs w:val="22"/>
        </w:rPr>
        <w:t xml:space="preserve">Ahora que tenemos el catálogo de tipos de documento, actualizamos el modelo Cliente para referenciar el tipo correcto:</w:t>
      </w:r>
    </w:p>
    <w:p>
      <w:pPr>
        <w:spacing w:before="100" w:after="100"/>
      </w:pPr>
      <w:r>
        <w:t xml:space="preserve"/>
      </w:r>
    </w:p>
    <w:p>
      <w:pPr>
        <w:shd w:fill="F0F4F8" w:val="clear"/>
        <w:spacing w:before="36" w:after="36"/>
        <w:ind w:left="360"/>
      </w:pPr>
      <w:r>
        <w:rPr>
          <w:rFonts w:ascii="Courier New" w:cs="Courier New" w:eastAsia="Courier New" w:hAnsi="Courier New"/>
          <w:color w:val="2E7D32"/>
          <w:sz w:val="19"/>
          <w:szCs w:val="19"/>
        </w:rPr>
        <w:t xml:space="preserve"># backend/apps/crm/models.py — versión con tipo de documento</w:t>
      </w:r>
    </w:p>
    <w:p>
      <w:pPr>
        <w:shd w:fill="F0F4F8" w:val="clear"/>
        <w:spacing w:before="36" w:after="36"/>
        <w:ind w:left="360"/>
      </w:pPr>
      <w:r>
        <w:rPr>
          <w:rFonts w:ascii="Courier New" w:cs="Courier New" w:eastAsia="Courier New" w:hAnsi="Courier New"/>
          <w:color w:val="1A1A2E"/>
          <w:sz w:val="19"/>
          <w:szCs w:val="19"/>
        </w:rPr>
        <w:t xml:space="preserve">from apps.core.models import TipoDocumento</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class Cliente(AuditoriaBase):</w:t>
      </w:r>
    </w:p>
    <w:p>
      <w:pPr>
        <w:shd w:fill="F0F4F8" w:val="clear"/>
        <w:spacing w:before="36" w:after="36"/>
        <w:ind w:left="360"/>
      </w:pPr>
      <w:r>
        <w:rPr>
          <w:rFonts w:ascii="Courier New" w:cs="Courier New" w:eastAsia="Courier New" w:hAnsi="Courier New"/>
          <w:color w:val="1A1A2E"/>
          <w:sz w:val="19"/>
          <w:szCs w:val="19"/>
        </w:rPr>
        <w:t xml:space="preserve">    nombre           = models.CharField(max_length=200)</w:t>
      </w:r>
    </w:p>
    <w:p>
      <w:pPr>
        <w:shd w:fill="F0F4F8" w:val="clear"/>
        <w:spacing w:before="36" w:after="36"/>
        <w:ind w:left="360"/>
      </w:pPr>
      <w:r>
        <w:rPr>
          <w:rFonts w:ascii="Courier New" w:cs="Courier New" w:eastAsia="Courier New" w:hAnsi="Courier New"/>
          <w:color w:val="1A1A2E"/>
          <w:sz w:val="19"/>
          <w:szCs w:val="19"/>
        </w:rPr>
        <w:t xml:space="preserve">    tipo_documento   = models.ForeignKey(</w:t>
      </w:r>
    </w:p>
    <w:p>
      <w:pPr>
        <w:shd w:fill="F0F4F8" w:val="clear"/>
        <w:spacing w:before="36" w:after="36"/>
        <w:ind w:left="360"/>
      </w:pPr>
      <w:r>
        <w:rPr>
          <w:rFonts w:ascii="Courier New" w:cs="Courier New" w:eastAsia="Courier New" w:hAnsi="Courier New"/>
          <w:color w:val="1A1A2E"/>
          <w:sz w:val="19"/>
          <w:szCs w:val="19"/>
        </w:rPr>
        <w:t xml:space="preserve">        TipoDocumento,</w:t>
      </w:r>
    </w:p>
    <w:p>
      <w:pPr>
        <w:shd w:fill="F0F4F8" w:val="clear"/>
        <w:spacing w:before="36" w:after="36"/>
        <w:ind w:left="360"/>
      </w:pPr>
      <w:r>
        <w:rPr>
          <w:rFonts w:ascii="Courier New" w:cs="Courier New" w:eastAsia="Courier New" w:hAnsi="Courier New"/>
          <w:color w:val="1A1A2E"/>
          <w:sz w:val="19"/>
          <w:szCs w:val="19"/>
        </w:rPr>
        <w:t xml:space="preserve">        null=True, blank=True,</w:t>
      </w:r>
    </w:p>
    <w:p>
      <w:pPr>
        <w:shd w:fill="F0F4F8" w:val="clear"/>
        <w:spacing w:before="36" w:after="36"/>
        <w:ind w:left="360"/>
      </w:pPr>
      <w:r>
        <w:rPr>
          <w:rFonts w:ascii="Courier New" w:cs="Courier New" w:eastAsia="Courier New" w:hAnsi="Courier New"/>
          <w:color w:val="1A1A2E"/>
          <w:sz w:val="19"/>
          <w:szCs w:val="19"/>
        </w:rPr>
        <w:t xml:space="preserve">        on_delete=models.PROTECT,</w:t>
      </w:r>
    </w:p>
    <w:p>
      <w:pPr>
        <w:shd w:fill="F0F4F8" w:val="clear"/>
        <w:spacing w:before="36" w:after="36"/>
        <w:ind w:left="360"/>
      </w:pPr>
      <w:r>
        <w:rPr>
          <w:rFonts w:ascii="Courier New" w:cs="Courier New" w:eastAsia="Courier New" w:hAnsi="Courier New"/>
          <w:color w:val="1A1A2E"/>
          <w:sz w:val="19"/>
          <w:szCs w:val="19"/>
        </w:rPr>
        <w:t xml:space="preserve">        verbose_name='Tipo de documento'</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numero_documento = models.CharField(</w:t>
      </w:r>
    </w:p>
    <w:p>
      <w:pPr>
        <w:shd w:fill="F0F4F8" w:val="clear"/>
        <w:spacing w:before="36" w:after="36"/>
        <w:ind w:left="360"/>
      </w:pPr>
      <w:r>
        <w:rPr>
          <w:rFonts w:ascii="Courier New" w:cs="Courier New" w:eastAsia="Courier New" w:hAnsi="Courier New"/>
          <w:color w:val="1A1A2E"/>
          <w:sz w:val="19"/>
          <w:szCs w:val="19"/>
        </w:rPr>
        <w:t xml:space="preserve">        max_length=20, unique=True, null=True, blank=True,</w:t>
      </w:r>
    </w:p>
    <w:p>
      <w:pPr>
        <w:shd w:fill="F0F4F8" w:val="clear"/>
        <w:spacing w:before="36" w:after="36"/>
        <w:ind w:left="360"/>
      </w:pPr>
      <w:r>
        <w:rPr>
          <w:rFonts w:ascii="Courier New" w:cs="Courier New" w:eastAsia="Courier New" w:hAnsi="Courier New"/>
          <w:color w:val="1A1A2E"/>
          <w:sz w:val="19"/>
          <w:szCs w:val="19"/>
        </w:rPr>
        <w:t xml:space="preserve">        verbose_name='Número de documento / NIT'</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digito_verificacion = models.CharField(</w:t>
      </w:r>
    </w:p>
    <w:p>
      <w:pPr>
        <w:shd w:fill="F0F4F8" w:val="clear"/>
        <w:spacing w:before="36" w:after="36"/>
        <w:ind w:left="360"/>
      </w:pPr>
      <w:r>
        <w:rPr>
          <w:rFonts w:ascii="Courier New" w:cs="Courier New" w:eastAsia="Courier New" w:hAnsi="Courier New"/>
          <w:color w:val="1A1A2E"/>
          <w:sz w:val="19"/>
          <w:szCs w:val="19"/>
        </w:rPr>
        <w:t xml:space="preserve">        max_length=1, null=True, blank=True,</w:t>
      </w:r>
    </w:p>
    <w:p>
      <w:pPr>
        <w:shd w:fill="F0F4F8" w:val="clear"/>
        <w:spacing w:before="36" w:after="36"/>
        <w:ind w:left="360"/>
      </w:pPr>
      <w:r>
        <w:rPr>
          <w:rFonts w:ascii="Courier New" w:cs="Courier New" w:eastAsia="Courier New" w:hAnsi="Courier New"/>
          <w:color w:val="1A1A2E"/>
          <w:sz w:val="19"/>
          <w:szCs w:val="19"/>
        </w:rPr>
        <w:t xml:space="preserve">        verbose_name='Dígito de verificación'</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email    = models.EmailField(unique=True)</w:t>
      </w:r>
    </w:p>
    <w:p>
      <w:pPr>
        <w:shd w:fill="F0F4F8" w:val="clear"/>
        <w:spacing w:before="36" w:after="36"/>
        <w:ind w:left="360"/>
      </w:pPr>
      <w:r>
        <w:rPr>
          <w:rFonts w:ascii="Courier New" w:cs="Courier New" w:eastAsia="Courier New" w:hAnsi="Courier New"/>
          <w:color w:val="1A1A2E"/>
          <w:sz w:val="19"/>
          <w:szCs w:val="19"/>
        </w:rPr>
        <w:t xml:space="preserve">    telefono = models.CharField(max_length=20, blank=True)</w:t>
      </w:r>
    </w:p>
    <w:p>
      <w:pPr>
        <w:shd w:fill="F0F4F8" w:val="clear"/>
        <w:spacing w:before="36" w:after="36"/>
        <w:ind w:left="360"/>
      </w:pPr>
      <w:r>
        <w:rPr>
          <w:rFonts w:ascii="Courier New" w:cs="Courier New" w:eastAsia="Courier New" w:hAnsi="Courier New"/>
          <w:color w:val="1A1A2E"/>
          <w:sz w:val="19"/>
          <w:szCs w:val="19"/>
        </w:rPr>
        <w:t xml:space="preserve">    # ... resto de campos</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    @property</w:t>
      </w:r>
    </w:p>
    <w:p>
      <w:pPr>
        <w:shd w:fill="F0F4F8" w:val="clear"/>
        <w:spacing w:before="36" w:after="36"/>
        <w:ind w:left="360"/>
      </w:pPr>
      <w:r>
        <w:rPr>
          <w:rFonts w:ascii="Courier New" w:cs="Courier New" w:eastAsia="Courier New" w:hAnsi="Courier New"/>
          <w:color w:val="1A1A2E"/>
          <w:sz w:val="19"/>
          <w:szCs w:val="19"/>
        </w:rPr>
        <w:t xml:space="preserve">    def documento_completo(self):</w:t>
      </w:r>
    </w:p>
    <w:p>
      <w:pPr>
        <w:shd w:fill="F0F4F8" w:val="clear"/>
        <w:spacing w:before="36" w:after="36"/>
        <w:ind w:left="360"/>
      </w:pPr>
      <w:r>
        <w:rPr>
          <w:rFonts w:ascii="Courier New" w:cs="Courier New" w:eastAsia="Courier New" w:hAnsi="Courier New"/>
          <w:color w:val="1A1A2E"/>
          <w:sz w:val="19"/>
          <w:szCs w:val="19"/>
        </w:rPr>
        <w:t xml:space="preserve">        if self.digito_verificacion:</w:t>
      </w:r>
    </w:p>
    <w:p>
      <w:pPr>
        <w:shd w:fill="F0F4F8" w:val="clear"/>
        <w:spacing w:before="36" w:after="36"/>
        <w:ind w:left="360"/>
      </w:pPr>
      <w:r>
        <w:rPr>
          <w:rFonts w:ascii="Courier New" w:cs="Courier New" w:eastAsia="Courier New" w:hAnsi="Courier New"/>
          <w:color w:val="1A1A2E"/>
          <w:sz w:val="19"/>
          <w:szCs w:val="19"/>
        </w:rPr>
        <w:t xml:space="preserve">            return f'{self.numero_documento}-{self.digito_verificacion}'</w:t>
      </w:r>
    </w:p>
    <w:p>
      <w:pPr>
        <w:shd w:fill="F0F4F8" w:val="clear"/>
        <w:spacing w:before="36" w:after="36"/>
        <w:ind w:left="360"/>
      </w:pPr>
      <w:r>
        <w:rPr>
          <w:rFonts w:ascii="Courier New" w:cs="Courier New" w:eastAsia="Courier New" w:hAnsi="Courier New"/>
          <w:color w:val="1A1A2E"/>
          <w:sz w:val="19"/>
          <w:szCs w:val="19"/>
        </w:rPr>
        <w:t xml:space="preserve">        return self.numero_documento or ''</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20"/>
              <w:left w:type="dxa" w:w="200"/>
              <w:bottom w:type="dxa" w:w="120"/>
              <w:right w:type="dxa" w:w="200"/>
            </w:tcMar>
          </w:tcPr>
          <w:p>
            <w:r>
              <w:rPr>
                <w:rFonts w:ascii="Arial" w:cs="Arial" w:eastAsia="Arial" w:hAnsi="Arial"/>
                <w:b/>
                <w:bCs/>
                <w:color w:val="7B5C00"/>
                <w:sz w:val="20"/>
                <w:szCs w:val="20"/>
              </w:rPr>
              <w:t xml:space="preserve">📌 Nota: </w:t>
            </w:r>
            <w:r>
              <w:rPr>
                <w:rFonts w:ascii="Arial" w:cs="Arial" w:eastAsia="Arial" w:hAnsi="Arial"/>
                <w:color w:val="5C4000"/>
                <w:sz w:val="20"/>
                <w:szCs w:val="20"/>
              </w:rPr>
              <w:t xml:space="preserve">Se renombra 'cedula' a 'numero_documento' para ser más preciso: el campo puede contener CC, NIT, CE, etc. La migración debe incluir un RenameField para preservar los datos existentes de IGGA y XC.</w:t>
            </w:r>
          </w:p>
        </w:tc>
      </w:tr>
    </w:tbl>
    <w:p>
      <w:pPr>
        <w:spacing w:before="100" w:after="100"/>
      </w:pPr>
      <w:r>
        <w:t xml:space="preserve"/>
      </w:r>
    </w:p>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3. Impuestos en Colombia</w:t>
      </w:r>
    </w:p>
    <w:p>
      <w:pPr>
        <w:pStyle w:val="Heading2"/>
        <w:spacing w:before="280" w:after="100"/>
      </w:pPr>
      <w:r>
        <w:rPr>
          <w:rFonts w:ascii="Arial" w:cs="Arial" w:eastAsia="Arial" w:hAnsi="Arial"/>
          <w:b/>
          <w:bCs/>
          <w:color w:val="2E75B6"/>
          <w:sz w:val="28"/>
          <w:szCs w:val="28"/>
        </w:rPr>
        <w:t xml:space="preserve">3.1 IVA: tarifas vigentes y casos especiales</w:t>
      </w:r>
    </w:p>
    <w:p>
      <w:pPr>
        <w:spacing w:before="80" w:after="120"/>
      </w:pPr>
      <w:r>
        <w:rPr>
          <w:rFonts w:ascii="Arial" w:cs="Arial" w:eastAsia="Arial" w:hAnsi="Arial"/>
          <w:color w:val="404040"/>
          <w:sz w:val="22"/>
          <w:szCs w:val="22"/>
        </w:rPr>
        <w:t xml:space="preserve">El Impuesto al Valor Agregado (IVA) en Colombia es administrado por la DIAN. Las tarifas deben estar parametrizadas en el ERP — nunca hardcodeadas — para poder actualizarse cuando cambie la ley:</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Tarifa IVA</w:t>
            </w:r>
          </w:p>
        </w:tc>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Descripción</w:t>
            </w:r>
          </w:p>
        </w:tc>
        <w:tc>
          <w:tcPr>
            <w:tcW w:type="dxa" w:w="47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Ejemplos de aplicación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Tarifa general — la más común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Servicios de software, consultoría, equipos</w:t>
            </w:r>
          </w:p>
        </w:tc>
      </w:tr>
      <w:tr>
        <w:tc>
          <w:tcPr>
            <w:tcW w:type="dxa" w:w="1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5%</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Tarifa diferencial</w:t>
            </w:r>
          </w:p>
        </w:tc>
        <w:tc>
          <w:tcPr>
            <w:tcW w:type="dxa" w:w="4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Algunos alimentos procesados, medicamentos no POS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Exento de IVA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Libros, exportaciones, algunos alimentos básicos</w:t>
            </w:r>
          </w:p>
        </w:tc>
      </w:tr>
      <w:tr>
        <w:tc>
          <w:tcPr>
            <w:tcW w:type="dxa" w:w="1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Excluido</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No causa IVA (diferente a exento)</w:t>
            </w:r>
          </w:p>
        </w:tc>
        <w:tc>
          <w:tcPr>
            <w:tcW w:type="dxa" w:w="4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Servicios educativos, arrendamiento de vivienda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 aplica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 es sujeto del impuesto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Personas naturales no responsables de IVA</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120"/>
              <w:left w:type="dxa" w:w="200"/>
              <w:bottom w:type="dxa" w:w="120"/>
              <w:right w:type="dxa" w:w="200"/>
            </w:tcMar>
          </w:tcPr>
          <w:p>
            <w:r>
              <w:rPr>
                <w:rFonts w:ascii="Arial" w:cs="Arial" w:eastAsia="Arial" w:hAnsi="Arial"/>
                <w:b/>
                <w:bCs/>
                <w:color w:val="F57F17"/>
                <w:sz w:val="20"/>
                <w:szCs w:val="20"/>
              </w:rPr>
              <w:t xml:space="preserve">🏛️ DIAN: </w:t>
            </w:r>
            <w:r>
              <w:rPr>
                <w:rFonts w:ascii="Arial" w:cs="Arial" w:eastAsia="Arial" w:hAnsi="Arial"/>
                <w:color w:val="E65100"/>
                <w:sz w:val="20"/>
                <w:szCs w:val="20"/>
              </w:rPr>
              <w:t xml:space="preserve">Para el ERP 8AMPERIOS con clientes IGGA y XC (empresas de servicios en Medellín), la tarifa principal es 19%. Sin embargo, el modelo debe soportar todas las tarifas para ser vendible a otros clientes.</w:t>
            </w:r>
          </w:p>
        </w:tc>
      </w:tr>
    </w:tbl>
    <w:p>
      <w:pPr>
        <w:spacing w:before="100" w:after="100"/>
      </w:pPr>
      <w:r>
        <w:t xml:space="preserve"/>
      </w:r>
    </w:p>
    <w:p>
      <w:pPr>
        <w:pStyle w:val="Heading2"/>
        <w:spacing w:before="280" w:after="100"/>
      </w:pPr>
      <w:r>
        <w:rPr>
          <w:rFonts w:ascii="Arial" w:cs="Arial" w:eastAsia="Arial" w:hAnsi="Arial"/>
          <w:b/>
          <w:bCs/>
          <w:color w:val="2E75B6"/>
          <w:sz w:val="28"/>
          <w:szCs w:val="28"/>
        </w:rPr>
        <w:t xml:space="preserve">3.2 ICA: impuesto de industria y comercio</w:t>
      </w:r>
    </w:p>
    <w:p>
      <w:pPr>
        <w:spacing w:before="80" w:after="120"/>
      </w:pPr>
      <w:r>
        <w:rPr>
          <w:rFonts w:ascii="Arial" w:cs="Arial" w:eastAsia="Arial" w:hAnsi="Arial"/>
          <w:color w:val="404040"/>
          <w:sz w:val="22"/>
          <w:szCs w:val="22"/>
        </w:rPr>
        <w:t xml:space="preserve">El ICA es un impuesto municipal administrado por cada alcaldía. En Medellín, la tarifa varía según la actividad económica (código CIIU):</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Actividad CIIU</w:t>
            </w:r>
          </w:p>
        </w:tc>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Descripción</w:t>
            </w:r>
          </w:p>
        </w:tc>
        <w:tc>
          <w:tcPr>
            <w:tcW w:type="dxa" w:w="37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Tarifa ICA Medellín (aprox.)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Desarrollo de software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Actividades de programación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4.14 por mil (0.414%)</w:t>
            </w:r>
          </w:p>
        </w:tc>
      </w:tr>
      <w:tr>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Consultoría empresarial</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Servicios profesionales</w:t>
            </w:r>
          </w:p>
        </w:tc>
        <w:tc>
          <w:tcPr>
            <w:tcW w:type="dxa" w:w="3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4.14 por mil (0.414%)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Comercio al por mayor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Distribución de productos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4.14 por mil (0.414%)</w:t>
            </w:r>
          </w:p>
        </w:tc>
      </w:tr>
      <w:tr>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Actividades financieras</w:t>
            </w:r>
          </w:p>
        </w:tc>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Intermediación financiera</w:t>
            </w:r>
          </w:p>
        </w:tc>
        <w:tc>
          <w:tcPr>
            <w:tcW w:type="dxa" w:w="3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13.8 por mil (1.38%)</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Industria manufacturera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Fabricación de bienes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Variable según producto</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20"/>
              <w:left w:type="dxa" w:w="200"/>
              <w:bottom w:type="dxa" w:w="120"/>
              <w:right w:type="dxa" w:w="200"/>
            </w:tcMar>
          </w:tcPr>
          <w:p>
            <w:r>
              <w:rPr>
                <w:rFonts w:ascii="Arial" w:cs="Arial" w:eastAsia="Arial" w:hAnsi="Arial"/>
                <w:b/>
                <w:bCs/>
                <w:color w:val="7B5C00"/>
                <w:sz w:val="20"/>
                <w:szCs w:val="20"/>
              </w:rPr>
              <w:t xml:space="preserve">📌 Nota: </w:t>
            </w:r>
            <w:r>
              <w:rPr>
                <w:rFonts w:ascii="Arial" w:cs="Arial" w:eastAsia="Arial" w:hAnsi="Arial"/>
                <w:color w:val="5C4000"/>
                <w:sz w:val="20"/>
                <w:szCs w:val="20"/>
              </w:rPr>
              <w:t xml:space="preserve">El ICA se declara y paga bimestralmente en Medellín. El ERP debe calcular y acumular el ICA causado en cada factura para facilitar la declaración periódica.</w:t>
            </w:r>
          </w:p>
        </w:tc>
      </w:tr>
    </w:tbl>
    <w:p>
      <w:pPr>
        <w:spacing w:before="100" w:after="100"/>
      </w:pPr>
      <w:r>
        <w:t xml:space="preserve"/>
      </w:r>
    </w:p>
    <w:p>
      <w:pPr>
        <w:pStyle w:val="Heading2"/>
        <w:spacing w:before="280" w:after="100"/>
      </w:pPr>
      <w:r>
        <w:rPr>
          <w:rFonts w:ascii="Arial" w:cs="Arial" w:eastAsia="Arial" w:hAnsi="Arial"/>
          <w:b/>
          <w:bCs/>
          <w:color w:val="2E75B6"/>
          <w:sz w:val="28"/>
          <w:szCs w:val="28"/>
        </w:rPr>
        <w:t xml:space="preserve">3.3 Retenciones en la fuente</w:t>
      </w:r>
    </w:p>
    <w:p>
      <w:pPr>
        <w:spacing w:before="80" w:after="120"/>
      </w:pPr>
      <w:r>
        <w:rPr>
          <w:rFonts w:ascii="Arial" w:cs="Arial" w:eastAsia="Arial" w:hAnsi="Arial"/>
          <w:color w:val="404040"/>
          <w:sz w:val="22"/>
          <w:szCs w:val="22"/>
        </w:rPr>
        <w:t xml:space="preserve">Las retenciones son pagos anticipados de impuestos que el comprador hace al vendedor en nombre de la DIAN. El comprador retiene un porcentaje del valor de la factura y lo declara directamente a la DIAN: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200"/>
        <w:gridCol w:w="2760"/>
      </w:tblGrid>
      <w:tr>
        <w:tc>
          <w:tcPr>
            <w:tcW w:type="dxa" w:w="2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Tipo de retención</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Tarifa típica</w:t>
            </w:r>
          </w:p>
        </w:tc>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Base de retención</w:t>
            </w:r>
          </w:p>
        </w:tc>
        <w:tc>
          <w:tcPr>
            <w:tcW w:type="dxa" w:w="27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Aplica cuando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Retefuente (renta)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3.5% — 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Valor del servicio o bien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Comprador es agente retenedor</w:t>
            </w:r>
          </w:p>
        </w:tc>
      </w:tr>
      <w:tr>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Reteiva</w:t>
            </w:r>
          </w:p>
        </w:tc>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15% del IVA</w:t>
            </w:r>
          </w:p>
        </w:tc>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Valor del IVA de la factura</w:t>
            </w:r>
          </w:p>
        </w:tc>
        <w:tc>
          <w:tcPr>
            <w:tcW w:type="dxa" w:w="2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Comprador es gran contribuyente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Reteica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Variable municipal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Valor bruto de la operación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Comprador es agente retenedor ICA</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r>
              <w:rPr>
                <w:rFonts w:ascii="Arial" w:cs="Arial" w:eastAsia="Arial" w:hAnsi="Arial"/>
                <w:b/>
                <w:bCs/>
                <w:color w:val="E65100"/>
                <w:sz w:val="20"/>
                <w:szCs w:val="20"/>
              </w:rPr>
              <w:t xml:space="preserve">⚠️ Importante: </w:t>
            </w:r>
            <w:r>
              <w:rPr>
                <w:rFonts w:ascii="Arial" w:cs="Arial" w:eastAsia="Arial" w:hAnsi="Arial"/>
                <w:color w:val="BF360C"/>
                <w:sz w:val="20"/>
                <w:szCs w:val="20"/>
              </w:rPr>
              <w:t xml:space="preserve">IGGA y XC deben verificar con su contador si son agentes de retención. Si lo son, el ERP debe calcular automáticamente las retenciones al registrar compras a proveedores y al emitir facturas a grandes contribuyentes.</w:t>
            </w:r>
          </w:p>
        </w:tc>
      </w:tr>
    </w:tbl>
    <w:p>
      <w:pPr>
        <w:spacing w:before="100" w:after="100"/>
      </w:pPr>
      <w:r>
        <w:t xml:space="preserve"/>
      </w:r>
    </w:p>
    <w:p>
      <w:pPr>
        <w:pStyle w:val="Heading2"/>
        <w:spacing w:before="280" w:after="100"/>
      </w:pPr>
      <w:r>
        <w:rPr>
          <w:rFonts w:ascii="Arial" w:cs="Arial" w:eastAsia="Arial" w:hAnsi="Arial"/>
          <w:b/>
          <w:bCs/>
          <w:color w:val="2E75B6"/>
          <w:sz w:val="28"/>
          <w:szCs w:val="28"/>
        </w:rPr>
        <w:t xml:space="preserve">3.4 Modelos de impuestos en el ERP</w:t>
      </w:r>
    </w:p>
    <w:p>
      <w:pPr>
        <w:shd w:fill="F0F4F8" w:val="clear"/>
        <w:spacing w:before="36" w:after="36"/>
        <w:ind w:left="360"/>
      </w:pPr>
      <w:r>
        <w:rPr>
          <w:rFonts w:ascii="Courier New" w:cs="Courier New" w:eastAsia="Courier New" w:hAnsi="Courier New"/>
          <w:color w:val="2E7D32"/>
          <w:sz w:val="19"/>
          <w:szCs w:val="19"/>
        </w:rPr>
        <w:t xml:space="preserve"># backend/apps/finanzas/models.py — catálogo de impuestos parametrizable</w:t>
      </w:r>
    </w:p>
    <w:p>
      <w:pPr>
        <w:shd w:fill="F0F4F8" w:val="clear"/>
        <w:spacing w:before="36" w:after="36"/>
        <w:ind w:left="360"/>
      </w:pPr>
      <w:r>
        <w:rPr>
          <w:rFonts w:ascii="Courier New" w:cs="Courier New" w:eastAsia="Courier New" w:hAnsi="Courier New"/>
          <w:color w:val="1A1A2E"/>
          <w:sz w:val="19"/>
          <w:szCs w:val="19"/>
        </w:rPr>
        <w:t xml:space="preserve">class TipoImpuesto(models.Model):</w:t>
      </w:r>
    </w:p>
    <w:p>
      <w:pPr>
        <w:shd w:fill="F0F4F8" w:val="clear"/>
        <w:spacing w:before="36" w:after="36"/>
        <w:ind w:left="360"/>
      </w:pPr>
      <w:r>
        <w:rPr>
          <w:rFonts w:ascii="Courier New" w:cs="Courier New" w:eastAsia="Courier New" w:hAnsi="Courier New"/>
          <w:color w:val="1A1A2E"/>
          <w:sz w:val="19"/>
          <w:szCs w:val="19"/>
        </w:rPr>
        <w:t xml:space="preserve">    CATEGORIA_CHOICES = [</w:t>
      </w:r>
    </w:p>
    <w:p>
      <w:pPr>
        <w:shd w:fill="F0F4F8" w:val="clear"/>
        <w:spacing w:before="36" w:after="36"/>
        <w:ind w:left="360"/>
      </w:pPr>
      <w:r>
        <w:rPr>
          <w:rFonts w:ascii="Courier New" w:cs="Courier New" w:eastAsia="Courier New" w:hAnsi="Courier New"/>
          <w:color w:val="1A1A2E"/>
          <w:sz w:val="19"/>
          <w:szCs w:val="19"/>
        </w:rPr>
        <w:t xml:space="preserve">        ('IVA',      'IVA'),</w:t>
      </w:r>
    </w:p>
    <w:p>
      <w:pPr>
        <w:shd w:fill="F0F4F8" w:val="clear"/>
        <w:spacing w:before="36" w:after="36"/>
        <w:ind w:left="360"/>
      </w:pPr>
      <w:r>
        <w:rPr>
          <w:rFonts w:ascii="Courier New" w:cs="Courier New" w:eastAsia="Courier New" w:hAnsi="Courier New"/>
          <w:color w:val="1A1A2E"/>
          <w:sz w:val="19"/>
          <w:szCs w:val="19"/>
        </w:rPr>
        <w:t xml:space="preserve">        ('ICA',      'ICA'),</w:t>
      </w:r>
    </w:p>
    <w:p>
      <w:pPr>
        <w:shd w:fill="F0F4F8" w:val="clear"/>
        <w:spacing w:before="36" w:after="36"/>
        <w:ind w:left="360"/>
      </w:pPr>
      <w:r>
        <w:rPr>
          <w:rFonts w:ascii="Courier New" w:cs="Courier New" w:eastAsia="Courier New" w:hAnsi="Courier New"/>
          <w:color w:val="1A1A2E"/>
          <w:sz w:val="19"/>
          <w:szCs w:val="19"/>
        </w:rPr>
        <w:t xml:space="preserve">        ('RTEFUENTE','Retefuente'),</w:t>
      </w:r>
    </w:p>
    <w:p>
      <w:pPr>
        <w:shd w:fill="F0F4F8" w:val="clear"/>
        <w:spacing w:before="36" w:after="36"/>
        <w:ind w:left="360"/>
      </w:pPr>
      <w:r>
        <w:rPr>
          <w:rFonts w:ascii="Courier New" w:cs="Courier New" w:eastAsia="Courier New" w:hAnsi="Courier New"/>
          <w:color w:val="1A1A2E"/>
          <w:sz w:val="19"/>
          <w:szCs w:val="19"/>
        </w:rPr>
        <w:t xml:space="preserve">        ('RTEIVA',   'Reteiva'),</w:t>
      </w:r>
    </w:p>
    <w:p>
      <w:pPr>
        <w:shd w:fill="F0F4F8" w:val="clear"/>
        <w:spacing w:before="36" w:after="36"/>
        <w:ind w:left="360"/>
      </w:pPr>
      <w:r>
        <w:rPr>
          <w:rFonts w:ascii="Courier New" w:cs="Courier New" w:eastAsia="Courier New" w:hAnsi="Courier New"/>
          <w:color w:val="1A1A2E"/>
          <w:sz w:val="19"/>
          <w:szCs w:val="19"/>
        </w:rPr>
        <w:t xml:space="preserve">        ('RTEICA',   'Reteica'),</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nombre    = models.CharField(max_length=100)</w:t>
      </w:r>
    </w:p>
    <w:p>
      <w:pPr>
        <w:shd w:fill="F0F4F8" w:val="clear"/>
        <w:spacing w:before="36" w:after="36"/>
        <w:ind w:left="360"/>
      </w:pPr>
      <w:r>
        <w:rPr>
          <w:rFonts w:ascii="Courier New" w:cs="Courier New" w:eastAsia="Courier New" w:hAnsi="Courier New"/>
          <w:color w:val="1A1A2E"/>
          <w:sz w:val="19"/>
          <w:szCs w:val="19"/>
        </w:rPr>
        <w:t xml:space="preserve">    categoria = models.CharField(max_length=20, choices=CATEGORIA_CHOICES)</w:t>
      </w:r>
    </w:p>
    <w:p>
      <w:pPr>
        <w:shd w:fill="F0F4F8" w:val="clear"/>
        <w:spacing w:before="36" w:after="36"/>
        <w:ind w:left="360"/>
      </w:pPr>
      <w:r>
        <w:rPr>
          <w:rFonts w:ascii="Courier New" w:cs="Courier New" w:eastAsia="Courier New" w:hAnsi="Courier New"/>
          <w:color w:val="1A1A2E"/>
          <w:sz w:val="19"/>
          <w:szCs w:val="19"/>
        </w:rPr>
        <w:t xml:space="preserve">    tarifa    = models.DecimalField(max_digits=6, decimal_places=4)</w:t>
      </w:r>
    </w:p>
    <w:p>
      <w:pPr>
        <w:shd w:fill="F0F4F8" w:val="clear"/>
        <w:spacing w:before="36" w:after="36"/>
        <w:ind w:left="360"/>
      </w:pPr>
      <w:r>
        <w:rPr>
          <w:rFonts w:ascii="Courier New" w:cs="Courier New" w:eastAsia="Courier New" w:hAnsi="Courier New"/>
          <w:color w:val="1A1A2E"/>
          <w:sz w:val="19"/>
          <w:szCs w:val="19"/>
        </w:rPr>
        <w:t xml:space="preserve">    descripcion = models.TextField(blank=True)</w:t>
      </w:r>
    </w:p>
    <w:p>
      <w:pPr>
        <w:shd w:fill="F0F4F8" w:val="clear"/>
        <w:spacing w:before="36" w:after="36"/>
        <w:ind w:left="360"/>
      </w:pPr>
      <w:r>
        <w:rPr>
          <w:rFonts w:ascii="Courier New" w:cs="Courier New" w:eastAsia="Courier New" w:hAnsi="Courier New"/>
          <w:color w:val="1A1A2E"/>
          <w:sz w:val="19"/>
          <w:szCs w:val="19"/>
        </w:rPr>
        <w:t xml:space="preserve">    activo    = models.BooleanField(default=True)</w:t>
      </w:r>
    </w:p>
    <w:p>
      <w:pPr>
        <w:shd w:fill="F0F4F8" w:val="clear"/>
        <w:spacing w:before="36" w:after="36"/>
        <w:ind w:left="360"/>
      </w:pPr>
      <w:r>
        <w:rPr>
          <w:rFonts w:ascii="Courier New" w:cs="Courier New" w:eastAsia="Courier New" w:hAnsi="Courier New"/>
          <w:color w:val="1A1A2E"/>
          <w:sz w:val="19"/>
          <w:szCs w:val="19"/>
        </w:rPr>
        <w:t xml:space="preserve">    vigente_desde = models.DateField()</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    class Meta:</w:t>
      </w:r>
    </w:p>
    <w:p>
      <w:pPr>
        <w:shd w:fill="F0F4F8" w:val="clear"/>
        <w:spacing w:before="36" w:after="36"/>
        <w:ind w:left="360"/>
      </w:pPr>
      <w:r>
        <w:rPr>
          <w:rFonts w:ascii="Courier New" w:cs="Courier New" w:eastAsia="Courier New" w:hAnsi="Courier New"/>
          <w:color w:val="1A1A2E"/>
          <w:sz w:val="19"/>
          <w:szCs w:val="19"/>
        </w:rPr>
        <w:t xml:space="preserve">        db_table = 'finanzas_tipo_impuesto'</w:t>
      </w:r>
    </w:p>
    <w:p>
      <w:pPr>
        <w:shd w:fill="F0F4F8" w:val="clear"/>
        <w:spacing w:before="36" w:after="36"/>
        <w:ind w:left="360"/>
      </w:pPr>
      <w:r>
        <w:rPr>
          <w:rFonts w:ascii="Courier New" w:cs="Courier New" w:eastAsia="Courier New" w:hAnsi="Courier New"/>
          <w:color w:val="1A1A2E"/>
          <w:sz w:val="19"/>
          <w:szCs w:val="19"/>
        </w:rPr>
        <w:t xml:space="preserve">        ordering = ['categoria', 'nombre']</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    def __str__(self):</w:t>
      </w:r>
    </w:p>
    <w:p>
      <w:pPr>
        <w:shd w:fill="F0F4F8" w:val="clear"/>
        <w:spacing w:before="36" w:after="36"/>
        <w:ind w:left="360"/>
      </w:pPr>
      <w:r>
        <w:rPr>
          <w:rFonts w:ascii="Courier New" w:cs="Courier New" w:eastAsia="Courier New" w:hAnsi="Courier New"/>
          <w:color w:val="1A1A2E"/>
          <w:sz w:val="19"/>
          <w:szCs w:val="19"/>
        </w:rPr>
        <w:t xml:space="preserve">        return f'{self.nombre} ({self.tarifa*100:.2f}%)'</w:t>
      </w:r>
    </w:p>
    <w:p>
      <w:pPr>
        <w:spacing w:before="100" w:after="100"/>
      </w:pPr>
      <w:r>
        <w:t xml:space="preserve"/>
      </w:r>
    </w:p>
    <w:p>
      <w:pPr>
        <w:shd w:fill="F0F4F8" w:val="clear"/>
        <w:spacing w:before="36" w:after="36"/>
        <w:ind w:left="360"/>
      </w:pPr>
      <w:r>
        <w:rPr>
          <w:rFonts w:ascii="Courier New" w:cs="Courier New" w:eastAsia="Courier New" w:hAnsi="Courier New"/>
          <w:color w:val="2E7D32"/>
          <w:sz w:val="19"/>
          <w:szCs w:val="19"/>
        </w:rPr>
        <w:t xml:space="preserve"># Datos iniciales del catálogo de impuestos</w:t>
      </w:r>
    </w:p>
    <w:p>
      <w:pPr>
        <w:shd w:fill="F0F4F8" w:val="clear"/>
        <w:spacing w:before="36" w:after="36"/>
        <w:ind w:left="360"/>
      </w:pPr>
      <w:r>
        <w:rPr>
          <w:rFonts w:ascii="Courier New" w:cs="Courier New" w:eastAsia="Courier New" w:hAnsi="Courier New"/>
          <w:color w:val="1A1A2E"/>
          <w:sz w:val="19"/>
          <w:szCs w:val="19"/>
        </w:rPr>
        <w:t xml:space="preserve">impuestos = [</w:t>
      </w:r>
    </w:p>
    <w:p>
      <w:pPr>
        <w:shd w:fill="F0F4F8" w:val="clear"/>
        <w:spacing w:before="36" w:after="36"/>
        <w:ind w:left="360"/>
      </w:pPr>
      <w:r>
        <w:rPr>
          <w:rFonts w:ascii="Courier New" w:cs="Courier New" w:eastAsia="Courier New" w:hAnsi="Courier New"/>
          <w:color w:val="1A1A2E"/>
          <w:sz w:val="19"/>
          <w:szCs w:val="19"/>
        </w:rPr>
        <w:t xml:space="preserve">    {'nombre':'IVA 19%',     'categoria':'IVA',       'tarifa':0.19, 'vigente_desde':'2017-01-01'},</w:t>
      </w:r>
    </w:p>
    <w:p>
      <w:pPr>
        <w:shd w:fill="F0F4F8" w:val="clear"/>
        <w:spacing w:before="36" w:after="36"/>
        <w:ind w:left="360"/>
      </w:pPr>
      <w:r>
        <w:rPr>
          <w:rFonts w:ascii="Courier New" w:cs="Courier New" w:eastAsia="Courier New" w:hAnsi="Courier New"/>
          <w:color w:val="1A1A2E"/>
          <w:sz w:val="19"/>
          <w:szCs w:val="19"/>
        </w:rPr>
        <w:t xml:space="preserve">    {'nombre':'IVA 5%',      'categoria':'IVA',       'tarifa':0.05, 'vigente_desde':'2017-01-01'},</w:t>
      </w:r>
    </w:p>
    <w:p>
      <w:pPr>
        <w:shd w:fill="F0F4F8" w:val="clear"/>
        <w:spacing w:before="36" w:after="36"/>
        <w:ind w:left="360"/>
      </w:pPr>
      <w:r>
        <w:rPr>
          <w:rFonts w:ascii="Courier New" w:cs="Courier New" w:eastAsia="Courier New" w:hAnsi="Courier New"/>
          <w:color w:val="1A1A2E"/>
          <w:sz w:val="19"/>
          <w:szCs w:val="19"/>
        </w:rPr>
        <w:t xml:space="preserve">    {'nombre':'IVA 0%',      'categoria':'IVA',       'tarifa':0.00, 'vigente_desde':'2017-01-01'},</w:t>
      </w:r>
    </w:p>
    <w:p>
      <w:pPr>
        <w:shd w:fill="F0F4F8" w:val="clear"/>
        <w:spacing w:before="36" w:after="36"/>
        <w:ind w:left="360"/>
      </w:pPr>
      <w:r>
        <w:rPr>
          <w:rFonts w:ascii="Courier New" w:cs="Courier New" w:eastAsia="Courier New" w:hAnsi="Courier New"/>
          <w:color w:val="1A1A2E"/>
          <w:sz w:val="19"/>
          <w:szCs w:val="19"/>
        </w:rPr>
        <w:t xml:space="preserve">    {'nombre':'ICA Medellín','categoria':'ICA',       'tarifa':0.00414,'vigente_desde':'2024-01-01'},</w:t>
      </w:r>
    </w:p>
    <w:p>
      <w:pPr>
        <w:shd w:fill="F0F4F8" w:val="clear"/>
        <w:spacing w:before="36" w:after="36"/>
        <w:ind w:left="360"/>
      </w:pPr>
      <w:r>
        <w:rPr>
          <w:rFonts w:ascii="Courier New" w:cs="Courier New" w:eastAsia="Courier New" w:hAnsi="Courier New"/>
          <w:color w:val="1A1A2E"/>
          <w:sz w:val="19"/>
          <w:szCs w:val="19"/>
        </w:rPr>
        <w:t xml:space="preserve">    {'nombre':'Retefuente 3.5%','categoria':'RTEFUENTE','tarifa':0.035,'vigente_desde':'2024-01-01'},</w:t>
      </w:r>
    </w:p>
    <w:p>
      <w:pPr>
        <w:shd w:fill="F0F4F8" w:val="clear"/>
        <w:spacing w:before="36" w:after="36"/>
        <w:ind w:left="360"/>
      </w:pPr>
      <w:r>
        <w:rPr>
          <w:rFonts w:ascii="Courier New" w:cs="Courier New" w:eastAsia="Courier New" w:hAnsi="Courier New"/>
          <w:color w:val="1A1A2E"/>
          <w:sz w:val="19"/>
          <w:szCs w:val="19"/>
        </w:rPr>
        <w:t xml:space="preserve">    {'nombre':'Reteiva 15%', 'categoria':'RTEIVA',    'tarifa':0.15, 'vigente_desde':'2024-01-01'},</w:t>
      </w:r>
    </w:p>
    <w:p>
      <w:pPr>
        <w:shd w:fill="F0F4F8" w:val="clear"/>
        <w:spacing w:before="36" w:after="36"/>
        <w:ind w:left="360"/>
      </w:pPr>
      <w:r>
        <w:rPr>
          <w:rFonts w:ascii="Courier New" w:cs="Courier New" w:eastAsia="Courier New" w:hAnsi="Courier New"/>
          <w:color w:val="1A1A2E"/>
          <w:sz w:val="19"/>
          <w:szCs w:val="19"/>
        </w:rPr>
        <w:t xml:space="preserve">]</w:t>
      </w:r>
    </w:p>
    <w:p>
      <w:pPr>
        <w:spacing w:before="100" w:after="100"/>
      </w:pPr>
      <w:r>
        <w:t xml:space="preserve"/>
      </w:r>
    </w:p>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4. Estructura de la Factura Colombiana</w:t>
      </w:r>
    </w:p>
    <w:p>
      <w:pPr>
        <w:pStyle w:val="Heading2"/>
        <w:spacing w:before="280" w:after="100"/>
      </w:pPr>
      <w:r>
        <w:rPr>
          <w:rFonts w:ascii="Arial" w:cs="Arial" w:eastAsia="Arial" w:hAnsi="Arial"/>
          <w:b/>
          <w:bCs/>
          <w:color w:val="2E75B6"/>
          <w:sz w:val="28"/>
          <w:szCs w:val="28"/>
        </w:rPr>
        <w:t xml:space="preserve">4.1 Campos obligatorios según la DIAN</w:t>
      </w:r>
    </w:p>
    <w:p>
      <w:pPr>
        <w:spacing w:before="80" w:after="120"/>
      </w:pPr>
      <w:r>
        <w:rPr>
          <w:rFonts w:ascii="Arial" w:cs="Arial" w:eastAsia="Arial" w:hAnsi="Arial"/>
          <w:color w:val="404040"/>
          <w:sz w:val="22"/>
          <w:szCs w:val="22"/>
        </w:rPr>
        <w:t xml:space="preserve">La Resolución DIAN 000042 de 2020 define los campos mínimos que debe contener una factura de venta electrónica. El modelo Factura del ERP debe incluir todos estos campos: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Campo DIAN</w:t>
            </w:r>
          </w:p>
        </w:tc>
        <w:tc>
          <w:tcPr>
            <w:tcW w:type="dxa" w:w="3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Descripción</w:t>
            </w:r>
          </w:p>
        </w:tc>
        <w:tc>
          <w:tcPr>
            <w:tcW w:type="dxa" w:w="37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Modelo Django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Número de factura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Consecutivo dentro de la resolución autorizada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numero (CharField)</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Fecha de emisión</w:t>
            </w:r>
          </w:p>
        </w:tc>
        <w:tc>
          <w:tcPr>
            <w:tcW w:type="dxa" w:w="3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Fecha y hora de generación de la factura</w:t>
            </w:r>
          </w:p>
        </w:tc>
        <w:tc>
          <w:tcPr>
            <w:tcW w:type="dxa" w:w="3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fecha_emision (DateTimeField)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NIT emisor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NIT de la empresa que factura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emisor → ForeignKey a Empresa</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NIT receptor</w:t>
            </w:r>
          </w:p>
        </w:tc>
        <w:tc>
          <w:tcPr>
            <w:tcW w:type="dxa" w:w="3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NIT o cédula del cliente</w:t>
            </w:r>
          </w:p>
        </w:tc>
        <w:tc>
          <w:tcPr>
            <w:tcW w:type="dxa" w:w="3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cliente → ForeignKey a Cliente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Descripción del bien/servicio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Detalle de lo facturado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lineas → FK a LineaFactura</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Cantidad y precio unitario</w:t>
            </w:r>
          </w:p>
        </w:tc>
        <w:tc>
          <w:tcPr>
            <w:tcW w:type="dxa" w:w="3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Por cada ítem facturado</w:t>
            </w:r>
          </w:p>
        </w:tc>
        <w:tc>
          <w:tcPr>
            <w:tcW w:type="dxa" w:w="3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LineaFactura.cantidad, precio_unitario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Base gravable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Subtotal antes de impuestos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subtotal (DecimalField, calculado)</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IVA</w:t>
            </w:r>
          </w:p>
        </w:tc>
        <w:tc>
          <w:tcPr>
            <w:tcW w:type="dxa" w:w="3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Monto del IVA aplicado</w:t>
            </w:r>
          </w:p>
        </w:tc>
        <w:tc>
          <w:tcPr>
            <w:tcW w:type="dxa" w:w="3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total_iva (DecimalField, calculado)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Total factura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Valor total a pagar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total (DecimalField, calculado)</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CUFE</w:t>
            </w:r>
          </w:p>
        </w:tc>
        <w:tc>
          <w:tcPr>
            <w:tcW w:type="dxa" w:w="3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Código Único de Factura Electrónica</w:t>
            </w:r>
          </w:p>
        </w:tc>
        <w:tc>
          <w:tcPr>
            <w:tcW w:type="dxa" w:w="3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cufe (CharField, generado por PTH)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QR Code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Código QR con enlace de verificación DIAN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qr_code (TextField)</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Resolución DIAN</w:t>
            </w:r>
          </w:p>
        </w:tc>
        <w:tc>
          <w:tcPr>
            <w:tcW w:type="dxa" w:w="3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Número y vigencia de la resolución de facturación</w:t>
            </w:r>
          </w:p>
        </w:tc>
        <w:tc>
          <w:tcPr>
            <w:tcW w:type="dxa" w:w="3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resolucion → FK a ResolucionFacturacion</w:t>
            </w:r>
          </w:p>
        </w:tc>
      </w:tr>
    </w:tbl>
    <w:p>
      <w:pPr>
        <w:spacing w:before="100" w:after="100"/>
      </w:pPr>
      <w:r>
        <w:t xml:space="preserve"/>
      </w:r>
    </w:p>
    <w:p>
      <w:pPr>
        <w:pStyle w:val="Heading2"/>
        <w:spacing w:before="280" w:after="100"/>
      </w:pPr>
      <w:r>
        <w:rPr>
          <w:rFonts w:ascii="Arial" w:cs="Arial" w:eastAsia="Arial" w:hAnsi="Arial"/>
          <w:b/>
          <w:bCs/>
          <w:color w:val="2E75B6"/>
          <w:sz w:val="28"/>
          <w:szCs w:val="28"/>
        </w:rPr>
        <w:t xml:space="preserve">4.2 Tipos de documentos equivalentes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Documento</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Código DIAN</w:t>
            </w:r>
          </w:p>
        </w:tc>
        <w:tc>
          <w:tcPr>
            <w:tcW w:type="dxa" w:w="57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Uso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Factura de venta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Venta de bienes o servicios entre responsables de IVA</w:t>
            </w:r>
          </w:p>
        </w:tc>
      </w:tr>
      <w:tr>
        <w:tc>
          <w:tcPr>
            <w:tcW w:type="dxa" w:w="1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Factura de exportación</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02</w:t>
            </w:r>
          </w:p>
        </w:tc>
        <w:tc>
          <w:tcPr>
            <w:tcW w:type="dxa" w:w="5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Ventas al exterior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Documento equivalente POS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Ventas al detal con tiquete de caja registradora</w:t>
            </w:r>
          </w:p>
        </w:tc>
      </w:tr>
      <w:tr>
        <w:tc>
          <w:tcPr>
            <w:tcW w:type="dxa" w:w="1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Nota crédito</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91</w:t>
            </w:r>
          </w:p>
        </w:tc>
        <w:tc>
          <w:tcPr>
            <w:tcW w:type="dxa" w:w="5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Descuentos, devoluciones o anulaciones sobre una factura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Nota débito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92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Cargos adicionales sobre una factura emitida</w:t>
            </w:r>
          </w:p>
        </w:tc>
      </w:tr>
      <w:tr>
        <w:tc>
          <w:tcPr>
            <w:tcW w:type="dxa" w:w="1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Nómina electrónica</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102</w:t>
            </w:r>
          </w:p>
        </w:tc>
        <w:tc>
          <w:tcPr>
            <w:tcW w:type="dxa" w:w="5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Reporte de nómina mensual a la DIAN</w:t>
            </w:r>
          </w:p>
        </w:tc>
      </w:tr>
    </w:tbl>
    <w:p>
      <w:pPr>
        <w:spacing w:before="100" w:after="100"/>
      </w:pPr>
      <w:r>
        <w:t xml:space="preserve"/>
      </w:r>
    </w:p>
    <w:p>
      <w:pPr>
        <w:pStyle w:val="Heading2"/>
        <w:spacing w:before="280" w:after="100"/>
      </w:pPr>
      <w:r>
        <w:rPr>
          <w:rFonts w:ascii="Arial" w:cs="Arial" w:eastAsia="Arial" w:hAnsi="Arial"/>
          <w:b/>
          <w:bCs/>
          <w:color w:val="2E75B6"/>
          <w:sz w:val="28"/>
          <w:szCs w:val="28"/>
        </w:rPr>
        <w:t xml:space="preserve">4.3 Modelo Factura en Django</w:t>
      </w:r>
    </w:p>
    <w:p>
      <w:pPr>
        <w:shd w:fill="F0F4F8" w:val="clear"/>
        <w:spacing w:before="36" w:after="36"/>
        <w:ind w:left="360"/>
      </w:pPr>
      <w:r>
        <w:rPr>
          <w:rFonts w:ascii="Courier New" w:cs="Courier New" w:eastAsia="Courier New" w:hAnsi="Courier New"/>
          <w:color w:val="2E7D32"/>
          <w:sz w:val="19"/>
          <w:szCs w:val="19"/>
        </w:rPr>
        <w:t xml:space="preserve"># backend/apps/finanzas/models.py — modelo completo de factura</w:t>
      </w:r>
    </w:p>
    <w:p>
      <w:pPr>
        <w:shd w:fill="F0F4F8" w:val="clear"/>
        <w:spacing w:before="36" w:after="36"/>
        <w:ind w:left="360"/>
      </w:pPr>
      <w:r>
        <w:rPr>
          <w:rFonts w:ascii="Courier New" w:cs="Courier New" w:eastAsia="Courier New" w:hAnsi="Courier New"/>
          <w:color w:val="1A1A2E"/>
          <w:sz w:val="19"/>
          <w:szCs w:val="19"/>
        </w:rPr>
        <w:t xml:space="preserve">class Factura(AuditoriaBase):</w:t>
      </w:r>
    </w:p>
    <w:p>
      <w:pPr>
        <w:shd w:fill="F0F4F8" w:val="clear"/>
        <w:spacing w:before="36" w:after="36"/>
        <w:ind w:left="360"/>
      </w:pPr>
      <w:r>
        <w:rPr>
          <w:rFonts w:ascii="Courier New" w:cs="Courier New" w:eastAsia="Courier New" w:hAnsi="Courier New"/>
          <w:color w:val="1A1A2E"/>
          <w:sz w:val="19"/>
          <w:szCs w:val="19"/>
        </w:rPr>
        <w:t xml:space="preserve">    TIPO_CHOICES = [</w:t>
      </w:r>
    </w:p>
    <w:p>
      <w:pPr>
        <w:shd w:fill="F0F4F8" w:val="clear"/>
        <w:spacing w:before="36" w:after="36"/>
        <w:ind w:left="360"/>
      </w:pPr>
      <w:r>
        <w:rPr>
          <w:rFonts w:ascii="Courier New" w:cs="Courier New" w:eastAsia="Courier New" w:hAnsi="Courier New"/>
          <w:color w:val="1A1A2E"/>
          <w:sz w:val="19"/>
          <w:szCs w:val="19"/>
        </w:rPr>
        <w:t xml:space="preserve">        ('FV',  'Factura de venta'),</w:t>
      </w:r>
    </w:p>
    <w:p>
      <w:pPr>
        <w:shd w:fill="F0F4F8" w:val="clear"/>
        <w:spacing w:before="36" w:after="36"/>
        <w:ind w:left="360"/>
      </w:pPr>
      <w:r>
        <w:rPr>
          <w:rFonts w:ascii="Courier New" w:cs="Courier New" w:eastAsia="Courier New" w:hAnsi="Courier New"/>
          <w:color w:val="1A1A2E"/>
          <w:sz w:val="19"/>
          <w:szCs w:val="19"/>
        </w:rPr>
        <w:t xml:space="preserve">        ('NC',  'Nota crédito'),</w:t>
      </w:r>
    </w:p>
    <w:p>
      <w:pPr>
        <w:shd w:fill="F0F4F8" w:val="clear"/>
        <w:spacing w:before="36" w:after="36"/>
        <w:ind w:left="360"/>
      </w:pPr>
      <w:r>
        <w:rPr>
          <w:rFonts w:ascii="Courier New" w:cs="Courier New" w:eastAsia="Courier New" w:hAnsi="Courier New"/>
          <w:color w:val="1A1A2E"/>
          <w:sz w:val="19"/>
          <w:szCs w:val="19"/>
        </w:rPr>
        <w:t xml:space="preserve">        ('ND',  'Nota débito'),</w:t>
      </w:r>
    </w:p>
    <w:p>
      <w:pPr>
        <w:shd w:fill="F0F4F8" w:val="clear"/>
        <w:spacing w:before="36" w:after="36"/>
        <w:ind w:left="360"/>
      </w:pPr>
      <w:r>
        <w:rPr>
          <w:rFonts w:ascii="Courier New" w:cs="Courier New" w:eastAsia="Courier New" w:hAnsi="Courier New"/>
          <w:color w:val="1A1A2E"/>
          <w:sz w:val="19"/>
          <w:szCs w:val="19"/>
        </w:rPr>
        <w:t xml:space="preserve">        ('FE',  'Factura de exportación'),</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ESTADO_CHOICES = [</w:t>
      </w:r>
    </w:p>
    <w:p>
      <w:pPr>
        <w:shd w:fill="F0F4F8" w:val="clear"/>
        <w:spacing w:before="36" w:after="36"/>
        <w:ind w:left="360"/>
      </w:pPr>
      <w:r>
        <w:rPr>
          <w:rFonts w:ascii="Courier New" w:cs="Courier New" w:eastAsia="Courier New" w:hAnsi="Courier New"/>
          <w:color w:val="1A1A2E"/>
          <w:sz w:val="19"/>
          <w:szCs w:val="19"/>
        </w:rPr>
        <w:t xml:space="preserve">        ('borrador',  'Borrador'),</w:t>
      </w:r>
    </w:p>
    <w:p>
      <w:pPr>
        <w:shd w:fill="F0F4F8" w:val="clear"/>
        <w:spacing w:before="36" w:after="36"/>
        <w:ind w:left="360"/>
      </w:pPr>
      <w:r>
        <w:rPr>
          <w:rFonts w:ascii="Courier New" w:cs="Courier New" w:eastAsia="Courier New" w:hAnsi="Courier New"/>
          <w:color w:val="1A1A2E"/>
          <w:sz w:val="19"/>
          <w:szCs w:val="19"/>
        </w:rPr>
        <w:t xml:space="preserve">        ('emitida',   'Emitida'),</w:t>
      </w:r>
    </w:p>
    <w:p>
      <w:pPr>
        <w:shd w:fill="F0F4F8" w:val="clear"/>
        <w:spacing w:before="36" w:after="36"/>
        <w:ind w:left="360"/>
      </w:pPr>
      <w:r>
        <w:rPr>
          <w:rFonts w:ascii="Courier New" w:cs="Courier New" w:eastAsia="Courier New" w:hAnsi="Courier New"/>
          <w:color w:val="1A1A2E"/>
          <w:sz w:val="19"/>
          <w:szCs w:val="19"/>
        </w:rPr>
        <w:t xml:space="preserve">        ('enviada',   'Enviada a DIAN'),</w:t>
      </w:r>
    </w:p>
    <w:p>
      <w:pPr>
        <w:shd w:fill="F0F4F8" w:val="clear"/>
        <w:spacing w:before="36" w:after="36"/>
        <w:ind w:left="360"/>
      </w:pPr>
      <w:r>
        <w:rPr>
          <w:rFonts w:ascii="Courier New" w:cs="Courier New" w:eastAsia="Courier New" w:hAnsi="Courier New"/>
          <w:color w:val="1A1A2E"/>
          <w:sz w:val="19"/>
          <w:szCs w:val="19"/>
        </w:rPr>
        <w:t xml:space="preserve">        ('aceptada',  'Aceptada por DIAN'),</w:t>
      </w:r>
    </w:p>
    <w:p>
      <w:pPr>
        <w:shd w:fill="F0F4F8" w:val="clear"/>
        <w:spacing w:before="36" w:after="36"/>
        <w:ind w:left="360"/>
      </w:pPr>
      <w:r>
        <w:rPr>
          <w:rFonts w:ascii="Courier New" w:cs="Courier New" w:eastAsia="Courier New" w:hAnsi="Courier New"/>
          <w:color w:val="1A1A2E"/>
          <w:sz w:val="19"/>
          <w:szCs w:val="19"/>
        </w:rPr>
        <w:t xml:space="preserve">        ('rechazada', 'Rechazada por DIAN'),</w:t>
      </w:r>
    </w:p>
    <w:p>
      <w:pPr>
        <w:shd w:fill="F0F4F8" w:val="clear"/>
        <w:spacing w:before="36" w:after="36"/>
        <w:ind w:left="360"/>
      </w:pPr>
      <w:r>
        <w:rPr>
          <w:rFonts w:ascii="Courier New" w:cs="Courier New" w:eastAsia="Courier New" w:hAnsi="Courier New"/>
          <w:color w:val="1A1A2E"/>
          <w:sz w:val="19"/>
          <w:szCs w:val="19"/>
        </w:rPr>
        <w:t xml:space="preserve">        ('anulada',   'Anulada'),</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    numero          = models.CharField(max_length=20, unique=True)</w:t>
      </w:r>
    </w:p>
    <w:p>
      <w:pPr>
        <w:shd w:fill="F0F4F8" w:val="clear"/>
        <w:spacing w:before="36" w:after="36"/>
        <w:ind w:left="360"/>
      </w:pPr>
      <w:r>
        <w:rPr>
          <w:rFonts w:ascii="Courier New" w:cs="Courier New" w:eastAsia="Courier New" w:hAnsi="Courier New"/>
          <w:color w:val="1A1A2E"/>
          <w:sz w:val="19"/>
          <w:szCs w:val="19"/>
        </w:rPr>
        <w:t xml:space="preserve">    tipo            = models.CharField(max_length=5, choices=TIPO_CHOICES, default='FV')</w:t>
      </w:r>
    </w:p>
    <w:p>
      <w:pPr>
        <w:shd w:fill="F0F4F8" w:val="clear"/>
        <w:spacing w:before="36" w:after="36"/>
        <w:ind w:left="360"/>
      </w:pPr>
      <w:r>
        <w:rPr>
          <w:rFonts w:ascii="Courier New" w:cs="Courier New" w:eastAsia="Courier New" w:hAnsi="Courier New"/>
          <w:color w:val="1A1A2E"/>
          <w:sz w:val="19"/>
          <w:szCs w:val="19"/>
        </w:rPr>
        <w:t xml:space="preserve">    estado          = models.CharField(max_length=20, choices=ESTADO_CHOICES, default='borrador')</w:t>
      </w:r>
    </w:p>
    <w:p>
      <w:pPr>
        <w:shd w:fill="F0F4F8" w:val="clear"/>
        <w:spacing w:before="36" w:after="36"/>
        <w:ind w:left="360"/>
      </w:pPr>
      <w:r>
        <w:rPr>
          <w:rFonts w:ascii="Courier New" w:cs="Courier New" w:eastAsia="Courier New" w:hAnsi="Courier New"/>
          <w:color w:val="1A1A2E"/>
          <w:sz w:val="19"/>
          <w:szCs w:val="19"/>
        </w:rPr>
        <w:t xml:space="preserve">    cliente         = models.ForeignKey('crm.Cliente', on_delete=models.PROTECT)</w:t>
      </w:r>
    </w:p>
    <w:p>
      <w:pPr>
        <w:shd w:fill="F0F4F8" w:val="clear"/>
        <w:spacing w:before="36" w:after="36"/>
        <w:ind w:left="360"/>
      </w:pPr>
      <w:r>
        <w:rPr>
          <w:rFonts w:ascii="Courier New" w:cs="Courier New" w:eastAsia="Courier New" w:hAnsi="Courier New"/>
          <w:color w:val="1A1A2E"/>
          <w:sz w:val="19"/>
          <w:szCs w:val="19"/>
        </w:rPr>
        <w:t xml:space="preserve">    resolucion      = models.ForeignKey('ResolucionFacturacion', on_delete=models.PROTECT)</w:t>
      </w:r>
    </w:p>
    <w:p>
      <w:pPr>
        <w:shd w:fill="F0F4F8" w:val="clear"/>
        <w:spacing w:before="36" w:after="36"/>
        <w:ind w:left="360"/>
      </w:pPr>
      <w:r>
        <w:rPr>
          <w:rFonts w:ascii="Courier New" w:cs="Courier New" w:eastAsia="Courier New" w:hAnsi="Courier New"/>
          <w:color w:val="1A1A2E"/>
          <w:sz w:val="19"/>
          <w:szCs w:val="19"/>
        </w:rPr>
        <w:t xml:space="preserve">    fecha_emision   = models.DateTimeField(auto_now_add=True)</w:t>
      </w:r>
    </w:p>
    <w:p>
      <w:pPr>
        <w:shd w:fill="F0F4F8" w:val="clear"/>
        <w:spacing w:before="36" w:after="36"/>
        <w:ind w:left="360"/>
      </w:pPr>
      <w:r>
        <w:rPr>
          <w:rFonts w:ascii="Courier New" w:cs="Courier New" w:eastAsia="Courier New" w:hAnsi="Courier New"/>
          <w:color w:val="1A1A2E"/>
          <w:sz w:val="19"/>
          <w:szCs w:val="19"/>
        </w:rPr>
        <w:t xml:space="preserve">    fecha_vencimiento = models.DateField(null=True, blank=True)</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2E7D32"/>
          <w:sz w:val="19"/>
          <w:szCs w:val="19"/>
        </w:rPr>
        <w:t xml:space="preserve">    # Totales calculados (se actualizan al guardar)</w:t>
      </w:r>
    </w:p>
    <w:p>
      <w:pPr>
        <w:shd w:fill="F0F4F8" w:val="clear"/>
        <w:spacing w:before="36" w:after="36"/>
        <w:ind w:left="360"/>
      </w:pPr>
      <w:r>
        <w:rPr>
          <w:rFonts w:ascii="Courier New" w:cs="Courier New" w:eastAsia="Courier New" w:hAnsi="Courier New"/>
          <w:color w:val="1A1A2E"/>
          <w:sz w:val="19"/>
          <w:szCs w:val="19"/>
        </w:rPr>
        <w:t xml:space="preserve">    subtotal        = models.DecimalField(max_digits=15, decimal_places=2, default=0)</w:t>
      </w:r>
    </w:p>
    <w:p>
      <w:pPr>
        <w:shd w:fill="F0F4F8" w:val="clear"/>
        <w:spacing w:before="36" w:after="36"/>
        <w:ind w:left="360"/>
      </w:pPr>
      <w:r>
        <w:rPr>
          <w:rFonts w:ascii="Courier New" w:cs="Courier New" w:eastAsia="Courier New" w:hAnsi="Courier New"/>
          <w:color w:val="1A1A2E"/>
          <w:sz w:val="19"/>
          <w:szCs w:val="19"/>
        </w:rPr>
        <w:t xml:space="preserve">    total_iva       = models.DecimalField(max_digits=15, decimal_places=2, default=0)</w:t>
      </w:r>
    </w:p>
    <w:p>
      <w:pPr>
        <w:shd w:fill="F0F4F8" w:val="clear"/>
        <w:spacing w:before="36" w:after="36"/>
        <w:ind w:left="360"/>
      </w:pPr>
      <w:r>
        <w:rPr>
          <w:rFonts w:ascii="Courier New" w:cs="Courier New" w:eastAsia="Courier New" w:hAnsi="Courier New"/>
          <w:color w:val="1A1A2E"/>
          <w:sz w:val="19"/>
          <w:szCs w:val="19"/>
        </w:rPr>
        <w:t xml:space="preserve">    total_ica       = models.DecimalField(max_digits=15, decimal_places=2, default=0)</w:t>
      </w:r>
    </w:p>
    <w:p>
      <w:pPr>
        <w:shd w:fill="F0F4F8" w:val="clear"/>
        <w:spacing w:before="36" w:after="36"/>
        <w:ind w:left="360"/>
      </w:pPr>
      <w:r>
        <w:rPr>
          <w:rFonts w:ascii="Courier New" w:cs="Courier New" w:eastAsia="Courier New" w:hAnsi="Courier New"/>
          <w:color w:val="1A1A2E"/>
          <w:sz w:val="19"/>
          <w:szCs w:val="19"/>
        </w:rPr>
        <w:t xml:space="preserve">    total_retefuente= models.DecimalField(max_digits=15, decimal_places=2, default=0)</w:t>
      </w:r>
    </w:p>
    <w:p>
      <w:pPr>
        <w:shd w:fill="F0F4F8" w:val="clear"/>
        <w:spacing w:before="36" w:after="36"/>
        <w:ind w:left="360"/>
      </w:pPr>
      <w:r>
        <w:rPr>
          <w:rFonts w:ascii="Courier New" w:cs="Courier New" w:eastAsia="Courier New" w:hAnsi="Courier New"/>
          <w:color w:val="1A1A2E"/>
          <w:sz w:val="19"/>
          <w:szCs w:val="19"/>
        </w:rPr>
        <w:t xml:space="preserve">    total           = models.DecimalField(max_digits=15, decimal_places=2, default=0)</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2E7D32"/>
          <w:sz w:val="19"/>
          <w:szCs w:val="19"/>
        </w:rPr>
        <w:t xml:space="preserve">    # Campos DIAN</w:t>
      </w:r>
    </w:p>
    <w:p>
      <w:pPr>
        <w:shd w:fill="F0F4F8" w:val="clear"/>
        <w:spacing w:before="36" w:after="36"/>
        <w:ind w:left="360"/>
      </w:pPr>
      <w:r>
        <w:rPr>
          <w:rFonts w:ascii="Courier New" w:cs="Courier New" w:eastAsia="Courier New" w:hAnsi="Courier New"/>
          <w:color w:val="1A1A2E"/>
          <w:sz w:val="19"/>
          <w:szCs w:val="19"/>
        </w:rPr>
        <w:t xml:space="preserve">    cufe            = models.CharField(max_length=200, blank=True)</w:t>
      </w:r>
    </w:p>
    <w:p>
      <w:pPr>
        <w:shd w:fill="F0F4F8" w:val="clear"/>
        <w:spacing w:before="36" w:after="36"/>
        <w:ind w:left="360"/>
      </w:pPr>
      <w:r>
        <w:rPr>
          <w:rFonts w:ascii="Courier New" w:cs="Courier New" w:eastAsia="Courier New" w:hAnsi="Courier New"/>
          <w:color w:val="1A1A2E"/>
          <w:sz w:val="19"/>
          <w:szCs w:val="19"/>
        </w:rPr>
        <w:t xml:space="preserve">    qr_code         = models.TextField(blank=True)</w:t>
      </w:r>
    </w:p>
    <w:p>
      <w:pPr>
        <w:shd w:fill="F0F4F8" w:val="clear"/>
        <w:spacing w:before="36" w:after="36"/>
        <w:ind w:left="360"/>
      </w:pPr>
      <w:r>
        <w:rPr>
          <w:rFonts w:ascii="Courier New" w:cs="Courier New" w:eastAsia="Courier New" w:hAnsi="Courier New"/>
          <w:color w:val="1A1A2E"/>
          <w:sz w:val="19"/>
          <w:szCs w:val="19"/>
        </w:rPr>
        <w:t xml:space="preserve">    xml_dian        = models.TextField(blank=True)</w:t>
      </w:r>
    </w:p>
    <w:p>
      <w:pPr>
        <w:shd w:fill="F0F4F8" w:val="clear"/>
        <w:spacing w:before="36" w:after="36"/>
        <w:ind w:left="360"/>
      </w:pPr>
      <w:r>
        <w:rPr>
          <w:rFonts w:ascii="Courier New" w:cs="Courier New" w:eastAsia="Courier New" w:hAnsi="Courier New"/>
          <w:color w:val="1A1A2E"/>
          <w:sz w:val="19"/>
          <w:szCs w:val="19"/>
        </w:rPr>
        <w:t xml:space="preserve">    observaciones   = models.TextField(blank=True)</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    class Meta:</w:t>
      </w:r>
    </w:p>
    <w:p>
      <w:pPr>
        <w:shd w:fill="F0F4F8" w:val="clear"/>
        <w:spacing w:before="36" w:after="36"/>
        <w:ind w:left="360"/>
      </w:pPr>
      <w:r>
        <w:rPr>
          <w:rFonts w:ascii="Courier New" w:cs="Courier New" w:eastAsia="Courier New" w:hAnsi="Courier New"/>
          <w:color w:val="1A1A2E"/>
          <w:sz w:val="19"/>
          <w:szCs w:val="19"/>
        </w:rPr>
        <w:t xml:space="preserve">        db_table = 'finanzas_factura'</w:t>
      </w:r>
    </w:p>
    <w:p>
      <w:pPr>
        <w:shd w:fill="F0F4F8" w:val="clear"/>
        <w:spacing w:before="36" w:after="36"/>
        <w:ind w:left="360"/>
      </w:pPr>
      <w:r>
        <w:rPr>
          <w:rFonts w:ascii="Courier New" w:cs="Courier New" w:eastAsia="Courier New" w:hAnsi="Courier New"/>
          <w:color w:val="1A1A2E"/>
          <w:sz w:val="19"/>
          <w:szCs w:val="19"/>
        </w:rPr>
        <w:t xml:space="preserve">        ordering = ['-fecha_emision']</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class LineaFactura(models.Model):</w:t>
      </w:r>
    </w:p>
    <w:p>
      <w:pPr>
        <w:shd w:fill="F0F4F8" w:val="clear"/>
        <w:spacing w:before="36" w:after="36"/>
        <w:ind w:left="360"/>
      </w:pPr>
      <w:r>
        <w:rPr>
          <w:rFonts w:ascii="Courier New" w:cs="Courier New" w:eastAsia="Courier New" w:hAnsi="Courier New"/>
          <w:color w:val="1A1A2E"/>
          <w:sz w:val="19"/>
          <w:szCs w:val="19"/>
        </w:rPr>
        <w:t xml:space="preserve">    factura         = models.ForeignKey(Factura, related_name='lineas', on_delete=models.CASCADE)</w:t>
      </w:r>
    </w:p>
    <w:p>
      <w:pPr>
        <w:shd w:fill="F0F4F8" w:val="clear"/>
        <w:spacing w:before="36" w:after="36"/>
        <w:ind w:left="360"/>
      </w:pPr>
      <w:r>
        <w:rPr>
          <w:rFonts w:ascii="Courier New" w:cs="Courier New" w:eastAsia="Courier New" w:hAnsi="Courier New"/>
          <w:color w:val="1A1A2E"/>
          <w:sz w:val="19"/>
          <w:szCs w:val="19"/>
        </w:rPr>
        <w:t xml:space="preserve">    descripcion     = models.CharField(max_length=500)</w:t>
      </w:r>
    </w:p>
    <w:p>
      <w:pPr>
        <w:shd w:fill="F0F4F8" w:val="clear"/>
        <w:spacing w:before="36" w:after="36"/>
        <w:ind w:left="360"/>
      </w:pPr>
      <w:r>
        <w:rPr>
          <w:rFonts w:ascii="Courier New" w:cs="Courier New" w:eastAsia="Courier New" w:hAnsi="Courier New"/>
          <w:color w:val="1A1A2E"/>
          <w:sz w:val="19"/>
          <w:szCs w:val="19"/>
        </w:rPr>
        <w:t xml:space="preserve">    cantidad        = models.DecimalField(max_digits=12, decimal_places=3)</w:t>
      </w:r>
    </w:p>
    <w:p>
      <w:pPr>
        <w:shd w:fill="F0F4F8" w:val="clear"/>
        <w:spacing w:before="36" w:after="36"/>
        <w:ind w:left="360"/>
      </w:pPr>
      <w:r>
        <w:rPr>
          <w:rFonts w:ascii="Courier New" w:cs="Courier New" w:eastAsia="Courier New" w:hAnsi="Courier New"/>
          <w:color w:val="1A1A2E"/>
          <w:sz w:val="19"/>
          <w:szCs w:val="19"/>
        </w:rPr>
        <w:t xml:space="preserve">    precio_unitario = models.DecimalField(max_digits=15, decimal_places=2)</w:t>
      </w:r>
    </w:p>
    <w:p>
      <w:pPr>
        <w:shd w:fill="F0F4F8" w:val="clear"/>
        <w:spacing w:before="36" w:after="36"/>
        <w:ind w:left="360"/>
      </w:pPr>
      <w:r>
        <w:rPr>
          <w:rFonts w:ascii="Courier New" w:cs="Courier New" w:eastAsia="Courier New" w:hAnsi="Courier New"/>
          <w:color w:val="1A1A2E"/>
          <w:sz w:val="19"/>
          <w:szCs w:val="19"/>
        </w:rPr>
        <w:t xml:space="preserve">    impuesto        = models.ForeignKey('TipoImpuesto', null=True, on_delete=models.PROTECT)</w:t>
      </w:r>
    </w:p>
    <w:p>
      <w:pPr>
        <w:shd w:fill="F0F4F8" w:val="clear"/>
        <w:spacing w:before="36" w:after="36"/>
        <w:ind w:left="360"/>
      </w:pPr>
      <w:r>
        <w:rPr>
          <w:rFonts w:ascii="Courier New" w:cs="Courier New" w:eastAsia="Courier New" w:hAnsi="Courier New"/>
          <w:color w:val="1A1A2E"/>
          <w:sz w:val="19"/>
          <w:szCs w:val="19"/>
        </w:rPr>
        <w:t xml:space="preserve">    subtotal_linea  = models.DecimalField(max_digits=15, decimal_places=2)</w:t>
      </w:r>
    </w:p>
    <w:p>
      <w:pPr>
        <w:shd w:fill="F0F4F8" w:val="clear"/>
        <w:spacing w:before="36" w:after="36"/>
        <w:ind w:left="360"/>
      </w:pPr>
      <w:r>
        <w:rPr>
          <w:rFonts w:ascii="Courier New" w:cs="Courier New" w:eastAsia="Courier New" w:hAnsi="Courier New"/>
          <w:color w:val="1A1A2E"/>
          <w:sz w:val="19"/>
          <w:szCs w:val="19"/>
        </w:rPr>
        <w:t xml:space="preserve">    iva_linea       = models.DecimalField(max_digits=15, decimal_places=2, default=0)</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    class Meta:</w:t>
      </w:r>
    </w:p>
    <w:p>
      <w:pPr>
        <w:shd w:fill="F0F4F8" w:val="clear"/>
        <w:spacing w:before="36" w:after="36"/>
        <w:ind w:left="360"/>
      </w:pPr>
      <w:r>
        <w:rPr>
          <w:rFonts w:ascii="Courier New" w:cs="Courier New" w:eastAsia="Courier New" w:hAnsi="Courier New"/>
          <w:color w:val="1A1A2E"/>
          <w:sz w:val="19"/>
          <w:szCs w:val="19"/>
        </w:rPr>
        <w:t xml:space="preserve">        db_table = 'finanzas_linea_factura'</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4.4 Cálculo automático de impuestos</w:t>
      </w:r>
    </w:p>
    <w:p>
      <w:pPr>
        <w:shd w:fill="F0F4F8" w:val="clear"/>
        <w:spacing w:before="36" w:after="36"/>
        <w:ind w:left="360"/>
      </w:pPr>
      <w:r>
        <w:rPr>
          <w:rFonts w:ascii="Courier New" w:cs="Courier New" w:eastAsia="Courier New" w:hAnsi="Courier New"/>
          <w:color w:val="2E7D32"/>
          <w:sz w:val="19"/>
          <w:szCs w:val="19"/>
        </w:rPr>
        <w:t xml:space="preserve"># Método en el modelo Factura para recalcular totales</w:t>
      </w:r>
    </w:p>
    <w:p>
      <w:pPr>
        <w:shd w:fill="F0F4F8" w:val="clear"/>
        <w:spacing w:before="36" w:after="36"/>
        <w:ind w:left="360"/>
      </w:pPr>
      <w:r>
        <w:rPr>
          <w:rFonts w:ascii="Courier New" w:cs="Courier New" w:eastAsia="Courier New" w:hAnsi="Courier New"/>
          <w:color w:val="1A1A2E"/>
          <w:sz w:val="19"/>
          <w:szCs w:val="19"/>
        </w:rPr>
        <w:t xml:space="preserve">    def recalcular_totales(self):</w:t>
      </w:r>
    </w:p>
    <w:p>
      <w:pPr>
        <w:shd w:fill="F0F4F8" w:val="clear"/>
        <w:spacing w:before="36" w:after="36"/>
        <w:ind w:left="360"/>
      </w:pPr>
      <w:r>
        <w:rPr>
          <w:rFonts w:ascii="Courier New" w:cs="Courier New" w:eastAsia="Courier New" w:hAnsi="Courier New"/>
          <w:color w:val="1A1A2E"/>
          <w:sz w:val="19"/>
          <w:szCs w:val="19"/>
        </w:rPr>
        <w:t xml:space="preserve">        subtotal = sum(l.subtotal_linea for l in self.lineas.all())</w:t>
      </w:r>
    </w:p>
    <w:p>
      <w:pPr>
        <w:shd w:fill="F0F4F8" w:val="clear"/>
        <w:spacing w:before="36" w:after="36"/>
        <w:ind w:left="360"/>
      </w:pPr>
      <w:r>
        <w:rPr>
          <w:rFonts w:ascii="Courier New" w:cs="Courier New" w:eastAsia="Courier New" w:hAnsi="Courier New"/>
          <w:color w:val="1A1A2E"/>
          <w:sz w:val="19"/>
          <w:szCs w:val="19"/>
        </w:rPr>
        <w:t xml:space="preserve">        total_iva = sum(l.iva_linea for l in self.lineas.all())</w:t>
      </w:r>
    </w:p>
    <w:p>
      <w:pPr>
        <w:shd w:fill="F0F4F8" w:val="clear"/>
        <w:spacing w:before="36" w:after="36"/>
        <w:ind w:left="360"/>
      </w:pPr>
      <w:r>
        <w:rPr>
          <w:rFonts w:ascii="Courier New" w:cs="Courier New" w:eastAsia="Courier New" w:hAnsi="Courier New"/>
          <w:color w:val="1A1A2E"/>
          <w:sz w:val="19"/>
          <w:szCs w:val="19"/>
        </w:rPr>
        <w:t xml:space="preserve">        self.subtotal  = subtotal</w:t>
      </w:r>
    </w:p>
    <w:p>
      <w:pPr>
        <w:shd w:fill="F0F4F8" w:val="clear"/>
        <w:spacing w:before="36" w:after="36"/>
        <w:ind w:left="360"/>
      </w:pPr>
      <w:r>
        <w:rPr>
          <w:rFonts w:ascii="Courier New" w:cs="Courier New" w:eastAsia="Courier New" w:hAnsi="Courier New"/>
          <w:color w:val="1A1A2E"/>
          <w:sz w:val="19"/>
          <w:szCs w:val="19"/>
        </w:rPr>
        <w:t xml:space="preserve">        self.total_iva = total_iva</w:t>
      </w:r>
    </w:p>
    <w:p>
      <w:pPr>
        <w:shd w:fill="F0F4F8" w:val="clear"/>
        <w:spacing w:before="36" w:after="36"/>
        <w:ind w:left="360"/>
      </w:pPr>
      <w:r>
        <w:rPr>
          <w:rFonts w:ascii="Courier New" w:cs="Courier New" w:eastAsia="Courier New" w:hAnsi="Courier New"/>
          <w:color w:val="1A1A2E"/>
          <w:sz w:val="19"/>
          <w:szCs w:val="19"/>
        </w:rPr>
        <w:t xml:space="preserve">        self.total     = subtotal + total_iva</w:t>
      </w:r>
    </w:p>
    <w:p>
      <w:pPr>
        <w:shd w:fill="F0F4F8" w:val="clear"/>
        <w:spacing w:before="36" w:after="36"/>
        <w:ind w:left="360"/>
      </w:pPr>
      <w:r>
        <w:rPr>
          <w:rFonts w:ascii="Courier New" w:cs="Courier New" w:eastAsia="Courier New" w:hAnsi="Courier New"/>
          <w:color w:val="1A1A2E"/>
          <w:sz w:val="19"/>
          <w:szCs w:val="19"/>
        </w:rPr>
        <w:t xml:space="preserve">        self.save(update_fields=['subtotal','total_iva','total'])</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2E7D32"/>
          <w:sz w:val="19"/>
          <w:szCs w:val="19"/>
        </w:rPr>
        <w:t xml:space="preserve"># Señal para recalcular al guardar una línea</w:t>
      </w:r>
    </w:p>
    <w:p>
      <w:pPr>
        <w:shd w:fill="F0F4F8" w:val="clear"/>
        <w:spacing w:before="36" w:after="36"/>
        <w:ind w:left="360"/>
      </w:pPr>
      <w:r>
        <w:rPr>
          <w:rFonts w:ascii="Courier New" w:cs="Courier New" w:eastAsia="Courier New" w:hAnsi="Courier New"/>
          <w:color w:val="1A1A2E"/>
          <w:sz w:val="19"/>
          <w:szCs w:val="19"/>
        </w:rPr>
        <w:t xml:space="preserve">from django.db.models.signals import post_save</w:t>
      </w:r>
    </w:p>
    <w:p>
      <w:pPr>
        <w:shd w:fill="F0F4F8" w:val="clear"/>
        <w:spacing w:before="36" w:after="36"/>
        <w:ind w:left="360"/>
      </w:pPr>
      <w:r>
        <w:rPr>
          <w:rFonts w:ascii="Courier New" w:cs="Courier New" w:eastAsia="Courier New" w:hAnsi="Courier New"/>
          <w:color w:val="1A1A2E"/>
          <w:sz w:val="19"/>
          <w:szCs w:val="19"/>
        </w:rPr>
        <w:t xml:space="preserve">from django.dispatch import receiver</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@receiver(post_save, sender=LineaFactura)</w:t>
      </w:r>
    </w:p>
    <w:p>
      <w:pPr>
        <w:shd w:fill="F0F4F8" w:val="clear"/>
        <w:spacing w:before="36" w:after="36"/>
        <w:ind w:left="360"/>
      </w:pPr>
      <w:r>
        <w:rPr>
          <w:rFonts w:ascii="Courier New" w:cs="Courier New" w:eastAsia="Courier New" w:hAnsi="Courier New"/>
          <w:color w:val="1A1A2E"/>
          <w:sz w:val="19"/>
          <w:szCs w:val="19"/>
        </w:rPr>
        <w:t xml:space="preserve">def actualizar_totales_factura(sender, instance, **kwargs):</w:t>
      </w:r>
    </w:p>
    <w:p>
      <w:pPr>
        <w:shd w:fill="F0F4F8" w:val="clear"/>
        <w:spacing w:before="36" w:after="36"/>
        <w:ind w:left="360"/>
      </w:pPr>
      <w:r>
        <w:rPr>
          <w:rFonts w:ascii="Courier New" w:cs="Courier New" w:eastAsia="Courier New" w:hAnsi="Courier New"/>
          <w:color w:val="1A1A2E"/>
          <w:sz w:val="19"/>
          <w:szCs w:val="19"/>
        </w:rPr>
        <w:t xml:space="preserve">    instance.factura.recalcular_totales()</w:t>
      </w:r>
    </w:p>
    <w:p>
      <w:pPr>
        <w:spacing w:before="100" w:after="100"/>
      </w:pPr>
      <w:r>
        <w:t xml:space="preserve"/>
      </w:r>
    </w:p>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5. Facturación Electrónica DIAN</w:t>
      </w:r>
    </w:p>
    <w:p>
      <w:pPr>
        <w:pStyle w:val="Heading2"/>
        <w:spacing w:before="280" w:after="100"/>
      </w:pPr>
      <w:r>
        <w:rPr>
          <w:rFonts w:ascii="Arial" w:cs="Arial" w:eastAsia="Arial" w:hAnsi="Arial"/>
          <w:b/>
          <w:bCs/>
          <w:color w:val="2E75B6"/>
          <w:sz w:val="28"/>
          <w:szCs w:val="28"/>
        </w:rPr>
        <w:t xml:space="preserve">5.1 ¿Qué es la factura electrónica?</w:t>
      </w:r>
    </w:p>
    <w:p>
      <w:pPr>
        <w:spacing w:before="80" w:after="120"/>
      </w:pPr>
      <w:r>
        <w:rPr>
          <w:rFonts w:ascii="Arial" w:cs="Arial" w:eastAsia="Arial" w:hAnsi="Arial"/>
          <w:color w:val="404040"/>
          <w:sz w:val="22"/>
          <w:szCs w:val="22"/>
        </w:rPr>
        <w:t xml:space="preserve">La factura electrónica en Colombia es un documento tributario generado, firmado digitalmente, transmitido y conservado en formato electrónico (XML bajo estándar UBL 2.1). No es simplemente un PDF — es un documento XML con firma digital que la DIAN valida en tiempo real.</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120"/>
              <w:left w:type="dxa" w:w="200"/>
              <w:bottom w:type="dxa" w:w="120"/>
              <w:right w:type="dxa" w:w="200"/>
            </w:tcMar>
          </w:tcPr>
          <w:p>
            <w:r>
              <w:rPr>
                <w:rFonts w:ascii="Arial" w:cs="Arial" w:eastAsia="Arial" w:hAnsi="Arial"/>
                <w:b/>
                <w:bCs/>
                <w:color w:val="F57F17"/>
                <w:sz w:val="20"/>
                <w:szCs w:val="20"/>
              </w:rPr>
              <w:t xml:space="preserve">🏛️ DIAN: </w:t>
            </w:r>
            <w:r>
              <w:rPr>
                <w:rFonts w:ascii="Arial" w:cs="Arial" w:eastAsia="Arial" w:hAnsi="Arial"/>
                <w:color w:val="E65100"/>
                <w:sz w:val="20"/>
                <w:szCs w:val="20"/>
              </w:rPr>
              <w:t xml:space="preserve">Desde 2022, prácticamente todas las empresas colombianas están obligadas a emitir factura electrónica. Las excepciones son muy reducidas (algunos regímenes simplificados). Para IGGA y XC como personas jurídicas, la factura electrónica es OBLIGATORIA.</w:t>
            </w:r>
          </w:p>
        </w:tc>
      </w:tr>
    </w:tbl>
    <w:p>
      <w:pPr>
        <w:spacing w:before="100" w:after="100"/>
      </w:pPr>
      <w:r>
        <w:t xml:space="preserve"/>
      </w:r>
    </w:p>
    <w:p>
      <w:pPr>
        <w:pStyle w:val="Heading2"/>
        <w:spacing w:before="280" w:after="100"/>
      </w:pPr>
      <w:r>
        <w:rPr>
          <w:rFonts w:ascii="Arial" w:cs="Arial" w:eastAsia="Arial" w:hAnsi="Arial"/>
          <w:b/>
          <w:bCs/>
          <w:color w:val="2E75B6"/>
          <w:sz w:val="28"/>
          <w:szCs w:val="28"/>
        </w:rPr>
        <w:t xml:space="preserve">5.2 Arquitectura técnica: UBL 2.1 + firma digital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Componente</w:t>
            </w:r>
          </w:p>
        </w:tc>
        <w:tc>
          <w:tcPr>
            <w:tcW w:type="dxa" w:w="3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Descripción</w:t>
            </w:r>
          </w:p>
        </w:tc>
        <w:tc>
          <w:tcPr>
            <w:tcW w:type="dxa" w:w="37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Responsable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UBL 2.1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Universal Business Language — estándar XML de la factura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DIAN define el esquema colombiano</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Firma digital</w:t>
            </w:r>
          </w:p>
        </w:tc>
        <w:tc>
          <w:tcPr>
            <w:tcW w:type="dxa" w:w="3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Firma del certificado digital del emisor sobre el XML</w:t>
            </w:r>
          </w:p>
        </w:tc>
        <w:tc>
          <w:tcPr>
            <w:tcW w:type="dxa" w:w="3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Empresa facturadora (vía PTH)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CUFE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Hash SHA-384 que identifica unívocamente la factura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Calculado por el emisor/PTH</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Transmisión</w:t>
            </w:r>
          </w:p>
        </w:tc>
        <w:tc>
          <w:tcPr>
            <w:tcW w:type="dxa" w:w="3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Envío del XML firmado al web service de la DIAN</w:t>
            </w:r>
          </w:p>
        </w:tc>
        <w:tc>
          <w:tcPr>
            <w:tcW w:type="dxa" w:w="3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PTH o el ERP directamente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Acuse de recibo</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Respuesta de la DIAN: aceptada o con errores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DIAN → PTH → ERP</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Evento receptor</w:t>
            </w:r>
          </w:p>
        </w:tc>
        <w:tc>
          <w:tcPr>
            <w:tcW w:type="dxa" w:w="3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El cliente debe aceptar o rechazar la factura</w:t>
            </w:r>
          </w:p>
        </w:tc>
        <w:tc>
          <w:tcPr>
            <w:tcW w:type="dxa" w:w="3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Cliente → PTH → DIAN</w:t>
            </w:r>
          </w:p>
        </w:tc>
      </w:tr>
    </w:tbl>
    <w:p>
      <w:pPr>
        <w:spacing w:before="100" w:after="100"/>
      </w:pPr>
      <w:r>
        <w:t xml:space="preserve"/>
      </w:r>
    </w:p>
    <w:p>
      <w:pPr>
        <w:pStyle w:val="Heading2"/>
        <w:spacing w:before="280" w:after="100"/>
      </w:pPr>
      <w:r>
        <w:rPr>
          <w:rFonts w:ascii="Arial" w:cs="Arial" w:eastAsia="Arial" w:hAnsi="Arial"/>
          <w:b/>
          <w:bCs/>
          <w:color w:val="2E75B6"/>
          <w:sz w:val="28"/>
          <w:szCs w:val="28"/>
        </w:rPr>
        <w:t xml:space="preserve">5.3 Proveedores Tecnológicos Habilitados (PTH)</w:t>
      </w:r>
    </w:p>
    <w:p>
      <w:pPr>
        <w:spacing w:before="80" w:after="120"/>
      </w:pPr>
      <w:r>
        <w:rPr>
          <w:rFonts w:ascii="Arial" w:cs="Arial" w:eastAsia="Arial" w:hAnsi="Arial"/>
          <w:color w:val="404040"/>
          <w:sz w:val="22"/>
          <w:szCs w:val="22"/>
        </w:rPr>
        <w:t xml:space="preserve">Un PTH es una empresa certificada por la DIAN para intermediar la transmisión de facturas electrónicas. Simplifican enormemente la integración técnica con la DIAN: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PTH reconocido</w:t>
            </w:r>
          </w:p>
        </w:tc>
        <w:tc>
          <w:tcPr>
            <w:tcW w:type="dxa" w:w="1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API REST</w:t>
            </w:r>
          </w:p>
        </w:tc>
        <w:tc>
          <w:tcPr>
            <w:tcW w:type="dxa" w:w="55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Observación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Siigo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REST + SDK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Popular en Colombia, integración directa con ERPs</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Alegra</w:t>
            </w:r>
          </w:p>
        </w:tc>
        <w:tc>
          <w:tcPr>
            <w:tcW w:type="dxa" w:w="1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REST</w:t>
            </w:r>
          </w:p>
        </w:tc>
        <w:tc>
          <w:tcPr>
            <w:tcW w:type="dxa" w:w="5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Muy usado por pymes colombianas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Factus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Especializado en facturación electrónica pura</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Payco</w:t>
            </w:r>
          </w:p>
        </w:tc>
        <w:tc>
          <w:tcPr>
            <w:tcW w:type="dxa" w:w="1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REST</w:t>
            </w:r>
          </w:p>
        </w:tc>
        <w:tc>
          <w:tcPr>
            <w:tcW w:type="dxa" w:w="5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Fuerte en sector retail y POS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Facture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Orientado a desarrollo e integración de APIs</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EDICOM</w:t>
            </w:r>
          </w:p>
        </w:tc>
        <w:tc>
          <w:tcPr>
            <w:tcW w:type="dxa" w:w="1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REST + SFTP</w:t>
            </w:r>
          </w:p>
        </w:tc>
        <w:tc>
          <w:tcPr>
            <w:tcW w:type="dxa" w:w="5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Para grandes empresas con volumen alto</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1B5E20"/>
                <w:sz w:val="20"/>
                <w:szCs w:val="20"/>
              </w:rPr>
              <w:t xml:space="preserve">💡 Concepto clave: </w:t>
            </w:r>
            <w:r>
              <w:rPr>
                <w:rFonts w:ascii="Arial" w:cs="Arial" w:eastAsia="Arial" w:hAnsi="Arial"/>
                <w:color w:val="2E7D32"/>
                <w:sz w:val="20"/>
                <w:szCs w:val="20"/>
              </w:rPr>
              <w:t xml:space="preserve">Para el ERP 8AMPERIOS se recomienda Factus o Facture para empezar: ofrecen APIs REST limpias, buena documentación en español, planes económicos para pymes, y ambiente de pruebas (sandbox) gratuito para desarrollo.</w:t>
            </w:r>
          </w:p>
        </w:tc>
      </w:tr>
    </w:tbl>
    <w:p>
      <w:pPr>
        <w:spacing w:before="100" w:after="100"/>
      </w:pPr>
      <w:r>
        <w:t xml:space="preserve"/>
      </w:r>
    </w:p>
    <w:p>
      <w:pPr>
        <w:pStyle w:val="Heading2"/>
        <w:spacing w:before="280" w:after="100"/>
      </w:pPr>
      <w:r>
        <w:rPr>
          <w:rFonts w:ascii="Arial" w:cs="Arial" w:eastAsia="Arial" w:hAnsi="Arial"/>
          <w:b/>
          <w:bCs/>
          <w:color w:val="2E75B6"/>
          <w:sz w:val="28"/>
          <w:szCs w:val="28"/>
        </w:rPr>
        <w:t xml:space="preserve">5.4 Flujo completo de emisión de una factura electrónica</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r>
              <w:rPr>
                <w:rFonts w:ascii="Arial" w:cs="Arial" w:eastAsia="Arial" w:hAnsi="Arial"/>
                <w:b/>
                <w:bCs/>
                <w:color w:val="1F3864"/>
                <w:sz w:val="22"/>
                <w:szCs w:val="22"/>
              </w:rPr>
              <w:t xml:space="preserve">PASO 1 — El usuario crea la factura en el ERP (estado: borrador)</w:t>
            </w:r>
          </w:p>
        </w:tc>
      </w:tr>
    </w:tbl>
    <w:p>
      <w:pPr>
        <w:spacing w:before="80" w:after="120"/>
      </w:pPr>
      <w:r>
        <w:rPr>
          <w:rFonts w:ascii="Arial" w:cs="Arial" w:eastAsia="Arial" w:hAnsi="Arial"/>
          <w:color w:val="404040"/>
          <w:sz w:val="22"/>
          <w:szCs w:val="22"/>
        </w:rPr>
        <w:t xml:space="preserve">El contador o vendedor ingresa el cliente, los ítems, cantidades y precios. El ERP calcula los impuestos automáticamente.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r>
              <w:rPr>
                <w:rFonts w:ascii="Arial" w:cs="Arial" w:eastAsia="Arial" w:hAnsi="Arial"/>
                <w:b/>
                <w:bCs/>
                <w:color w:val="1F3864"/>
                <w:sz w:val="22"/>
                <w:szCs w:val="22"/>
              </w:rPr>
              <w:t xml:space="preserve">PASO 2 — El ERP genera el XML bajo UBL 2.1</w:t>
            </w:r>
          </w:p>
        </w:tc>
      </w:tr>
    </w:tbl>
    <w:p>
      <w:pPr>
        <w:spacing w:before="80" w:after="120"/>
      </w:pPr>
      <w:r>
        <w:rPr>
          <w:rFonts w:ascii="Arial" w:cs="Arial" w:eastAsia="Arial" w:hAnsi="Arial"/>
          <w:color w:val="404040"/>
          <w:sz w:val="22"/>
          <w:szCs w:val="22"/>
        </w:rPr>
        <w:t xml:space="preserve">El ERP construye el documento XML con todos los campos DIAN: datos del emisor, receptor, ítems, impuestos, resolución, fecha, subtotales y total.</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r>
              <w:rPr>
                <w:rFonts w:ascii="Arial" w:cs="Arial" w:eastAsia="Arial" w:hAnsi="Arial"/>
                <w:b/>
                <w:bCs/>
                <w:color w:val="1F3864"/>
                <w:sz w:val="22"/>
                <w:szCs w:val="22"/>
              </w:rPr>
              <w:t xml:space="preserve">PASO 3 — El ERP envía el XML al PTH (estado: enviada)</w:t>
            </w:r>
          </w:p>
        </w:tc>
      </w:tr>
    </w:tbl>
    <w:p>
      <w:pPr>
        <w:spacing w:before="80" w:after="120"/>
      </w:pPr>
      <w:r>
        <w:rPr>
          <w:rFonts w:ascii="Arial" w:cs="Arial" w:eastAsia="Arial" w:hAnsi="Arial"/>
          <w:color w:val="404040"/>
          <w:sz w:val="22"/>
          <w:szCs w:val="22"/>
        </w:rPr>
        <w:t xml:space="preserve">El ERP hace un POST al API REST del PTH con el XML. El PTH firma el documento con el certificado digital de la empresa y lo transmite a la DIAN.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r>
              <w:rPr>
                <w:rFonts w:ascii="Arial" w:cs="Arial" w:eastAsia="Arial" w:hAnsi="Arial"/>
                <w:b/>
                <w:bCs/>
                <w:color w:val="1F3864"/>
                <w:sz w:val="22"/>
                <w:szCs w:val="22"/>
              </w:rPr>
              <w:t xml:space="preserve">PASO 4 — La DIAN valida y responde</w:t>
            </w:r>
          </w:p>
        </w:tc>
      </w:tr>
    </w:tbl>
    <w:p>
      <w:pPr>
        <w:spacing w:before="80" w:after="120"/>
      </w:pPr>
      <w:r>
        <w:rPr>
          <w:rFonts w:ascii="Arial" w:cs="Arial" w:eastAsia="Arial" w:hAnsi="Arial"/>
          <w:color w:val="404040"/>
          <w:sz w:val="22"/>
          <w:szCs w:val="22"/>
        </w:rPr>
        <w:t xml:space="preserve">La DIAN verifica el XML: estructura UBL correcta, firma válida, CUFE correcto, resolución vigente. Si todo es correcto, retorna el CUFE validado y el QR code.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r>
              <w:rPr>
                <w:rFonts w:ascii="Arial" w:cs="Arial" w:eastAsia="Arial" w:hAnsi="Arial"/>
                <w:b/>
                <w:bCs/>
                <w:color w:val="1F3864"/>
                <w:sz w:val="22"/>
                <w:szCs w:val="22"/>
              </w:rPr>
              <w:t xml:space="preserve">PASO 5 — El ERP actualiza el estado (aceptada o rechazada)</w:t>
            </w:r>
          </w:p>
        </w:tc>
      </w:tr>
    </w:tbl>
    <w:p>
      <w:pPr>
        <w:spacing w:before="80" w:after="120"/>
      </w:pPr>
      <w:r>
        <w:rPr>
          <w:rFonts w:ascii="Arial" w:cs="Arial" w:eastAsia="Arial" w:hAnsi="Arial"/>
          <w:color w:val="404040"/>
          <w:sz w:val="22"/>
          <w:szCs w:val="22"/>
        </w:rPr>
        <w:t xml:space="preserve">El PTH informa el resultado al ERP. Si fue aceptada: el ERP guarda el CUFE y QR code en la factura y cambia estado a 'aceptada'. Si fue rechazada: el ERP muestra el error para corrección.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r>
              <w:rPr>
                <w:rFonts w:ascii="Arial" w:cs="Arial" w:eastAsia="Arial" w:hAnsi="Arial"/>
                <w:b/>
                <w:bCs/>
                <w:color w:val="1F3864"/>
                <w:sz w:val="22"/>
                <w:szCs w:val="22"/>
              </w:rPr>
              <w:t xml:space="preserve">PASO 6 — El ERP envía el PDF al cliente por email</w:t>
            </w:r>
          </w:p>
        </w:tc>
      </w:tr>
    </w:tbl>
    <w:p>
      <w:pPr>
        <w:spacing w:before="80" w:after="120"/>
      </w:pPr>
      <w:r>
        <w:rPr>
          <w:rFonts w:ascii="Arial" w:cs="Arial" w:eastAsia="Arial" w:hAnsi="Arial"/>
          <w:color w:val="404040"/>
          <w:sz w:val="22"/>
          <w:szCs w:val="22"/>
        </w:rPr>
        <w:t xml:space="preserve">Con la factura aceptada por la DIAN, el ERP genera el PDF de la factura (incluyendo el QR code) y lo envía al email del cliente.</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5.5 Integración con un PTH desde Django</w:t>
      </w:r>
    </w:p>
    <w:p>
      <w:pPr>
        <w:shd w:fill="F0F4F8" w:val="clear"/>
        <w:spacing w:before="36" w:after="36"/>
        <w:ind w:left="360"/>
      </w:pPr>
      <w:r>
        <w:rPr>
          <w:rFonts w:ascii="Courier New" w:cs="Courier New" w:eastAsia="Courier New" w:hAnsi="Courier New"/>
          <w:color w:val="2E7D32"/>
          <w:sz w:val="19"/>
          <w:szCs w:val="19"/>
        </w:rPr>
        <w:t xml:space="preserve"># backend/apps/finanzas/services/dian_service.py</w:t>
      </w:r>
    </w:p>
    <w:p>
      <w:pPr>
        <w:shd w:fill="F0F4F8" w:val="clear"/>
        <w:spacing w:before="36" w:after="36"/>
        <w:ind w:left="360"/>
      </w:pPr>
      <w:r>
        <w:rPr>
          <w:rFonts w:ascii="Courier New" w:cs="Courier New" w:eastAsia="Courier New" w:hAnsi="Courier New"/>
          <w:color w:val="1A1A2E"/>
          <w:sz w:val="19"/>
          <w:szCs w:val="19"/>
        </w:rPr>
        <w:t xml:space="preserve">import requests</w:t>
      </w:r>
    </w:p>
    <w:p>
      <w:pPr>
        <w:shd w:fill="F0F4F8" w:val="clear"/>
        <w:spacing w:before="36" w:after="36"/>
        <w:ind w:left="360"/>
      </w:pPr>
      <w:r>
        <w:rPr>
          <w:rFonts w:ascii="Courier New" w:cs="Courier New" w:eastAsia="Courier New" w:hAnsi="Courier New"/>
          <w:color w:val="1A1A2E"/>
          <w:sz w:val="19"/>
          <w:szCs w:val="19"/>
        </w:rPr>
        <w:t xml:space="preserve">from decouple import config</w:t>
      </w:r>
    </w:p>
    <w:p>
      <w:pPr>
        <w:shd w:fill="F0F4F8" w:val="clear"/>
        <w:spacing w:before="36" w:after="36"/>
        <w:ind w:left="360"/>
      </w:pPr>
      <w:r>
        <w:rPr>
          <w:rFonts w:ascii="Courier New" w:cs="Courier New" w:eastAsia="Courier New" w:hAnsi="Courier New"/>
          <w:color w:val="1A1A2E"/>
          <w:sz w:val="19"/>
          <w:szCs w:val="19"/>
        </w:rPr>
        <w:t xml:space="preserve">from .models import Factura</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PTH_API_URL   = config('PTH_API_URL',   default='https://api.factus.co/v1')</w:t>
      </w:r>
    </w:p>
    <w:p>
      <w:pPr>
        <w:shd w:fill="F0F4F8" w:val="clear"/>
        <w:spacing w:before="36" w:after="36"/>
        <w:ind w:left="360"/>
      </w:pPr>
      <w:r>
        <w:rPr>
          <w:rFonts w:ascii="Courier New" w:cs="Courier New" w:eastAsia="Courier New" w:hAnsi="Courier New"/>
          <w:color w:val="1A1A2E"/>
          <w:sz w:val="19"/>
          <w:szCs w:val="19"/>
        </w:rPr>
        <w:t xml:space="preserve">PTH_API_TOKEN = config('PTH_API_TOKEN', default='')</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def emitir_factura_electronica(factura: Factura) -&gt; dict:</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Envía la factura al PTH para firma y transmisión a la DIAN.</w:t>
      </w:r>
    </w:p>
    <w:p>
      <w:pPr>
        <w:shd w:fill="F0F4F8" w:val="clear"/>
        <w:spacing w:before="36" w:after="36"/>
        <w:ind w:left="360"/>
      </w:pPr>
      <w:r>
        <w:rPr>
          <w:rFonts w:ascii="Courier New" w:cs="Courier New" w:eastAsia="Courier New" w:hAnsi="Courier New"/>
          <w:color w:val="1A1A2E"/>
          <w:sz w:val="19"/>
          <w:szCs w:val="19"/>
        </w:rPr>
        <w:t xml:space="preserve">    Retorna el resultado con CUFE y estado.</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payload = construir_payload_ubl(factura)</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    try:</w:t>
      </w:r>
    </w:p>
    <w:p>
      <w:pPr>
        <w:shd w:fill="F0F4F8" w:val="clear"/>
        <w:spacing w:before="36" w:after="36"/>
        <w:ind w:left="360"/>
      </w:pPr>
      <w:r>
        <w:rPr>
          <w:rFonts w:ascii="Courier New" w:cs="Courier New" w:eastAsia="Courier New" w:hAnsi="Courier New"/>
          <w:color w:val="1A1A2E"/>
          <w:sz w:val="19"/>
          <w:szCs w:val="19"/>
        </w:rPr>
        <w:t xml:space="preserve">        response = requests.post(</w:t>
      </w:r>
    </w:p>
    <w:p>
      <w:pPr>
        <w:shd w:fill="F0F4F8" w:val="clear"/>
        <w:spacing w:before="36" w:after="36"/>
        <w:ind w:left="360"/>
      </w:pPr>
      <w:r>
        <w:rPr>
          <w:rFonts w:ascii="Courier New" w:cs="Courier New" w:eastAsia="Courier New" w:hAnsi="Courier New"/>
          <w:color w:val="1A1A2E"/>
          <w:sz w:val="19"/>
          <w:szCs w:val="19"/>
        </w:rPr>
        <w:t xml:space="preserve">            f'{PTH_API_URL}/facturas',</w:t>
      </w:r>
    </w:p>
    <w:p>
      <w:pPr>
        <w:shd w:fill="F0F4F8" w:val="clear"/>
        <w:spacing w:before="36" w:after="36"/>
        <w:ind w:left="360"/>
      </w:pPr>
      <w:r>
        <w:rPr>
          <w:rFonts w:ascii="Courier New" w:cs="Courier New" w:eastAsia="Courier New" w:hAnsi="Courier New"/>
          <w:color w:val="1A1A2E"/>
          <w:sz w:val="19"/>
          <w:szCs w:val="19"/>
        </w:rPr>
        <w:t xml:space="preserve">            json=payload,</w:t>
      </w:r>
    </w:p>
    <w:p>
      <w:pPr>
        <w:shd w:fill="F0F4F8" w:val="clear"/>
        <w:spacing w:before="36" w:after="36"/>
        <w:ind w:left="360"/>
      </w:pPr>
      <w:r>
        <w:rPr>
          <w:rFonts w:ascii="Courier New" w:cs="Courier New" w:eastAsia="Courier New" w:hAnsi="Courier New"/>
          <w:color w:val="1A1A2E"/>
          <w:sz w:val="19"/>
          <w:szCs w:val="19"/>
        </w:rPr>
        <w:t xml:space="preserve">            headers={</w:t>
      </w:r>
    </w:p>
    <w:p>
      <w:pPr>
        <w:shd w:fill="F0F4F8" w:val="clear"/>
        <w:spacing w:before="36" w:after="36"/>
        <w:ind w:left="360"/>
      </w:pPr>
      <w:r>
        <w:rPr>
          <w:rFonts w:ascii="Courier New" w:cs="Courier New" w:eastAsia="Courier New" w:hAnsi="Courier New"/>
          <w:color w:val="1A1A2E"/>
          <w:sz w:val="19"/>
          <w:szCs w:val="19"/>
        </w:rPr>
        <w:t xml:space="preserve">                'Authorization': f'Bearer {PTH_API_TOKEN}',</w:t>
      </w:r>
    </w:p>
    <w:p>
      <w:pPr>
        <w:shd w:fill="F0F4F8" w:val="clear"/>
        <w:spacing w:before="36" w:after="36"/>
        <w:ind w:left="360"/>
      </w:pPr>
      <w:r>
        <w:rPr>
          <w:rFonts w:ascii="Courier New" w:cs="Courier New" w:eastAsia="Courier New" w:hAnsi="Courier New"/>
          <w:color w:val="1A1A2E"/>
          <w:sz w:val="19"/>
          <w:szCs w:val="19"/>
        </w:rPr>
        <w:t xml:space="preserve">                'Content-Type':  'application/json',</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timeout=30</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response.raise_for_status()</w:t>
      </w:r>
    </w:p>
    <w:p>
      <w:pPr>
        <w:shd w:fill="F0F4F8" w:val="clear"/>
        <w:spacing w:before="36" w:after="36"/>
        <w:ind w:left="360"/>
      </w:pPr>
      <w:r>
        <w:rPr>
          <w:rFonts w:ascii="Courier New" w:cs="Courier New" w:eastAsia="Courier New" w:hAnsi="Courier New"/>
          <w:color w:val="1A1A2E"/>
          <w:sz w:val="19"/>
          <w:szCs w:val="19"/>
        </w:rPr>
        <w:t xml:space="preserve">        data = response.json()</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2E7D32"/>
          <w:sz w:val="19"/>
          <w:szCs w:val="19"/>
        </w:rPr>
        <w:t xml:space="preserve">        # Actualizar la factura con los datos de la DIAN</w:t>
      </w:r>
    </w:p>
    <w:p>
      <w:pPr>
        <w:shd w:fill="F0F4F8" w:val="clear"/>
        <w:spacing w:before="36" w:after="36"/>
        <w:ind w:left="360"/>
      </w:pPr>
      <w:r>
        <w:rPr>
          <w:rFonts w:ascii="Courier New" w:cs="Courier New" w:eastAsia="Courier New" w:hAnsi="Courier New"/>
          <w:color w:val="1A1A2E"/>
          <w:sz w:val="19"/>
          <w:szCs w:val="19"/>
        </w:rPr>
        <w:t xml:space="preserve">        factura.cufe   = data.get('cufe', '')</w:t>
      </w:r>
    </w:p>
    <w:p>
      <w:pPr>
        <w:shd w:fill="F0F4F8" w:val="clear"/>
        <w:spacing w:before="36" w:after="36"/>
        <w:ind w:left="360"/>
      </w:pPr>
      <w:r>
        <w:rPr>
          <w:rFonts w:ascii="Courier New" w:cs="Courier New" w:eastAsia="Courier New" w:hAnsi="Courier New"/>
          <w:color w:val="1A1A2E"/>
          <w:sz w:val="19"/>
          <w:szCs w:val="19"/>
        </w:rPr>
        <w:t xml:space="preserve">        factura.qr_code= data.get('qr_code', '')</w:t>
      </w:r>
    </w:p>
    <w:p>
      <w:pPr>
        <w:shd w:fill="F0F4F8" w:val="clear"/>
        <w:spacing w:before="36" w:after="36"/>
        <w:ind w:left="360"/>
      </w:pPr>
      <w:r>
        <w:rPr>
          <w:rFonts w:ascii="Courier New" w:cs="Courier New" w:eastAsia="Courier New" w:hAnsi="Courier New"/>
          <w:color w:val="1A1A2E"/>
          <w:sz w:val="19"/>
          <w:szCs w:val="19"/>
        </w:rPr>
        <w:t xml:space="preserve">        factura.estado = 'aceptada' if data.get('valida') else 'rechazada'</w:t>
      </w:r>
    </w:p>
    <w:p>
      <w:pPr>
        <w:shd w:fill="F0F4F8" w:val="clear"/>
        <w:spacing w:before="36" w:after="36"/>
        <w:ind w:left="360"/>
      </w:pPr>
      <w:r>
        <w:rPr>
          <w:rFonts w:ascii="Courier New" w:cs="Courier New" w:eastAsia="Courier New" w:hAnsi="Courier New"/>
          <w:color w:val="1A1A2E"/>
          <w:sz w:val="19"/>
          <w:szCs w:val="19"/>
        </w:rPr>
        <w:t xml:space="preserve">        factura.save(update_fields=['cufe','qr_code','estado'])</w:t>
      </w:r>
    </w:p>
    <w:p>
      <w:pPr>
        <w:shd w:fill="F0F4F8" w:val="clear"/>
        <w:spacing w:before="36" w:after="36"/>
        <w:ind w:left="360"/>
      </w:pPr>
      <w:r>
        <w:rPr>
          <w:rFonts w:ascii="Courier New" w:cs="Courier New" w:eastAsia="Courier New" w:hAnsi="Courier New"/>
          <w:color w:val="1A1A2E"/>
          <w:sz w:val="19"/>
          <w:szCs w:val="19"/>
        </w:rPr>
        <w:t xml:space="preserve">        return data</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    except requests.RequestException as e:</w:t>
      </w:r>
    </w:p>
    <w:p>
      <w:pPr>
        <w:shd w:fill="F0F4F8" w:val="clear"/>
        <w:spacing w:before="36" w:after="36"/>
        <w:ind w:left="360"/>
      </w:pPr>
      <w:r>
        <w:rPr>
          <w:rFonts w:ascii="Courier New" w:cs="Courier New" w:eastAsia="Courier New" w:hAnsi="Courier New"/>
          <w:color w:val="1A1A2E"/>
          <w:sz w:val="19"/>
          <w:szCs w:val="19"/>
        </w:rPr>
        <w:t xml:space="preserve">        factura.estado = 'rechazada'</w:t>
      </w:r>
    </w:p>
    <w:p>
      <w:pPr>
        <w:shd w:fill="F0F4F8" w:val="clear"/>
        <w:spacing w:before="36" w:after="36"/>
        <w:ind w:left="360"/>
      </w:pPr>
      <w:r>
        <w:rPr>
          <w:rFonts w:ascii="Courier New" w:cs="Courier New" w:eastAsia="Courier New" w:hAnsi="Courier New"/>
          <w:color w:val="1A1A2E"/>
          <w:sz w:val="19"/>
          <w:szCs w:val="19"/>
        </w:rPr>
        <w:t xml:space="preserve">        factura.save(update_fields=['estado'])</w:t>
      </w:r>
    </w:p>
    <w:p>
      <w:pPr>
        <w:shd w:fill="F0F4F8" w:val="clear"/>
        <w:spacing w:before="36" w:after="36"/>
        <w:ind w:left="360"/>
      </w:pPr>
      <w:r>
        <w:rPr>
          <w:rFonts w:ascii="Courier New" w:cs="Courier New" w:eastAsia="Courier New" w:hAnsi="Courier New"/>
          <w:color w:val="1A1A2E"/>
          <w:sz w:val="19"/>
          <w:szCs w:val="19"/>
        </w:rPr>
        <w:t xml:space="preserve">        raise Exception(f'Error al comunicarse con el PTH: {e}')</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def construir_payload_ubl(factura: Factura) -&gt; dict:</w:t>
      </w:r>
    </w:p>
    <w:p>
      <w:pPr>
        <w:shd w:fill="F0F4F8" w:val="clear"/>
        <w:spacing w:before="36" w:after="36"/>
        <w:ind w:left="360"/>
      </w:pPr>
      <w:r>
        <w:rPr>
          <w:rFonts w:ascii="Courier New" w:cs="Courier New" w:eastAsia="Courier New" w:hAnsi="Courier New"/>
          <w:color w:val="1A1A2E"/>
          <w:sz w:val="19"/>
          <w:szCs w:val="19"/>
        </w:rPr>
        <w:t xml:space="preserve">    """Construye el payload JSON que espera el PTH."""</w:t>
      </w:r>
    </w:p>
    <w:p>
      <w:pPr>
        <w:shd w:fill="F0F4F8" w:val="clear"/>
        <w:spacing w:before="36" w:after="36"/>
        <w:ind w:left="360"/>
      </w:pPr>
      <w:r>
        <w:rPr>
          <w:rFonts w:ascii="Courier New" w:cs="Courier New" w:eastAsia="Courier New" w:hAnsi="Courier New"/>
          <w:color w:val="1A1A2E"/>
          <w:sz w:val="19"/>
          <w:szCs w:val="19"/>
        </w:rPr>
        <w:t xml:space="preserve">    return {</w:t>
      </w:r>
    </w:p>
    <w:p>
      <w:pPr>
        <w:shd w:fill="F0F4F8" w:val="clear"/>
        <w:spacing w:before="36" w:after="36"/>
        <w:ind w:left="360"/>
      </w:pPr>
      <w:r>
        <w:rPr>
          <w:rFonts w:ascii="Courier New" w:cs="Courier New" w:eastAsia="Courier New" w:hAnsi="Courier New"/>
          <w:color w:val="1A1A2E"/>
          <w:sz w:val="19"/>
          <w:szCs w:val="19"/>
        </w:rPr>
        <w:t xml:space="preserve">        'numero':       factura.numero,</w:t>
      </w:r>
    </w:p>
    <w:p>
      <w:pPr>
        <w:shd w:fill="F0F4F8" w:val="clear"/>
        <w:spacing w:before="36" w:after="36"/>
        <w:ind w:left="360"/>
      </w:pPr>
      <w:r>
        <w:rPr>
          <w:rFonts w:ascii="Courier New" w:cs="Courier New" w:eastAsia="Courier New" w:hAnsi="Courier New"/>
          <w:color w:val="1A1A2E"/>
          <w:sz w:val="19"/>
          <w:szCs w:val="19"/>
        </w:rPr>
        <w:t xml:space="preserve">        'fecha':        factura.fecha_emision.isoformat(),</w:t>
      </w:r>
    </w:p>
    <w:p>
      <w:pPr>
        <w:shd w:fill="F0F4F8" w:val="clear"/>
        <w:spacing w:before="36" w:after="36"/>
        <w:ind w:left="360"/>
      </w:pPr>
      <w:r>
        <w:rPr>
          <w:rFonts w:ascii="Courier New" w:cs="Courier New" w:eastAsia="Courier New" w:hAnsi="Courier New"/>
          <w:color w:val="1A1A2E"/>
          <w:sz w:val="19"/>
          <w:szCs w:val="19"/>
        </w:rPr>
        <w:t xml:space="preserve">        'cliente_nit':  factura.cliente.documento_completo,</w:t>
      </w:r>
    </w:p>
    <w:p>
      <w:pPr>
        <w:shd w:fill="F0F4F8" w:val="clear"/>
        <w:spacing w:before="36" w:after="36"/>
        <w:ind w:left="360"/>
      </w:pPr>
      <w:r>
        <w:rPr>
          <w:rFonts w:ascii="Courier New" w:cs="Courier New" w:eastAsia="Courier New" w:hAnsi="Courier New"/>
          <w:color w:val="1A1A2E"/>
          <w:sz w:val="19"/>
          <w:szCs w:val="19"/>
        </w:rPr>
        <w:t xml:space="preserve">        'cliente_nombre': factura.cliente.nombre,</w:t>
      </w:r>
    </w:p>
    <w:p>
      <w:pPr>
        <w:shd w:fill="F0F4F8" w:val="clear"/>
        <w:spacing w:before="36" w:after="36"/>
        <w:ind w:left="360"/>
      </w:pPr>
      <w:r>
        <w:rPr>
          <w:rFonts w:ascii="Courier New" w:cs="Courier New" w:eastAsia="Courier New" w:hAnsi="Courier New"/>
          <w:color w:val="1A1A2E"/>
          <w:sz w:val="19"/>
          <w:szCs w:val="19"/>
        </w:rPr>
        <w:t xml:space="preserve">        'resolucion':   factura.resolucion.numero,</w:t>
      </w:r>
    </w:p>
    <w:p>
      <w:pPr>
        <w:shd w:fill="F0F4F8" w:val="clear"/>
        <w:spacing w:before="36" w:after="36"/>
        <w:ind w:left="360"/>
      </w:pPr>
      <w:r>
        <w:rPr>
          <w:rFonts w:ascii="Courier New" w:cs="Courier New" w:eastAsia="Courier New" w:hAnsi="Courier New"/>
          <w:color w:val="1A1A2E"/>
          <w:sz w:val="19"/>
          <w:szCs w:val="19"/>
        </w:rPr>
        <w:t xml:space="preserve">        'lineas': [</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'descripcion':    l.descripcion,</w:t>
      </w:r>
    </w:p>
    <w:p>
      <w:pPr>
        <w:shd w:fill="F0F4F8" w:val="clear"/>
        <w:spacing w:before="36" w:after="36"/>
        <w:ind w:left="360"/>
      </w:pPr>
      <w:r>
        <w:rPr>
          <w:rFonts w:ascii="Courier New" w:cs="Courier New" w:eastAsia="Courier New" w:hAnsi="Courier New"/>
          <w:color w:val="1A1A2E"/>
          <w:sz w:val="19"/>
          <w:szCs w:val="19"/>
        </w:rPr>
        <w:t xml:space="preserve">                'cantidad':       float(l.cantidad),</w:t>
      </w:r>
    </w:p>
    <w:p>
      <w:pPr>
        <w:shd w:fill="F0F4F8" w:val="clear"/>
        <w:spacing w:before="36" w:after="36"/>
        <w:ind w:left="360"/>
      </w:pPr>
      <w:r>
        <w:rPr>
          <w:rFonts w:ascii="Courier New" w:cs="Courier New" w:eastAsia="Courier New" w:hAnsi="Courier New"/>
          <w:color w:val="1A1A2E"/>
          <w:sz w:val="19"/>
          <w:szCs w:val="19"/>
        </w:rPr>
        <w:t xml:space="preserve">                'precio_unitario':float(l.precio_unitario),</w:t>
      </w:r>
    </w:p>
    <w:p>
      <w:pPr>
        <w:shd w:fill="F0F4F8" w:val="clear"/>
        <w:spacing w:before="36" w:after="36"/>
        <w:ind w:left="360"/>
      </w:pPr>
      <w:r>
        <w:rPr>
          <w:rFonts w:ascii="Courier New" w:cs="Courier New" w:eastAsia="Courier New" w:hAnsi="Courier New"/>
          <w:color w:val="1A1A2E"/>
          <w:sz w:val="19"/>
          <w:szCs w:val="19"/>
        </w:rPr>
        <w:t xml:space="preserve">                'iva':            float(l.iva_linea),</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for l in factura.lineas.all()</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'subtotal': float(factura.subtotal),</w:t>
      </w:r>
    </w:p>
    <w:p>
      <w:pPr>
        <w:shd w:fill="F0F4F8" w:val="clear"/>
        <w:spacing w:before="36" w:after="36"/>
        <w:ind w:left="360"/>
      </w:pPr>
      <w:r>
        <w:rPr>
          <w:rFonts w:ascii="Courier New" w:cs="Courier New" w:eastAsia="Courier New" w:hAnsi="Courier New"/>
          <w:color w:val="1A1A2E"/>
          <w:sz w:val="19"/>
          <w:szCs w:val="19"/>
        </w:rPr>
        <w:t xml:space="preserve">        'total_iva':float(factura.total_iva),</w:t>
      </w:r>
    </w:p>
    <w:p>
      <w:pPr>
        <w:shd w:fill="F0F4F8" w:val="clear"/>
        <w:spacing w:before="36" w:after="36"/>
        <w:ind w:left="360"/>
      </w:pPr>
      <w:r>
        <w:rPr>
          <w:rFonts w:ascii="Courier New" w:cs="Courier New" w:eastAsia="Courier New" w:hAnsi="Courier New"/>
          <w:color w:val="1A1A2E"/>
          <w:sz w:val="19"/>
          <w:szCs w:val="19"/>
        </w:rPr>
        <w:t xml:space="preserve">        'total':    float(factura.total),</w:t>
      </w:r>
    </w:p>
    <w:p>
      <w:pPr>
        <w:shd w:fill="F0F4F8" w:val="clear"/>
        <w:spacing w:before="36" w:after="36"/>
        <w:ind w:left="360"/>
      </w:pPr>
      <w:r>
        <w:rPr>
          <w:rFonts w:ascii="Courier New" w:cs="Courier New" w:eastAsia="Courier New" w:hAnsi="Courier New"/>
          <w:color w:val="1A1A2E"/>
          <w:sz w:val="19"/>
          <w:szCs w:val="19"/>
        </w:rPr>
        <w:t xml:space="preserve">    }</w:t>
      </w:r>
    </w:p>
    <w:p>
      <w:pPr>
        <w:spacing w:before="100" w:after="100"/>
      </w:pPr>
      <w:r>
        <w:t xml:space="preserve"/>
      </w:r>
    </w:p>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6. Numeración Autorizada y Resolución DIAN</w:t>
      </w:r>
    </w:p>
    <w:p>
      <w:pPr>
        <w:pStyle w:val="Heading2"/>
        <w:spacing w:before="280" w:after="100"/>
      </w:pPr>
      <w:r>
        <w:rPr>
          <w:rFonts w:ascii="Arial" w:cs="Arial" w:eastAsia="Arial" w:hAnsi="Arial"/>
          <w:b/>
          <w:bCs/>
          <w:color w:val="2E75B6"/>
          <w:sz w:val="28"/>
          <w:szCs w:val="28"/>
        </w:rPr>
        <w:t xml:space="preserve">6.1 Solicitud de resolución de facturación</w:t>
      </w:r>
    </w:p>
    <w:p>
      <w:pPr>
        <w:spacing w:before="80" w:after="120"/>
      </w:pPr>
      <w:r>
        <w:rPr>
          <w:rFonts w:ascii="Arial" w:cs="Arial" w:eastAsia="Arial" w:hAnsi="Arial"/>
          <w:color w:val="404040"/>
          <w:sz w:val="22"/>
          <w:szCs w:val="22"/>
        </w:rPr>
        <w:t xml:space="preserve">Antes de emitir facturas electrónicas, la empresa debe obtener una resolución de facturación de la DIAN. Esta resolución autoriza un rango de números de factura y tiene una fecha de vigencia:</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Dato de la resolución</w:t>
            </w:r>
          </w:p>
        </w:tc>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Ejemplo</w:t>
            </w:r>
          </w:p>
        </w:tc>
        <w:tc>
          <w:tcPr>
            <w:tcW w:type="dxa" w:w="4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Descripción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Número de resolución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18764000001235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Identificador único asignado por la DIAN</w:t>
            </w:r>
          </w:p>
        </w:tc>
      </w:tr>
      <w:tr>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Fecha de resolución</w:t>
            </w:r>
          </w:p>
        </w:tc>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2025-03-01</w:t>
            </w:r>
          </w:p>
        </w:tc>
        <w:tc>
          <w:tcPr>
            <w:tcW w:type="dxa" w:w="4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Fecha en que la DIAN otorgó la autorización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Fecha de vigencia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2027-03-01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Hasta cuándo es válida la resolución</w:t>
            </w:r>
          </w:p>
        </w:tc>
      </w:tr>
      <w:tr>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Prefijo</w:t>
            </w:r>
          </w:p>
        </w:tc>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FV</w:t>
            </w:r>
          </w:p>
        </w:tc>
        <w:tc>
          <w:tcPr>
            <w:tcW w:type="dxa" w:w="4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Prefijo del consecutivo (ej: FV-0001, FV-0002)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Desde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Número inicial del rango autorizado</w:t>
            </w:r>
          </w:p>
        </w:tc>
      </w:tr>
      <w:tr>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Hasta</w:t>
            </w:r>
          </w:p>
        </w:tc>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5000</w:t>
            </w:r>
          </w:p>
        </w:tc>
        <w:tc>
          <w:tcPr>
            <w:tcW w:type="dxa" w:w="4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Número final del rango autorizado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Número actual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(automático)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El ERP lleva el consecutivo actual</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120"/>
              <w:left w:type="dxa" w:w="200"/>
              <w:bottom w:type="dxa" w:w="120"/>
              <w:right w:type="dxa" w:w="200"/>
            </w:tcMar>
          </w:tcPr>
          <w:p>
            <w:r>
              <w:rPr>
                <w:rFonts w:ascii="Arial" w:cs="Arial" w:eastAsia="Arial" w:hAnsi="Arial"/>
                <w:b/>
                <w:bCs/>
                <w:color w:val="F57F17"/>
                <w:sz w:val="20"/>
                <w:szCs w:val="20"/>
              </w:rPr>
              <w:t xml:space="preserve">🏛️ DIAN: </w:t>
            </w:r>
            <w:r>
              <w:rPr>
                <w:rFonts w:ascii="Arial" w:cs="Arial" w:eastAsia="Arial" w:hAnsi="Arial"/>
                <w:color w:val="E65100"/>
                <w:sz w:val="20"/>
                <w:szCs w:val="20"/>
              </w:rPr>
              <w:t xml:space="preserve">Cuando el consecutivo llega al número final de la resolución, se debe solicitar una nueva resolución a la DIAN antes de seguir facturando. El ERP debe alertar cuando queden menos del 10% de los números disponibles.</w:t>
            </w:r>
          </w:p>
        </w:tc>
      </w:tr>
    </w:tbl>
    <w:p>
      <w:pPr>
        <w:spacing w:before="100" w:after="100"/>
      </w:pPr>
      <w:r>
        <w:t xml:space="preserve"/>
      </w:r>
    </w:p>
    <w:p>
      <w:pPr>
        <w:pStyle w:val="Heading2"/>
        <w:spacing w:before="280" w:after="100"/>
      </w:pPr>
      <w:r>
        <w:rPr>
          <w:rFonts w:ascii="Arial" w:cs="Arial" w:eastAsia="Arial" w:hAnsi="Arial"/>
          <w:b/>
          <w:bCs/>
          <w:color w:val="2E75B6"/>
          <w:sz w:val="28"/>
          <w:szCs w:val="28"/>
        </w:rPr>
        <w:t xml:space="preserve">6.2 Modelo ResolucionFacturacion en el ERP</w:t>
      </w:r>
    </w:p>
    <w:p>
      <w:pPr>
        <w:shd w:fill="F0F4F8" w:val="clear"/>
        <w:spacing w:before="36" w:after="36"/>
        <w:ind w:left="360"/>
      </w:pPr>
      <w:r>
        <w:rPr>
          <w:rFonts w:ascii="Courier New" w:cs="Courier New" w:eastAsia="Courier New" w:hAnsi="Courier New"/>
          <w:color w:val="2E7D32"/>
          <w:sz w:val="19"/>
          <w:szCs w:val="19"/>
        </w:rPr>
        <w:t xml:space="preserve"># backend/apps/finanzas/models.py</w:t>
      </w:r>
    </w:p>
    <w:p>
      <w:pPr>
        <w:shd w:fill="F0F4F8" w:val="clear"/>
        <w:spacing w:before="36" w:after="36"/>
        <w:ind w:left="360"/>
      </w:pPr>
      <w:r>
        <w:rPr>
          <w:rFonts w:ascii="Courier New" w:cs="Courier New" w:eastAsia="Courier New" w:hAnsi="Courier New"/>
          <w:color w:val="1A1A2E"/>
          <w:sz w:val="19"/>
          <w:szCs w:val="19"/>
        </w:rPr>
        <w:t xml:space="preserve">class ResolucionFacturacion(models.Model):</w:t>
      </w:r>
    </w:p>
    <w:p>
      <w:pPr>
        <w:shd w:fill="F0F4F8" w:val="clear"/>
        <w:spacing w:before="36" w:after="36"/>
        <w:ind w:left="360"/>
      </w:pPr>
      <w:r>
        <w:rPr>
          <w:rFonts w:ascii="Courier New" w:cs="Courier New" w:eastAsia="Courier New" w:hAnsi="Courier New"/>
          <w:color w:val="1A1A2E"/>
          <w:sz w:val="19"/>
          <w:szCs w:val="19"/>
        </w:rPr>
        <w:t xml:space="preserve">    numero_resolucion = models.CharField(max_length=50, unique=True)</w:t>
      </w:r>
    </w:p>
    <w:p>
      <w:pPr>
        <w:shd w:fill="F0F4F8" w:val="clear"/>
        <w:spacing w:before="36" w:after="36"/>
        <w:ind w:left="360"/>
      </w:pPr>
      <w:r>
        <w:rPr>
          <w:rFonts w:ascii="Courier New" w:cs="Courier New" w:eastAsia="Courier New" w:hAnsi="Courier New"/>
          <w:color w:val="1A1A2E"/>
          <w:sz w:val="19"/>
          <w:szCs w:val="19"/>
        </w:rPr>
        <w:t xml:space="preserve">    fecha_resolucion  = models.DateField()</w:t>
      </w:r>
    </w:p>
    <w:p>
      <w:pPr>
        <w:shd w:fill="F0F4F8" w:val="clear"/>
        <w:spacing w:before="36" w:after="36"/>
        <w:ind w:left="360"/>
      </w:pPr>
      <w:r>
        <w:rPr>
          <w:rFonts w:ascii="Courier New" w:cs="Courier New" w:eastAsia="Courier New" w:hAnsi="Courier New"/>
          <w:color w:val="1A1A2E"/>
          <w:sz w:val="19"/>
          <w:szCs w:val="19"/>
        </w:rPr>
        <w:t xml:space="preserve">    fecha_vigencia    = models.DateField()</w:t>
      </w:r>
    </w:p>
    <w:p>
      <w:pPr>
        <w:shd w:fill="F0F4F8" w:val="clear"/>
        <w:spacing w:before="36" w:after="36"/>
        <w:ind w:left="360"/>
      </w:pPr>
      <w:r>
        <w:rPr>
          <w:rFonts w:ascii="Courier New" w:cs="Courier New" w:eastAsia="Courier New" w:hAnsi="Courier New"/>
          <w:color w:val="1A1A2E"/>
          <w:sz w:val="19"/>
          <w:szCs w:val="19"/>
        </w:rPr>
        <w:t xml:space="preserve">    prefijo           = models.CharField(max_length=10, blank=True)</w:t>
      </w:r>
    </w:p>
    <w:p>
      <w:pPr>
        <w:shd w:fill="F0F4F8" w:val="clear"/>
        <w:spacing w:before="36" w:after="36"/>
        <w:ind w:left="360"/>
      </w:pPr>
      <w:r>
        <w:rPr>
          <w:rFonts w:ascii="Courier New" w:cs="Courier New" w:eastAsia="Courier New" w:hAnsi="Courier New"/>
          <w:color w:val="1A1A2E"/>
          <w:sz w:val="19"/>
          <w:szCs w:val="19"/>
        </w:rPr>
        <w:t xml:space="preserve">    desde             = models.IntegerField()</w:t>
      </w:r>
    </w:p>
    <w:p>
      <w:pPr>
        <w:shd w:fill="F0F4F8" w:val="clear"/>
        <w:spacing w:before="36" w:after="36"/>
        <w:ind w:left="360"/>
      </w:pPr>
      <w:r>
        <w:rPr>
          <w:rFonts w:ascii="Courier New" w:cs="Courier New" w:eastAsia="Courier New" w:hAnsi="Courier New"/>
          <w:color w:val="1A1A2E"/>
          <w:sz w:val="19"/>
          <w:szCs w:val="19"/>
        </w:rPr>
        <w:t xml:space="preserve">    hasta             = models.IntegerField()</w:t>
      </w:r>
    </w:p>
    <w:p>
      <w:pPr>
        <w:shd w:fill="F0F4F8" w:val="clear"/>
        <w:spacing w:before="36" w:after="36"/>
        <w:ind w:left="360"/>
      </w:pPr>
      <w:r>
        <w:rPr>
          <w:rFonts w:ascii="Courier New" w:cs="Courier New" w:eastAsia="Courier New" w:hAnsi="Courier New"/>
          <w:color w:val="1A1A2E"/>
          <w:sz w:val="19"/>
          <w:szCs w:val="19"/>
        </w:rPr>
        <w:t xml:space="preserve">    consecutivo_actual= models.IntegerField(default=0)</w:t>
      </w:r>
    </w:p>
    <w:p>
      <w:pPr>
        <w:shd w:fill="F0F4F8" w:val="clear"/>
        <w:spacing w:before="36" w:after="36"/>
        <w:ind w:left="360"/>
      </w:pPr>
      <w:r>
        <w:rPr>
          <w:rFonts w:ascii="Courier New" w:cs="Courier New" w:eastAsia="Courier New" w:hAnsi="Courier New"/>
          <w:color w:val="1A1A2E"/>
          <w:sz w:val="19"/>
          <w:szCs w:val="19"/>
        </w:rPr>
        <w:t xml:space="preserve">    activa            = models.BooleanField(default=True)</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    class Meta:</w:t>
      </w:r>
    </w:p>
    <w:p>
      <w:pPr>
        <w:shd w:fill="F0F4F8" w:val="clear"/>
        <w:spacing w:before="36" w:after="36"/>
        <w:ind w:left="360"/>
      </w:pPr>
      <w:r>
        <w:rPr>
          <w:rFonts w:ascii="Courier New" w:cs="Courier New" w:eastAsia="Courier New" w:hAnsi="Courier New"/>
          <w:color w:val="1A1A2E"/>
          <w:sz w:val="19"/>
          <w:szCs w:val="19"/>
        </w:rPr>
        <w:t xml:space="preserve">        db_table = 'finanzas_resolucion_facturacion'</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    def siguiente_numero(self) -&gt; str:</w:t>
      </w:r>
    </w:p>
    <w:p>
      <w:pPr>
        <w:shd w:fill="F0F4F8" w:val="clear"/>
        <w:spacing w:before="36" w:after="36"/>
        <w:ind w:left="360"/>
      </w:pPr>
      <w:r>
        <w:rPr>
          <w:rFonts w:ascii="Courier New" w:cs="Courier New" w:eastAsia="Courier New" w:hAnsi="Courier New"/>
          <w:color w:val="1A1A2E"/>
          <w:sz w:val="19"/>
          <w:szCs w:val="19"/>
        </w:rPr>
        <w:t xml:space="preserve">        self.consecutivo_actual += 1</w:t>
      </w:r>
    </w:p>
    <w:p>
      <w:pPr>
        <w:shd w:fill="F0F4F8" w:val="clear"/>
        <w:spacing w:before="36" w:after="36"/>
        <w:ind w:left="360"/>
      </w:pPr>
      <w:r>
        <w:rPr>
          <w:rFonts w:ascii="Courier New" w:cs="Courier New" w:eastAsia="Courier New" w:hAnsi="Courier New"/>
          <w:color w:val="1A1A2E"/>
          <w:sz w:val="19"/>
          <w:szCs w:val="19"/>
        </w:rPr>
        <w:t xml:space="preserve">        self.save(update_fields=['consecutivo_actual'])</w:t>
      </w:r>
    </w:p>
    <w:p>
      <w:pPr>
        <w:shd w:fill="F0F4F8" w:val="clear"/>
        <w:spacing w:before="36" w:after="36"/>
        <w:ind w:left="360"/>
      </w:pPr>
      <w:r>
        <w:rPr>
          <w:rFonts w:ascii="Courier New" w:cs="Courier New" w:eastAsia="Courier New" w:hAnsi="Courier New"/>
          <w:color w:val="1A1A2E"/>
          <w:sz w:val="19"/>
          <w:szCs w:val="19"/>
        </w:rPr>
        <w:t xml:space="preserve">        return f'{self.prefijo}{self.consecutivo_actual:04d}'</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    @property</w:t>
      </w:r>
    </w:p>
    <w:p>
      <w:pPr>
        <w:shd w:fill="F0F4F8" w:val="clear"/>
        <w:spacing w:before="36" w:after="36"/>
        <w:ind w:left="360"/>
      </w:pPr>
      <w:r>
        <w:rPr>
          <w:rFonts w:ascii="Courier New" w:cs="Courier New" w:eastAsia="Courier New" w:hAnsi="Courier New"/>
          <w:color w:val="1A1A2E"/>
          <w:sz w:val="19"/>
          <w:szCs w:val="19"/>
        </w:rPr>
        <w:t xml:space="preserve">    def disponibles(self) -&gt; int:</w:t>
      </w:r>
    </w:p>
    <w:p>
      <w:pPr>
        <w:shd w:fill="F0F4F8" w:val="clear"/>
        <w:spacing w:before="36" w:after="36"/>
        <w:ind w:left="360"/>
      </w:pPr>
      <w:r>
        <w:rPr>
          <w:rFonts w:ascii="Courier New" w:cs="Courier New" w:eastAsia="Courier New" w:hAnsi="Courier New"/>
          <w:color w:val="1A1A2E"/>
          <w:sz w:val="19"/>
          <w:szCs w:val="19"/>
        </w:rPr>
        <w:t xml:space="preserve">        return self.hasta - self.consecutivo_actual</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    @property</w:t>
      </w:r>
    </w:p>
    <w:p>
      <w:pPr>
        <w:shd w:fill="F0F4F8" w:val="clear"/>
        <w:spacing w:before="36" w:after="36"/>
        <w:ind w:left="360"/>
      </w:pPr>
      <w:r>
        <w:rPr>
          <w:rFonts w:ascii="Courier New" w:cs="Courier New" w:eastAsia="Courier New" w:hAnsi="Courier New"/>
          <w:color w:val="1A1A2E"/>
          <w:sz w:val="19"/>
          <w:szCs w:val="19"/>
        </w:rPr>
        <w:t xml:space="preserve">    def vigente(self) -&gt; bool:</w:t>
      </w:r>
    </w:p>
    <w:p>
      <w:pPr>
        <w:shd w:fill="F0F4F8" w:val="clear"/>
        <w:spacing w:before="36" w:after="36"/>
        <w:ind w:left="360"/>
      </w:pPr>
      <w:r>
        <w:rPr>
          <w:rFonts w:ascii="Courier New" w:cs="Courier New" w:eastAsia="Courier New" w:hAnsi="Courier New"/>
          <w:color w:val="1A1A2E"/>
          <w:sz w:val="19"/>
          <w:szCs w:val="19"/>
        </w:rPr>
        <w:t xml:space="preserve">        from django.utils import timezone</w:t>
      </w:r>
    </w:p>
    <w:p>
      <w:pPr>
        <w:shd w:fill="F0F4F8" w:val="clear"/>
        <w:spacing w:before="36" w:after="36"/>
        <w:ind w:left="360"/>
      </w:pPr>
      <w:r>
        <w:rPr>
          <w:rFonts w:ascii="Courier New" w:cs="Courier New" w:eastAsia="Courier New" w:hAnsi="Courier New"/>
          <w:color w:val="1A1A2E"/>
          <w:sz w:val="19"/>
          <w:szCs w:val="19"/>
        </w:rPr>
        <w:t xml:space="preserve">        return (self.activa and</w:t>
      </w:r>
    </w:p>
    <w:p>
      <w:pPr>
        <w:shd w:fill="F0F4F8" w:val="clear"/>
        <w:spacing w:before="36" w:after="36"/>
        <w:ind w:left="360"/>
      </w:pPr>
      <w:r>
        <w:rPr>
          <w:rFonts w:ascii="Courier New" w:cs="Courier New" w:eastAsia="Courier New" w:hAnsi="Courier New"/>
          <w:color w:val="1A1A2E"/>
          <w:sz w:val="19"/>
          <w:szCs w:val="19"/>
        </w:rPr>
        <w:t xml:space="preserve">                self.fecha_vigencia &gt;= timezone.now().date() and</w:t>
      </w:r>
    </w:p>
    <w:p>
      <w:pPr>
        <w:shd w:fill="F0F4F8" w:val="clear"/>
        <w:spacing w:before="36" w:after="36"/>
        <w:ind w:left="360"/>
      </w:pPr>
      <w:r>
        <w:rPr>
          <w:rFonts w:ascii="Courier New" w:cs="Courier New" w:eastAsia="Courier New" w:hAnsi="Courier New"/>
          <w:color w:val="1A1A2E"/>
          <w:sz w:val="19"/>
          <w:szCs w:val="19"/>
        </w:rPr>
        <w:t xml:space="preserve">                self.consecutivo_actual &lt; self.hasta)</w:t>
      </w:r>
    </w:p>
    <w:p>
      <w:pPr>
        <w:spacing w:before="100" w:after="100"/>
      </w:pPr>
      <w:r>
        <w:t xml:space="preserve"/>
      </w:r>
    </w:p>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7. Plan Único de Cuentas (PUC) Colombiano</w:t>
      </w:r>
    </w:p>
    <w:p>
      <w:pPr>
        <w:pStyle w:val="Heading2"/>
        <w:spacing w:before="280" w:after="100"/>
      </w:pPr>
      <w:r>
        <w:rPr>
          <w:rFonts w:ascii="Arial" w:cs="Arial" w:eastAsia="Arial" w:hAnsi="Arial"/>
          <w:b/>
          <w:bCs/>
          <w:color w:val="2E75B6"/>
          <w:sz w:val="28"/>
          <w:szCs w:val="28"/>
        </w:rPr>
        <w:t xml:space="preserve">7.1 Estructura del PUC</w:t>
      </w:r>
    </w:p>
    <w:p>
      <w:pPr>
        <w:spacing w:before="80" w:after="120"/>
      </w:pPr>
      <w:r>
        <w:rPr>
          <w:rFonts w:ascii="Arial" w:cs="Arial" w:eastAsia="Arial" w:hAnsi="Arial"/>
          <w:color w:val="404040"/>
          <w:sz w:val="22"/>
          <w:szCs w:val="22"/>
        </w:rPr>
        <w:t xml:space="preserve">El Plan Único de Cuentas (PUC) es el catálogo estandarizado de cuentas contables que deben usar las empresas colombianas. Está organizado jerárquicamente en 6 niveles: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800"/>
        <w:gridCol w:w="4960"/>
      </w:tblGrid>
      <w:tr>
        <w:tc>
          <w:tcPr>
            <w:tcW w:type="dxa" w:w="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Nivel</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Nombre</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Dígitos</w:t>
            </w:r>
          </w:p>
        </w:tc>
        <w:tc>
          <w:tcPr>
            <w:tcW w:type="dxa" w:w="49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Ejemplo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Clase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 dígito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 — Activo</w:t>
            </w:r>
          </w:p>
        </w:tc>
      </w:tr>
      <w:tr>
        <w:tc>
          <w:tcPr>
            <w:tcW w:type="dxa" w:w="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Grupo</w:t>
            </w:r>
          </w:p>
        </w:tc>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2 dígitos</w:t>
            </w:r>
          </w:p>
        </w:tc>
        <w:tc>
          <w:tcPr>
            <w:tcW w:type="dxa" w:w="4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11 — Disponible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Cuenta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4 dígitos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1105 — Caja</w:t>
            </w:r>
          </w:p>
        </w:tc>
      </w:tr>
      <w:tr>
        <w:tc>
          <w:tcPr>
            <w:tcW w:type="dxa" w:w="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4</w:t>
            </w:r>
          </w:p>
        </w:tc>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Subcuenta</w:t>
            </w:r>
          </w:p>
        </w:tc>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6 dígitos</w:t>
            </w:r>
          </w:p>
        </w:tc>
        <w:tc>
          <w:tcPr>
            <w:tcW w:type="dxa" w:w="4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110505 — Caja general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Auxiliar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8 dígitos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11050501 — Caja sede principal</w:t>
            </w:r>
          </w:p>
        </w:tc>
      </w:tr>
      <w:tr>
        <w:tc>
          <w:tcPr>
            <w:tcW w:type="dxa" w:w="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6</w:t>
            </w:r>
          </w:p>
        </w:tc>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Sub-auxiliar</w:t>
            </w:r>
          </w:p>
        </w:tc>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10 dígitos</w:t>
            </w:r>
          </w:p>
        </w:tc>
        <w:tc>
          <w:tcPr>
            <w:tcW w:type="dxa" w:w="4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Según necesidad de la empresa</w:t>
            </w:r>
          </w:p>
        </w:tc>
      </w:tr>
    </w:tbl>
    <w:p>
      <w:pPr>
        <w:spacing w:before="100" w:after="100"/>
      </w:pPr>
      <w:r>
        <w:t xml:space="preserve"/>
      </w:r>
    </w:p>
    <w:p>
      <w:pPr>
        <w:pStyle w:val="Heading2"/>
        <w:spacing w:before="280" w:after="100"/>
      </w:pPr>
      <w:r>
        <w:rPr>
          <w:rFonts w:ascii="Arial" w:cs="Arial" w:eastAsia="Arial" w:hAnsi="Arial"/>
          <w:b/>
          <w:bCs/>
          <w:color w:val="2E75B6"/>
          <w:sz w:val="28"/>
          <w:szCs w:val="28"/>
        </w:rPr>
        <w:t xml:space="preserve">7.2 Clases del PUC y cuentas más usadas en el ERP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Clase</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Nombre</w:t>
            </w:r>
          </w:p>
        </w:tc>
        <w:tc>
          <w:tcPr>
            <w:tcW w:type="dxa" w:w="67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Cuentas clave para el ERP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Activos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1105 Caja, 1110 Bancos, 1305 Clientes, 1330 Anticipos</w:t>
            </w:r>
          </w:p>
        </w:tc>
      </w:tr>
      <w:tr>
        <w:tc>
          <w:tcPr>
            <w:tcW w:type="dxa" w:w="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Pasivos</w:t>
            </w:r>
          </w:p>
        </w:tc>
        <w:tc>
          <w:tcPr>
            <w:tcW w:type="dxa" w:w="6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2205 Proveedores, 2367 Retención fuente, 2408 IVA por pagar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Patrimonio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3105 Capital social, 3605 Utilidad del ejercicio</w:t>
            </w:r>
          </w:p>
        </w:tc>
      </w:tr>
      <w:tr>
        <w:tc>
          <w:tcPr>
            <w:tcW w:type="dxa" w:w="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4</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Ingresos</w:t>
            </w:r>
          </w:p>
        </w:tc>
        <w:tc>
          <w:tcPr>
            <w:tcW w:type="dxa" w:w="6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4135 Ingresos por servicios, 4175 Devoluciones en ventas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Gastos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5105 Gastos de personal, 5135 Servicios, 5195 Diversos</w:t>
            </w:r>
          </w:p>
        </w:tc>
      </w:tr>
      <w:tr>
        <w:tc>
          <w:tcPr>
            <w:tcW w:type="dxa" w:w="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6</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Costo de ventas</w:t>
            </w:r>
          </w:p>
        </w:tc>
        <w:tc>
          <w:tcPr>
            <w:tcW w:type="dxa" w:w="6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6135 Costo de servicios prestados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Costos de producción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7105 Materias primas (para empresas industriales)</w:t>
            </w:r>
          </w:p>
        </w:tc>
      </w:tr>
    </w:tbl>
    <w:p>
      <w:pPr>
        <w:spacing w:before="100" w:after="100"/>
      </w:pPr>
      <w:r>
        <w:t xml:space="preserve"/>
      </w:r>
    </w:p>
    <w:p>
      <w:pPr>
        <w:pStyle w:val="Heading2"/>
        <w:spacing w:before="280" w:after="100"/>
      </w:pPr>
      <w:r>
        <w:rPr>
          <w:rFonts w:ascii="Arial" w:cs="Arial" w:eastAsia="Arial" w:hAnsi="Arial"/>
          <w:b/>
          <w:bCs/>
          <w:color w:val="2E75B6"/>
          <w:sz w:val="28"/>
          <w:szCs w:val="28"/>
        </w:rPr>
        <w:t xml:space="preserve">7.3 Modelo PlanDeCuentas en Django</w:t>
      </w:r>
    </w:p>
    <w:p>
      <w:pPr>
        <w:shd w:fill="F0F4F8" w:val="clear"/>
        <w:spacing w:before="36" w:after="36"/>
        <w:ind w:left="360"/>
      </w:pPr>
      <w:r>
        <w:rPr>
          <w:rFonts w:ascii="Courier New" w:cs="Courier New" w:eastAsia="Courier New" w:hAnsi="Courier New"/>
          <w:color w:val="2E7D32"/>
          <w:sz w:val="19"/>
          <w:szCs w:val="19"/>
        </w:rPr>
        <w:t xml:space="preserve"># backend/apps/finanzas/models.py</w:t>
      </w:r>
    </w:p>
    <w:p>
      <w:pPr>
        <w:shd w:fill="F0F4F8" w:val="clear"/>
        <w:spacing w:before="36" w:after="36"/>
        <w:ind w:left="360"/>
      </w:pPr>
      <w:r>
        <w:rPr>
          <w:rFonts w:ascii="Courier New" w:cs="Courier New" w:eastAsia="Courier New" w:hAnsi="Courier New"/>
          <w:color w:val="1A1A2E"/>
          <w:sz w:val="19"/>
          <w:szCs w:val="19"/>
        </w:rPr>
        <w:t xml:space="preserve">class PlanDeCuentas(models.Model):</w:t>
      </w:r>
    </w:p>
    <w:p>
      <w:pPr>
        <w:shd w:fill="F0F4F8" w:val="clear"/>
        <w:spacing w:before="36" w:after="36"/>
        <w:ind w:left="360"/>
      </w:pPr>
      <w:r>
        <w:rPr>
          <w:rFonts w:ascii="Courier New" w:cs="Courier New" w:eastAsia="Courier New" w:hAnsi="Courier New"/>
          <w:color w:val="1A1A2E"/>
          <w:sz w:val="19"/>
          <w:szCs w:val="19"/>
        </w:rPr>
        <w:t xml:space="preserve">    codigo      = models.CharField(max_length=10, unique=True)</w:t>
      </w:r>
    </w:p>
    <w:p>
      <w:pPr>
        <w:shd w:fill="F0F4F8" w:val="clear"/>
        <w:spacing w:before="36" w:after="36"/>
        <w:ind w:left="360"/>
      </w:pPr>
      <w:r>
        <w:rPr>
          <w:rFonts w:ascii="Courier New" w:cs="Courier New" w:eastAsia="Courier New" w:hAnsi="Courier New"/>
          <w:color w:val="1A1A2E"/>
          <w:sz w:val="19"/>
          <w:szCs w:val="19"/>
        </w:rPr>
        <w:t xml:space="preserve">    nombre      = models.CharField(max_length=200)</w:t>
      </w:r>
    </w:p>
    <w:p>
      <w:pPr>
        <w:shd w:fill="F0F4F8" w:val="clear"/>
        <w:spacing w:before="36" w:after="36"/>
        <w:ind w:left="360"/>
      </w:pPr>
      <w:r>
        <w:rPr>
          <w:rFonts w:ascii="Courier New" w:cs="Courier New" w:eastAsia="Courier New" w:hAnsi="Courier New"/>
          <w:color w:val="1A1A2E"/>
          <w:sz w:val="19"/>
          <w:szCs w:val="19"/>
        </w:rPr>
        <w:t xml:space="preserve">    nivel       = models.IntegerField()</w:t>
      </w:r>
    </w:p>
    <w:p>
      <w:pPr>
        <w:shd w:fill="F0F4F8" w:val="clear"/>
        <w:spacing w:before="36" w:after="36"/>
        <w:ind w:left="360"/>
      </w:pPr>
      <w:r>
        <w:rPr>
          <w:rFonts w:ascii="Courier New" w:cs="Courier New" w:eastAsia="Courier New" w:hAnsi="Courier New"/>
          <w:color w:val="1A1A2E"/>
          <w:sz w:val="19"/>
          <w:szCs w:val="19"/>
        </w:rPr>
        <w:t xml:space="preserve">    cuenta_padre= models.ForeignKey(</w:t>
      </w:r>
    </w:p>
    <w:p>
      <w:pPr>
        <w:shd w:fill="F0F4F8" w:val="clear"/>
        <w:spacing w:before="36" w:after="36"/>
        <w:ind w:left="360"/>
      </w:pPr>
      <w:r>
        <w:rPr>
          <w:rFonts w:ascii="Courier New" w:cs="Courier New" w:eastAsia="Courier New" w:hAnsi="Courier New"/>
          <w:color w:val="1A1A2E"/>
          <w:sz w:val="19"/>
          <w:szCs w:val="19"/>
        </w:rPr>
        <w:t xml:space="preserve">        'self', null=True, blank=True,</w:t>
      </w:r>
    </w:p>
    <w:p>
      <w:pPr>
        <w:shd w:fill="F0F4F8" w:val="clear"/>
        <w:spacing w:before="36" w:after="36"/>
        <w:ind w:left="360"/>
      </w:pPr>
      <w:r>
        <w:rPr>
          <w:rFonts w:ascii="Courier New" w:cs="Courier New" w:eastAsia="Courier New" w:hAnsi="Courier New"/>
          <w:color w:val="1A1A2E"/>
          <w:sz w:val="19"/>
          <w:szCs w:val="19"/>
        </w:rPr>
        <w:t xml:space="preserve">        related_name='subcuentas',</w:t>
      </w:r>
    </w:p>
    <w:p>
      <w:pPr>
        <w:shd w:fill="F0F4F8" w:val="clear"/>
        <w:spacing w:before="36" w:after="36"/>
        <w:ind w:left="360"/>
      </w:pPr>
      <w:r>
        <w:rPr>
          <w:rFonts w:ascii="Courier New" w:cs="Courier New" w:eastAsia="Courier New" w:hAnsi="Courier New"/>
          <w:color w:val="1A1A2E"/>
          <w:sz w:val="19"/>
          <w:szCs w:val="19"/>
        </w:rPr>
        <w:t xml:space="preserve">        on_delete=models.PROTECT</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naturaleza  = models.CharField(</w:t>
      </w:r>
    </w:p>
    <w:p>
      <w:pPr>
        <w:shd w:fill="F0F4F8" w:val="clear"/>
        <w:spacing w:before="36" w:after="36"/>
        <w:ind w:left="360"/>
      </w:pPr>
      <w:r>
        <w:rPr>
          <w:rFonts w:ascii="Courier New" w:cs="Courier New" w:eastAsia="Courier New" w:hAnsi="Courier New"/>
          <w:color w:val="1A1A2E"/>
          <w:sz w:val="19"/>
          <w:szCs w:val="19"/>
        </w:rPr>
        <w:t xml:space="preserve">        max_length=10,</w:t>
      </w:r>
    </w:p>
    <w:p>
      <w:pPr>
        <w:shd w:fill="F0F4F8" w:val="clear"/>
        <w:spacing w:before="36" w:after="36"/>
        <w:ind w:left="360"/>
      </w:pPr>
      <w:r>
        <w:rPr>
          <w:rFonts w:ascii="Courier New" w:cs="Courier New" w:eastAsia="Courier New" w:hAnsi="Courier New"/>
          <w:color w:val="1A1A2E"/>
          <w:sz w:val="19"/>
          <w:szCs w:val="19"/>
        </w:rPr>
        <w:t xml:space="preserve">        choices=[('debito','Débito'),('credito','Crédito')]</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acepta_movimientos = models.BooleanField(default=True)</w:t>
      </w:r>
    </w:p>
    <w:p>
      <w:pPr>
        <w:shd w:fill="F0F4F8" w:val="clear"/>
        <w:spacing w:before="36" w:after="36"/>
        <w:ind w:left="360"/>
      </w:pPr>
      <w:r>
        <w:rPr>
          <w:rFonts w:ascii="Courier New" w:cs="Courier New" w:eastAsia="Courier New" w:hAnsi="Courier New"/>
          <w:color w:val="1A1A2E"/>
          <w:sz w:val="19"/>
          <w:szCs w:val="19"/>
        </w:rPr>
        <w:t xml:space="preserve">    activa      = models.BooleanField(default=True)</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    class Meta:</w:t>
      </w:r>
    </w:p>
    <w:p>
      <w:pPr>
        <w:shd w:fill="F0F4F8" w:val="clear"/>
        <w:spacing w:before="36" w:after="36"/>
        <w:ind w:left="360"/>
      </w:pPr>
      <w:r>
        <w:rPr>
          <w:rFonts w:ascii="Courier New" w:cs="Courier New" w:eastAsia="Courier New" w:hAnsi="Courier New"/>
          <w:color w:val="1A1A2E"/>
          <w:sz w:val="19"/>
          <w:szCs w:val="19"/>
        </w:rPr>
        <w:t xml:space="preserve">        db_table = 'finanzas_plan_de_cuentas'</w:t>
      </w:r>
    </w:p>
    <w:p>
      <w:pPr>
        <w:shd w:fill="F0F4F8" w:val="clear"/>
        <w:spacing w:before="36" w:after="36"/>
        <w:ind w:left="360"/>
      </w:pPr>
      <w:r>
        <w:rPr>
          <w:rFonts w:ascii="Courier New" w:cs="Courier New" w:eastAsia="Courier New" w:hAnsi="Courier New"/>
          <w:color w:val="1A1A2E"/>
          <w:sz w:val="19"/>
          <w:szCs w:val="19"/>
        </w:rPr>
        <w:t xml:space="preserve">        ordering = ['codigo']</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    def __str__(self):</w:t>
      </w:r>
    </w:p>
    <w:p>
      <w:pPr>
        <w:shd w:fill="F0F4F8" w:val="clear"/>
        <w:spacing w:before="36" w:after="36"/>
        <w:ind w:left="360"/>
      </w:pPr>
      <w:r>
        <w:rPr>
          <w:rFonts w:ascii="Courier New" w:cs="Courier New" w:eastAsia="Courier New" w:hAnsi="Courier New"/>
          <w:color w:val="1A1A2E"/>
          <w:sz w:val="19"/>
          <w:szCs w:val="19"/>
        </w:rPr>
        <w:t xml:space="preserve">        return f'{self.codigo} — {self.nombre}'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20"/>
              <w:left w:type="dxa" w:w="200"/>
              <w:bottom w:type="dxa" w:w="120"/>
              <w:right w:type="dxa" w:w="200"/>
            </w:tcMar>
          </w:tcPr>
          <w:p>
            <w:r>
              <w:rPr>
                <w:rFonts w:ascii="Arial" w:cs="Arial" w:eastAsia="Arial" w:hAnsi="Arial"/>
                <w:b/>
                <w:bCs/>
                <w:color w:val="7B5C00"/>
                <w:sz w:val="20"/>
                <w:szCs w:val="20"/>
              </w:rPr>
              <w:t xml:space="preserve">📌 Nota: </w:t>
            </w:r>
            <w:r>
              <w:rPr>
                <w:rFonts w:ascii="Arial" w:cs="Arial" w:eastAsia="Arial" w:hAnsi="Arial"/>
                <w:color w:val="5C4000"/>
                <w:sz w:val="20"/>
                <w:szCs w:val="20"/>
              </w:rPr>
              <w:t xml:space="preserve">El PUC completo tiene más de 400 cuentas. Se carga como fixture JSON en la primera migración del módulo Finanzas. Las empresas pueden agregar cuentas auxiliares propias bajo los códigos del PUC estándar.</w:t>
            </w:r>
          </w:p>
        </w:tc>
      </w:tr>
    </w:tbl>
    <w:p>
      <w:pPr>
        <w:spacing w:before="100" w:after="100"/>
      </w:pPr>
      <w:r>
        <w:t xml:space="preserve"/>
      </w:r>
    </w:p>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8. Nómina Colombiana: Conceptos Clave</w:t>
      </w:r>
    </w:p>
    <w:p>
      <w:pPr>
        <w:pStyle w:val="Heading2"/>
        <w:spacing w:before="280" w:after="100"/>
      </w:pPr>
      <w:r>
        <w:rPr>
          <w:rFonts w:ascii="Arial" w:cs="Arial" w:eastAsia="Arial" w:hAnsi="Arial"/>
          <w:b/>
          <w:bCs/>
          <w:color w:val="2E75B6"/>
          <w:sz w:val="28"/>
          <w:szCs w:val="28"/>
        </w:rPr>
        <w:t xml:space="preserve">8.1 Salario mínimo y auxilio de transporte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760"/>
        <w:gridCol w:w="2000"/>
      </w:tblGrid>
      <w:tr>
        <w:tc>
          <w:tcPr>
            <w:tcW w:type="dxa" w:w="3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Concepto</w:t>
            </w:r>
          </w:p>
        </w:tc>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Valor mensual 2026</w:t>
            </w:r>
          </w:p>
        </w:tc>
        <w:tc>
          <w:tcPr>
            <w:tcW w:type="dxa" w:w="17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Valor diario</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Base de cálculo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Salario Mínimo Legal Vigente (SMLV)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$1.423.500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$47.450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Decreto del Gobierno Nacional</w:t>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Auxilio de Transporte</w:t>
            </w:r>
          </w:p>
        </w:tc>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$202.050</w:t>
            </w:r>
          </w:p>
        </w:tc>
        <w:tc>
          <w:tcPr>
            <w:tcW w:type="dxa" w:w="1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$6.735</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Solo para salarios hasta 2 SMLV</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Salario Mínimo Integral (10 SMLV)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$14.235.000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$474.500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Incluye todas las prestaciones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7FA" w:val="clear"/>
            <w:tcMar>
              <w:top w:type="dxa" w:w="120"/>
              <w:left w:type="dxa" w:w="200"/>
              <w:bottom w:type="dxa" w:w="120"/>
              <w:right w:type="dxa" w:w="200"/>
            </w:tcMar>
          </w:tcPr>
          <w:p>
            <w:r>
              <w:rPr>
                <w:rFonts w:ascii="Arial" w:cs="Arial" w:eastAsia="Arial" w:hAnsi="Arial"/>
                <w:b/>
                <w:bCs/>
                <w:color w:val="006064"/>
                <w:sz w:val="20"/>
                <w:szCs w:val="20"/>
              </w:rPr>
              <w:t xml:space="preserve">🇨🇴 Colombia: </w:t>
            </w:r>
            <w:r>
              <w:rPr>
                <w:rFonts w:ascii="Arial" w:cs="Arial" w:eastAsia="Arial" w:hAnsi="Arial"/>
                <w:color w:val="00838F"/>
                <w:sz w:val="20"/>
                <w:szCs w:val="20"/>
              </w:rPr>
              <w:t xml:space="preserve">Los valores del SMLV se actualizan cada 1 de enero. El ERP debe parametrizarlos en una tabla de configuración (admin_parametro) para no tener que hacer migraciones al cambiar de año.</w:t>
            </w:r>
          </w:p>
        </w:tc>
      </w:tr>
    </w:tbl>
    <w:p>
      <w:pPr>
        <w:spacing w:before="100" w:after="100"/>
      </w:pPr>
      <w:r>
        <w:t xml:space="preserve"/>
      </w:r>
    </w:p>
    <w:p>
      <w:pPr>
        <w:pStyle w:val="Heading2"/>
        <w:spacing w:before="280" w:after="100"/>
      </w:pPr>
      <w:r>
        <w:rPr>
          <w:rFonts w:ascii="Arial" w:cs="Arial" w:eastAsia="Arial" w:hAnsi="Arial"/>
          <w:b/>
          <w:bCs/>
          <w:color w:val="2E75B6"/>
          <w:sz w:val="28"/>
          <w:szCs w:val="28"/>
        </w:rPr>
        <w:t xml:space="preserve">8.2 Prestaciones sociales obligatorias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000"/>
        <w:gridCol w:w="1960"/>
      </w:tblGrid>
      <w:tr>
        <w:tc>
          <w:tcPr>
            <w:tcW w:type="dxa" w:w="2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Prestación</w:t>
            </w:r>
          </w:p>
        </w:tc>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Base de cálculo</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Tarifa empleador</w:t>
            </w:r>
          </w:p>
        </w:tc>
        <w:tc>
          <w:tcPr>
            <w:tcW w:type="dxa" w:w="19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Periodicidad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Prima de servicios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Salario + aux. transporte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15 días por semestre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Junio y diciembre</w:t>
            </w:r>
          </w:p>
        </w:tc>
      </w:tr>
      <w:tr>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Cesantías</w:t>
            </w:r>
          </w:p>
        </w:tc>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Salario + aux. transporte</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1 mes por año trabajado</w:t>
            </w:r>
          </w:p>
        </w:tc>
        <w:tc>
          <w:tcPr>
            <w:tcW w:type="dxa" w:w="1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Febrero (fondo) o al retirar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Intereses sobre cesantías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Saldo de cesantías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12% anual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Enero</w:t>
            </w:r>
          </w:p>
        </w:tc>
      </w:tr>
      <w:tr>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Vacaciones</w:t>
            </w:r>
          </w:p>
        </w:tc>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Salario ordinario</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15 días por año</w:t>
            </w:r>
          </w:p>
        </w:tc>
        <w:tc>
          <w:tcPr>
            <w:tcW w:type="dxa" w:w="1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Al disfrutarlas o al liquidar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Dotación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 juegos de ropa y calzado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Abril, agosto, diciembre</w:t>
            </w:r>
          </w:p>
        </w:tc>
      </w:tr>
    </w:tbl>
    <w:p>
      <w:pPr>
        <w:spacing w:before="100" w:after="100"/>
      </w:pPr>
      <w:r>
        <w:t xml:space="preserve"/>
      </w:r>
    </w:p>
    <w:p>
      <w:pPr>
        <w:pStyle w:val="Heading2"/>
        <w:spacing w:before="280" w:after="100"/>
      </w:pPr>
      <w:r>
        <w:rPr>
          <w:rFonts w:ascii="Arial" w:cs="Arial" w:eastAsia="Arial" w:hAnsi="Arial"/>
          <w:b/>
          <w:bCs/>
          <w:color w:val="2E75B6"/>
          <w:sz w:val="28"/>
          <w:szCs w:val="28"/>
        </w:rPr>
        <w:t xml:space="preserve">8.3 Parafiscales y aportes de seguridad social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560"/>
      </w:tblGrid>
      <w:tr>
        <w:tc>
          <w:tcPr>
            <w:tcW w:type="dxa" w:w="2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Concepto</w:t>
            </w:r>
          </w:p>
        </w:tc>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Aporte empleador</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Aporte empleado</w:t>
            </w:r>
          </w:p>
        </w:tc>
        <w:tc>
          <w:tcPr>
            <w:tcW w:type="dxa" w:w="25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Base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Salud (EPS)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8.5%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IBC (Ingreso Base de Cotización)</w:t>
            </w:r>
          </w:p>
        </w:tc>
      </w:tr>
      <w:tr>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Pensión (AFP)</w:t>
            </w:r>
          </w:p>
        </w:tc>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12%</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4%</w:t>
            </w:r>
          </w:p>
        </w:tc>
        <w:tc>
          <w:tcPr>
            <w:tcW w:type="dxa" w:w="2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IBC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ARL (Riesgos laborales)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0.522% a 6.96%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IBC (varía según riesgo)</w:t>
            </w:r>
          </w:p>
        </w:tc>
      </w:tr>
      <w:tr>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Caja de Compensación</w:t>
            </w:r>
          </w:p>
        </w:tc>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4%</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0%</w:t>
            </w:r>
          </w:p>
        </w:tc>
        <w:tc>
          <w:tcPr>
            <w:tcW w:type="dxa" w:w="2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Nómina total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SENA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Nómina total</w:t>
            </w:r>
          </w:p>
        </w:tc>
      </w:tr>
      <w:tr>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ICBF</w:t>
            </w:r>
          </w:p>
        </w:tc>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3%</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0%</w:t>
            </w:r>
          </w:p>
        </w:tc>
        <w:tc>
          <w:tcPr>
            <w:tcW w:type="dxa" w:w="2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Nómina total</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r>
              <w:rPr>
                <w:rFonts w:ascii="Arial" w:cs="Arial" w:eastAsia="Arial" w:hAnsi="Arial"/>
                <w:b/>
                <w:bCs/>
                <w:color w:val="E65100"/>
                <w:sz w:val="20"/>
                <w:szCs w:val="20"/>
              </w:rPr>
              <w:t xml:space="preserve">⚠️ Importante: </w:t>
            </w:r>
            <w:r>
              <w:rPr>
                <w:rFonts w:ascii="Arial" w:cs="Arial" w:eastAsia="Arial" w:hAnsi="Arial"/>
                <w:color w:val="BF360C"/>
                <w:sz w:val="20"/>
                <w:szCs w:val="20"/>
              </w:rPr>
              <w:t xml:space="preserve">Las empresas con salarios inferiores a 10 SMLV están exoneradas de SENA, ICBF y parte del aporte patronal a salud (Ley 1607/2012, art. 25). El ERP debe verificar este umbral automáticamente al calcular la nómina.</w:t>
            </w:r>
          </w:p>
        </w:tc>
      </w:tr>
    </w:tbl>
    <w:p>
      <w:pPr>
        <w:spacing w:before="100" w:after="100"/>
      </w:pPr>
      <w:r>
        <w:t xml:space="preserve"/>
      </w:r>
    </w:p>
    <w:p>
      <w:pPr>
        <w:pStyle w:val="Heading2"/>
        <w:spacing w:before="280" w:after="100"/>
      </w:pPr>
      <w:r>
        <w:rPr>
          <w:rFonts w:ascii="Arial" w:cs="Arial" w:eastAsia="Arial" w:hAnsi="Arial"/>
          <w:b/>
          <w:bCs/>
          <w:color w:val="2E75B6"/>
          <w:sz w:val="28"/>
          <w:szCs w:val="28"/>
        </w:rPr>
        <w:t xml:space="preserve">8.4 Modelo de nómina en el ERP</w:t>
      </w:r>
    </w:p>
    <w:p>
      <w:pPr>
        <w:shd w:fill="F0F4F8" w:val="clear"/>
        <w:spacing w:before="36" w:after="36"/>
        <w:ind w:left="360"/>
      </w:pPr>
      <w:r>
        <w:rPr>
          <w:rFonts w:ascii="Courier New" w:cs="Courier New" w:eastAsia="Courier New" w:hAnsi="Courier New"/>
          <w:color w:val="2E7D32"/>
          <w:sz w:val="19"/>
          <w:szCs w:val="19"/>
        </w:rPr>
        <w:t xml:space="preserve"># backend/apps/rrhh/models.py — estructura básica</w:t>
      </w:r>
    </w:p>
    <w:p>
      <w:pPr>
        <w:shd w:fill="F0F4F8" w:val="clear"/>
        <w:spacing w:before="36" w:after="36"/>
        <w:ind w:left="360"/>
      </w:pPr>
      <w:r>
        <w:rPr>
          <w:rFonts w:ascii="Courier New" w:cs="Courier New" w:eastAsia="Courier New" w:hAnsi="Courier New"/>
          <w:color w:val="1A1A2E"/>
          <w:sz w:val="19"/>
          <w:szCs w:val="19"/>
        </w:rPr>
        <w:t xml:space="preserve">class PeriodoNomina(models.Model):</w:t>
      </w:r>
    </w:p>
    <w:p>
      <w:pPr>
        <w:shd w:fill="F0F4F8" w:val="clear"/>
        <w:spacing w:before="36" w:after="36"/>
        <w:ind w:left="360"/>
      </w:pPr>
      <w:r>
        <w:rPr>
          <w:rFonts w:ascii="Courier New" w:cs="Courier New" w:eastAsia="Courier New" w:hAnsi="Courier New"/>
          <w:color w:val="1A1A2E"/>
          <w:sz w:val="19"/>
          <w:szCs w:val="19"/>
        </w:rPr>
        <w:t xml:space="preserve">    anio          = models.IntegerField()</w:t>
      </w:r>
    </w:p>
    <w:p>
      <w:pPr>
        <w:shd w:fill="F0F4F8" w:val="clear"/>
        <w:spacing w:before="36" w:after="36"/>
        <w:ind w:left="360"/>
      </w:pPr>
      <w:r>
        <w:rPr>
          <w:rFonts w:ascii="Courier New" w:cs="Courier New" w:eastAsia="Courier New" w:hAnsi="Courier New"/>
          <w:color w:val="1A1A2E"/>
          <w:sz w:val="19"/>
          <w:szCs w:val="19"/>
        </w:rPr>
        <w:t xml:space="preserve">    mes           = models.IntegerField()</w:t>
      </w:r>
    </w:p>
    <w:p>
      <w:pPr>
        <w:shd w:fill="F0F4F8" w:val="clear"/>
        <w:spacing w:before="36" w:after="36"/>
        <w:ind w:left="360"/>
      </w:pPr>
      <w:r>
        <w:rPr>
          <w:rFonts w:ascii="Courier New" w:cs="Courier New" w:eastAsia="Courier New" w:hAnsi="Courier New"/>
          <w:color w:val="1A1A2E"/>
          <w:sz w:val="19"/>
          <w:szCs w:val="19"/>
        </w:rPr>
        <w:t xml:space="preserve">    fecha_inicio  = models.DateField()</w:t>
      </w:r>
    </w:p>
    <w:p>
      <w:pPr>
        <w:shd w:fill="F0F4F8" w:val="clear"/>
        <w:spacing w:before="36" w:after="36"/>
        <w:ind w:left="360"/>
      </w:pPr>
      <w:r>
        <w:rPr>
          <w:rFonts w:ascii="Courier New" w:cs="Courier New" w:eastAsia="Courier New" w:hAnsi="Courier New"/>
          <w:color w:val="1A1A2E"/>
          <w:sz w:val="19"/>
          <w:szCs w:val="19"/>
        </w:rPr>
        <w:t xml:space="preserve">    fecha_fin     = models.DateField()</w:t>
      </w:r>
    </w:p>
    <w:p>
      <w:pPr>
        <w:shd w:fill="F0F4F8" w:val="clear"/>
        <w:spacing w:before="36" w:after="36"/>
        <w:ind w:left="360"/>
      </w:pPr>
      <w:r>
        <w:rPr>
          <w:rFonts w:ascii="Courier New" w:cs="Courier New" w:eastAsia="Courier New" w:hAnsi="Courier New"/>
          <w:color w:val="1A1A2E"/>
          <w:sz w:val="19"/>
          <w:szCs w:val="19"/>
        </w:rPr>
        <w:t xml:space="preserve">    estado        = models.CharField(</w:t>
      </w:r>
    </w:p>
    <w:p>
      <w:pPr>
        <w:shd w:fill="F0F4F8" w:val="clear"/>
        <w:spacing w:before="36" w:after="36"/>
        <w:ind w:left="360"/>
      </w:pPr>
      <w:r>
        <w:rPr>
          <w:rFonts w:ascii="Courier New" w:cs="Courier New" w:eastAsia="Courier New" w:hAnsi="Courier New"/>
          <w:color w:val="1A1A2E"/>
          <w:sz w:val="19"/>
          <w:szCs w:val="19"/>
        </w:rPr>
        <w:t xml:space="preserve">        max_length=20,</w:t>
      </w:r>
    </w:p>
    <w:p>
      <w:pPr>
        <w:shd w:fill="F0F4F8" w:val="clear"/>
        <w:spacing w:before="36" w:after="36"/>
        <w:ind w:left="360"/>
      </w:pPr>
      <w:r>
        <w:rPr>
          <w:rFonts w:ascii="Courier New" w:cs="Courier New" w:eastAsia="Courier New" w:hAnsi="Courier New"/>
          <w:color w:val="1A1A2E"/>
          <w:sz w:val="19"/>
          <w:szCs w:val="19"/>
        </w:rPr>
        <w:t xml:space="preserve">        choices=[('abierto','Abierto'),('cerrado','Cerrado'),('transmitido','Transmitido DIAN')],</w:t>
      </w:r>
    </w:p>
    <w:p>
      <w:pPr>
        <w:shd w:fill="F0F4F8" w:val="clear"/>
        <w:spacing w:before="36" w:after="36"/>
        <w:ind w:left="360"/>
      </w:pPr>
      <w:r>
        <w:rPr>
          <w:rFonts w:ascii="Courier New" w:cs="Courier New" w:eastAsia="Courier New" w:hAnsi="Courier New"/>
          <w:color w:val="1A1A2E"/>
          <w:sz w:val="19"/>
          <w:szCs w:val="19"/>
        </w:rPr>
        <w:t xml:space="preserve">        default='abierto'</w:t>
      </w:r>
    </w:p>
    <w:p>
      <w:pPr>
        <w:shd w:fill="F0F4F8" w:val="clear"/>
        <w:spacing w:before="36" w:after="36"/>
        <w:ind w:left="360"/>
      </w:pPr>
      <w:r>
        <w:rPr>
          <w:rFonts w:ascii="Courier New" w:cs="Courier New" w:eastAsia="Courier New" w:hAnsi="Courier New"/>
          <w:color w:val="1A1A2E"/>
          <w:sz w:val="19"/>
          <w:szCs w:val="19"/>
        </w:rPr>
        <w:t xml:space="preserve">    )</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class LiquidacionNomina(AuditoriaBase):</w:t>
      </w:r>
    </w:p>
    <w:p>
      <w:pPr>
        <w:shd w:fill="F0F4F8" w:val="clear"/>
        <w:spacing w:before="36" w:after="36"/>
        <w:ind w:left="360"/>
      </w:pPr>
      <w:r>
        <w:rPr>
          <w:rFonts w:ascii="Courier New" w:cs="Courier New" w:eastAsia="Courier New" w:hAnsi="Courier New"/>
          <w:color w:val="1A1A2E"/>
          <w:sz w:val="19"/>
          <w:szCs w:val="19"/>
        </w:rPr>
        <w:t xml:space="preserve">    periodo       = models.ForeignKey(PeriodoNomina, on_delete=models.PROTECT)</w:t>
      </w:r>
    </w:p>
    <w:p>
      <w:pPr>
        <w:shd w:fill="F0F4F8" w:val="clear"/>
        <w:spacing w:before="36" w:after="36"/>
        <w:ind w:left="360"/>
      </w:pPr>
      <w:r>
        <w:rPr>
          <w:rFonts w:ascii="Courier New" w:cs="Courier New" w:eastAsia="Courier New" w:hAnsi="Courier New"/>
          <w:color w:val="1A1A2E"/>
          <w:sz w:val="19"/>
          <w:szCs w:val="19"/>
        </w:rPr>
        <w:t xml:space="preserve">    empleado      = models.ForeignKey('Empleado', on_delete=models.PROTECT)</w:t>
      </w:r>
    </w:p>
    <w:p>
      <w:pPr>
        <w:shd w:fill="F0F4F8" w:val="clear"/>
        <w:spacing w:before="36" w:after="36"/>
        <w:ind w:left="360"/>
      </w:pPr>
      <w:r>
        <w:rPr>
          <w:rFonts w:ascii="Courier New" w:cs="Courier New" w:eastAsia="Courier New" w:hAnsi="Courier New"/>
          <w:color w:val="2E7D32"/>
          <w:sz w:val="19"/>
          <w:szCs w:val="19"/>
        </w:rPr>
        <w:t xml:space="preserve">    # Devengados</w:t>
      </w:r>
    </w:p>
    <w:p>
      <w:pPr>
        <w:shd w:fill="F0F4F8" w:val="clear"/>
        <w:spacing w:before="36" w:after="36"/>
        <w:ind w:left="360"/>
      </w:pPr>
      <w:r>
        <w:rPr>
          <w:rFonts w:ascii="Courier New" w:cs="Courier New" w:eastAsia="Courier New" w:hAnsi="Courier New"/>
          <w:color w:val="1A1A2E"/>
          <w:sz w:val="19"/>
          <w:szCs w:val="19"/>
        </w:rPr>
        <w:t xml:space="preserve">    salario_base  = models.DecimalField(max_digits=12, decimal_places=2)</w:t>
      </w:r>
    </w:p>
    <w:p>
      <w:pPr>
        <w:shd w:fill="F0F4F8" w:val="clear"/>
        <w:spacing w:before="36" w:after="36"/>
        <w:ind w:left="360"/>
      </w:pPr>
      <w:r>
        <w:rPr>
          <w:rFonts w:ascii="Courier New" w:cs="Courier New" w:eastAsia="Courier New" w:hAnsi="Courier New"/>
          <w:color w:val="1A1A2E"/>
          <w:sz w:val="19"/>
          <w:szCs w:val="19"/>
        </w:rPr>
        <w:t xml:space="preserve">    aux_transporte= models.DecimalField(max_digits=12, decimal_places=2, default=0)</w:t>
      </w:r>
    </w:p>
    <w:p>
      <w:pPr>
        <w:shd w:fill="F0F4F8" w:val="clear"/>
        <w:spacing w:before="36" w:after="36"/>
        <w:ind w:left="360"/>
      </w:pPr>
      <w:r>
        <w:rPr>
          <w:rFonts w:ascii="Courier New" w:cs="Courier New" w:eastAsia="Courier New" w:hAnsi="Courier New"/>
          <w:color w:val="1A1A2E"/>
          <w:sz w:val="19"/>
          <w:szCs w:val="19"/>
        </w:rPr>
        <w:t xml:space="preserve">    horas_extras  = models.DecimalField(max_digits=12, decimal_places=2, default=0)</w:t>
      </w:r>
    </w:p>
    <w:p>
      <w:pPr>
        <w:shd w:fill="F0F4F8" w:val="clear"/>
        <w:spacing w:before="36" w:after="36"/>
        <w:ind w:left="360"/>
      </w:pPr>
      <w:r>
        <w:rPr>
          <w:rFonts w:ascii="Courier New" w:cs="Courier New" w:eastAsia="Courier New" w:hAnsi="Courier New"/>
          <w:color w:val="1A1A2E"/>
          <w:sz w:val="19"/>
          <w:szCs w:val="19"/>
        </w:rPr>
        <w:t xml:space="preserve">    otros_devengados = models.DecimalField(max_digits=12, decimal_places=2, default=0)</w:t>
      </w:r>
    </w:p>
    <w:p>
      <w:pPr>
        <w:shd w:fill="F0F4F8" w:val="clear"/>
        <w:spacing w:before="36" w:after="36"/>
        <w:ind w:left="360"/>
      </w:pPr>
      <w:r>
        <w:rPr>
          <w:rFonts w:ascii="Courier New" w:cs="Courier New" w:eastAsia="Courier New" w:hAnsi="Courier New"/>
          <w:color w:val="2E7D32"/>
          <w:sz w:val="19"/>
          <w:szCs w:val="19"/>
        </w:rPr>
        <w:t xml:space="preserve">    # Deducciones</w:t>
      </w:r>
    </w:p>
    <w:p>
      <w:pPr>
        <w:shd w:fill="F0F4F8" w:val="clear"/>
        <w:spacing w:before="36" w:after="36"/>
        <w:ind w:left="360"/>
      </w:pPr>
      <w:r>
        <w:rPr>
          <w:rFonts w:ascii="Courier New" w:cs="Courier New" w:eastAsia="Courier New" w:hAnsi="Courier New"/>
          <w:color w:val="1A1A2E"/>
          <w:sz w:val="19"/>
          <w:szCs w:val="19"/>
        </w:rPr>
        <w:t xml:space="preserve">    aporte_salud  = models.DecimalField(max_digits=12, decimal_places=2, default=0)</w:t>
      </w:r>
    </w:p>
    <w:p>
      <w:pPr>
        <w:shd w:fill="F0F4F8" w:val="clear"/>
        <w:spacing w:before="36" w:after="36"/>
        <w:ind w:left="360"/>
      </w:pPr>
      <w:r>
        <w:rPr>
          <w:rFonts w:ascii="Courier New" w:cs="Courier New" w:eastAsia="Courier New" w:hAnsi="Courier New"/>
          <w:color w:val="1A1A2E"/>
          <w:sz w:val="19"/>
          <w:szCs w:val="19"/>
        </w:rPr>
        <w:t xml:space="preserve">    aporte_pension= models.DecimalField(max_digits=12, decimal_places=2, default=0)</w:t>
      </w:r>
    </w:p>
    <w:p>
      <w:pPr>
        <w:shd w:fill="F0F4F8" w:val="clear"/>
        <w:spacing w:before="36" w:after="36"/>
        <w:ind w:left="360"/>
      </w:pPr>
      <w:r>
        <w:rPr>
          <w:rFonts w:ascii="Courier New" w:cs="Courier New" w:eastAsia="Courier New" w:hAnsi="Courier New"/>
          <w:color w:val="1A1A2E"/>
          <w:sz w:val="19"/>
          <w:szCs w:val="19"/>
        </w:rPr>
        <w:t xml:space="preserve">    retencion_fuente = models.DecimalField(max_digits=12, decimal_places=2, default=0)</w:t>
      </w:r>
    </w:p>
    <w:p>
      <w:pPr>
        <w:shd w:fill="F0F4F8" w:val="clear"/>
        <w:spacing w:before="36" w:after="36"/>
        <w:ind w:left="360"/>
      </w:pPr>
      <w:r>
        <w:rPr>
          <w:rFonts w:ascii="Courier New" w:cs="Courier New" w:eastAsia="Courier New" w:hAnsi="Courier New"/>
          <w:color w:val="1A1A2E"/>
          <w:sz w:val="19"/>
          <w:szCs w:val="19"/>
        </w:rPr>
        <w:t xml:space="preserve">    otras_deducciones= models.DecimalField(max_digits=12, decimal_places=2, default=0)</w:t>
      </w:r>
    </w:p>
    <w:p>
      <w:pPr>
        <w:shd w:fill="F0F4F8" w:val="clear"/>
        <w:spacing w:before="36" w:after="36"/>
        <w:ind w:left="360"/>
      </w:pPr>
      <w:r>
        <w:rPr>
          <w:rFonts w:ascii="Courier New" w:cs="Courier New" w:eastAsia="Courier New" w:hAnsi="Courier New"/>
          <w:color w:val="2E7D32"/>
          <w:sz w:val="19"/>
          <w:szCs w:val="19"/>
        </w:rPr>
        <w:t xml:space="preserve">    # Neto</w:t>
      </w:r>
    </w:p>
    <w:p>
      <w:pPr>
        <w:shd w:fill="F0F4F8" w:val="clear"/>
        <w:spacing w:before="36" w:after="36"/>
        <w:ind w:left="360"/>
      </w:pPr>
      <w:r>
        <w:rPr>
          <w:rFonts w:ascii="Courier New" w:cs="Courier New" w:eastAsia="Courier New" w:hAnsi="Courier New"/>
          <w:color w:val="1A1A2E"/>
          <w:sz w:val="19"/>
          <w:szCs w:val="19"/>
        </w:rPr>
        <w:t xml:space="preserve">    total_devengado  = models.DecimalField(max_digits=12, decimal_places=2, default=0)</w:t>
      </w:r>
    </w:p>
    <w:p>
      <w:pPr>
        <w:shd w:fill="F0F4F8" w:val="clear"/>
        <w:spacing w:before="36" w:after="36"/>
        <w:ind w:left="360"/>
      </w:pPr>
      <w:r>
        <w:rPr>
          <w:rFonts w:ascii="Courier New" w:cs="Courier New" w:eastAsia="Courier New" w:hAnsi="Courier New"/>
          <w:color w:val="1A1A2E"/>
          <w:sz w:val="19"/>
          <w:szCs w:val="19"/>
        </w:rPr>
        <w:t xml:space="preserve">    total_deduccion  = models.DecimalField(max_digits=12, decimal_places=2, default=0)</w:t>
      </w:r>
    </w:p>
    <w:p>
      <w:pPr>
        <w:shd w:fill="F0F4F8" w:val="clear"/>
        <w:spacing w:before="36" w:after="36"/>
        <w:ind w:left="360"/>
      </w:pPr>
      <w:r>
        <w:rPr>
          <w:rFonts w:ascii="Courier New" w:cs="Courier New" w:eastAsia="Courier New" w:hAnsi="Courier New"/>
          <w:color w:val="1A1A2E"/>
          <w:sz w:val="19"/>
          <w:szCs w:val="19"/>
        </w:rPr>
        <w:t xml:space="preserve">    neto_pagar       = models.DecimalField(max_digits=12, decimal_places=2, default=0)</w:t>
      </w:r>
    </w:p>
    <w:p>
      <w:pPr>
        <w:spacing w:before="100" w:after="100"/>
      </w:pPr>
      <w:r>
        <w:t xml:space="preserve"/>
      </w:r>
    </w:p>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9. Ejercicio Práctico: Factura de Venta para IGGA</w:t>
      </w:r>
    </w:p>
    <w:p>
      <w:pPr>
        <w:spacing w:before="80" w:after="120"/>
      </w:pPr>
      <w:r>
        <w:rPr>
          <w:rFonts w:ascii="Arial" w:cs="Arial" w:eastAsia="Arial" w:hAnsi="Arial"/>
          <w:color w:val="404040"/>
          <w:sz w:val="22"/>
          <w:szCs w:val="22"/>
        </w:rPr>
        <w:t xml:space="preserve">Vamos a crear una factura de venta completa para el cliente IGGA, usando los modelos y la lógica aprendida en esta sección.</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Escenario</w:t>
      </w:r>
    </w:p>
    <w:p>
      <w:pPr>
        <w:spacing w:before="80" w:after="120"/>
      </w:pPr>
      <w:r>
        <w:rPr>
          <w:rFonts w:ascii="Arial" w:cs="Arial" w:eastAsia="Arial" w:hAnsi="Arial"/>
          <w:color w:val="404040"/>
          <w:sz w:val="22"/>
          <w:szCs w:val="22"/>
        </w:rPr>
        <w:t xml:space="preserve">8AMPERIOS le factura a IGGA el servicio de desarrollo del módulo CRM del ERP. El servicio tiene un valor de $5.000.000 + IVA 19%.</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Dato</w:t>
            </w:r>
          </w:p>
        </w:tc>
        <w:tc>
          <w:tcPr>
            <w:tcW w:type="dxa" w:w="61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Valor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Emisor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8AMPERIOS SAS — NIT 901234567-8</w:t>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Receptor</w:t>
            </w:r>
          </w:p>
        </w:tc>
        <w:tc>
          <w:tcPr>
            <w:tcW w:type="dxa" w:w="6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IGGA S.A.S — NIT (NIT real de IGGA)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Descripción del servicio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Desarrollo módulo CRM — ERP 8AMPERIOS</w:t>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Cantidad</w:t>
            </w:r>
          </w:p>
        </w:tc>
        <w:tc>
          <w:tcPr>
            <w:tcW w:type="dxa" w:w="6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Precio unitario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$5.000.000</w:t>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IVA</w:t>
            </w:r>
          </w:p>
        </w:tc>
        <w:tc>
          <w:tcPr>
            <w:tcW w:type="dxa" w:w="6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19% → $950.000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Total factura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$5.950.000</w:t>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Resolución DIAN</w:t>
            </w:r>
          </w:p>
        </w:tc>
        <w:tc>
          <w:tcPr>
            <w:tcW w:type="dxa" w:w="6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Prefijo FV, desde 1 hasta 5000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Número de factura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FV-0001 (primera factura)</w:t>
            </w:r>
          </w:p>
        </w:tc>
      </w:tr>
    </w:tbl>
    <w:p>
      <w:pPr>
        <w:spacing w:before="100" w:after="100"/>
      </w:pPr>
      <w:r>
        <w:t xml:space="preserve"/>
      </w:r>
    </w:p>
    <w:p>
      <w:pPr>
        <w:pStyle w:val="Heading2"/>
        <w:spacing w:before="280" w:after="100"/>
      </w:pPr>
      <w:r>
        <w:rPr>
          <w:rFonts w:ascii="Arial" w:cs="Arial" w:eastAsia="Arial" w:hAnsi="Arial"/>
          <w:b/>
          <w:bCs/>
          <w:color w:val="2E75B6"/>
          <w:sz w:val="28"/>
          <w:szCs w:val="28"/>
        </w:rPr>
        <w:t xml:space="preserve">Paso 1 — Crear la resolución de facturación</w:t>
      </w:r>
    </w:p>
    <w:p>
      <w:pPr>
        <w:shd w:fill="F0F4F8" w:val="clear"/>
        <w:spacing w:before="36" w:after="36"/>
        <w:ind w:left="360"/>
      </w:pPr>
      <w:r>
        <w:rPr>
          <w:rFonts w:ascii="Courier New" w:cs="Courier New" w:eastAsia="Courier New" w:hAnsi="Courier New"/>
          <w:color w:val="2E7D32"/>
          <w:sz w:val="19"/>
          <w:szCs w:val="19"/>
        </w:rPr>
        <w:t xml:space="preserve"># En Django shell o en el admin:</w:t>
      </w:r>
    </w:p>
    <w:p>
      <w:pPr>
        <w:shd w:fill="F0F4F8" w:val="clear"/>
        <w:spacing w:before="36" w:after="36"/>
        <w:ind w:left="360"/>
      </w:pPr>
      <w:r>
        <w:rPr>
          <w:rFonts w:ascii="Courier New" w:cs="Courier New" w:eastAsia="Courier New" w:hAnsi="Courier New"/>
          <w:color w:val="1A1A2E"/>
          <w:sz w:val="19"/>
          <w:szCs w:val="19"/>
        </w:rPr>
        <w:t xml:space="preserve">from apps.finanzas.models import ResolucionFacturacion</w:t>
      </w:r>
    </w:p>
    <w:p>
      <w:pPr>
        <w:shd w:fill="F0F4F8" w:val="clear"/>
        <w:spacing w:before="36" w:after="36"/>
        <w:ind w:left="360"/>
      </w:pPr>
      <w:r>
        <w:rPr>
          <w:rFonts w:ascii="Courier New" w:cs="Courier New" w:eastAsia="Courier New" w:hAnsi="Courier New"/>
          <w:color w:val="1A1A2E"/>
          <w:sz w:val="19"/>
          <w:szCs w:val="19"/>
        </w:rPr>
        <w:t xml:space="preserve">from datetime import date</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resolucion = ResolucionFacturacion.objects.create(</w:t>
      </w:r>
    </w:p>
    <w:p>
      <w:pPr>
        <w:shd w:fill="F0F4F8" w:val="clear"/>
        <w:spacing w:before="36" w:after="36"/>
        <w:ind w:left="360"/>
      </w:pPr>
      <w:r>
        <w:rPr>
          <w:rFonts w:ascii="Courier New" w:cs="Courier New" w:eastAsia="Courier New" w:hAnsi="Courier New"/>
          <w:color w:val="1A1A2E"/>
          <w:sz w:val="19"/>
          <w:szCs w:val="19"/>
        </w:rPr>
        <w:t xml:space="preserve">    numero_resolucion = '18764000001235',</w:t>
      </w:r>
    </w:p>
    <w:p>
      <w:pPr>
        <w:shd w:fill="F0F4F8" w:val="clear"/>
        <w:spacing w:before="36" w:after="36"/>
        <w:ind w:left="360"/>
      </w:pPr>
      <w:r>
        <w:rPr>
          <w:rFonts w:ascii="Courier New" w:cs="Courier New" w:eastAsia="Courier New" w:hAnsi="Courier New"/>
          <w:color w:val="1A1A2E"/>
          <w:sz w:val="19"/>
          <w:szCs w:val="19"/>
        </w:rPr>
        <w:t xml:space="preserve">    fecha_resolucion  = date(2025, 3, 1),</w:t>
      </w:r>
    </w:p>
    <w:p>
      <w:pPr>
        <w:shd w:fill="F0F4F8" w:val="clear"/>
        <w:spacing w:before="36" w:after="36"/>
        <w:ind w:left="360"/>
      </w:pPr>
      <w:r>
        <w:rPr>
          <w:rFonts w:ascii="Courier New" w:cs="Courier New" w:eastAsia="Courier New" w:hAnsi="Courier New"/>
          <w:color w:val="1A1A2E"/>
          <w:sz w:val="19"/>
          <w:szCs w:val="19"/>
        </w:rPr>
        <w:t xml:space="preserve">    fecha_vigencia    = date(2027, 3, 1),</w:t>
      </w:r>
    </w:p>
    <w:p>
      <w:pPr>
        <w:shd w:fill="F0F4F8" w:val="clear"/>
        <w:spacing w:before="36" w:after="36"/>
        <w:ind w:left="360"/>
      </w:pPr>
      <w:r>
        <w:rPr>
          <w:rFonts w:ascii="Courier New" w:cs="Courier New" w:eastAsia="Courier New" w:hAnsi="Courier New"/>
          <w:color w:val="1A1A2E"/>
          <w:sz w:val="19"/>
          <w:szCs w:val="19"/>
        </w:rPr>
        <w:t xml:space="preserve">    prefijo           = 'FV-',</w:t>
      </w:r>
    </w:p>
    <w:p>
      <w:pPr>
        <w:shd w:fill="F0F4F8" w:val="clear"/>
        <w:spacing w:before="36" w:after="36"/>
        <w:ind w:left="360"/>
      </w:pPr>
      <w:r>
        <w:rPr>
          <w:rFonts w:ascii="Courier New" w:cs="Courier New" w:eastAsia="Courier New" w:hAnsi="Courier New"/>
          <w:color w:val="1A1A2E"/>
          <w:sz w:val="19"/>
          <w:szCs w:val="19"/>
        </w:rPr>
        <w:t xml:space="preserve">    desde             = 1,</w:t>
      </w:r>
    </w:p>
    <w:p>
      <w:pPr>
        <w:shd w:fill="F0F4F8" w:val="clear"/>
        <w:spacing w:before="36" w:after="36"/>
        <w:ind w:left="360"/>
      </w:pPr>
      <w:r>
        <w:rPr>
          <w:rFonts w:ascii="Courier New" w:cs="Courier New" w:eastAsia="Courier New" w:hAnsi="Courier New"/>
          <w:color w:val="1A1A2E"/>
          <w:sz w:val="19"/>
          <w:szCs w:val="19"/>
        </w:rPr>
        <w:t xml:space="preserve">    hasta             = 5000,</w:t>
      </w:r>
    </w:p>
    <w:p>
      <w:pPr>
        <w:shd w:fill="F0F4F8" w:val="clear"/>
        <w:spacing w:before="36" w:after="36"/>
        <w:ind w:left="360"/>
      </w:pPr>
      <w:r>
        <w:rPr>
          <w:rFonts w:ascii="Courier New" w:cs="Courier New" w:eastAsia="Courier New" w:hAnsi="Courier New"/>
          <w:color w:val="1A1A2E"/>
          <w:sz w:val="19"/>
          <w:szCs w:val="19"/>
        </w:rPr>
        <w:t xml:space="preserve">    consecutivo_actual= 0,</w:t>
      </w:r>
    </w:p>
    <w:p>
      <w:pPr>
        <w:shd w:fill="F0F4F8" w:val="clear"/>
        <w:spacing w:before="36" w:after="36"/>
        <w:ind w:left="360"/>
      </w:pPr>
      <w:r>
        <w:rPr>
          <w:rFonts w:ascii="Courier New" w:cs="Courier New" w:eastAsia="Courier New" w:hAnsi="Courier New"/>
          <w:color w:val="1A1A2E"/>
          <w:sz w:val="19"/>
          <w:szCs w:val="19"/>
        </w:rPr>
        <w:t xml:space="preserve">    activa            = True,</w:t>
      </w:r>
    </w:p>
    <w:p>
      <w:pPr>
        <w:shd w:fill="F0F4F8" w:val="clear"/>
        <w:spacing w:before="36" w:after="36"/>
        <w:ind w:left="360"/>
      </w:pPr>
      <w:r>
        <w:rPr>
          <w:rFonts w:ascii="Courier New" w:cs="Courier New" w:eastAsia="Courier New" w:hAnsi="Courier New"/>
          <w:color w:val="1A1A2E"/>
          <w:sz w:val="19"/>
          <w:szCs w:val="19"/>
        </w:rPr>
        <w:t xml:space="preserve">)</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Paso 2 — Crear la factura con sus líneas</w:t>
      </w:r>
    </w:p>
    <w:p>
      <w:pPr>
        <w:shd w:fill="F0F4F8" w:val="clear"/>
        <w:spacing w:before="36" w:after="36"/>
        <w:ind w:left="360"/>
      </w:pPr>
      <w:r>
        <w:rPr>
          <w:rFonts w:ascii="Courier New" w:cs="Courier New" w:eastAsia="Courier New" w:hAnsi="Courier New"/>
          <w:color w:val="2E7D32"/>
          <w:sz w:val="19"/>
          <w:szCs w:val="19"/>
        </w:rPr>
        <w:t xml:space="preserve"># Crear la factura en estado borrador</w:t>
      </w:r>
    </w:p>
    <w:p>
      <w:pPr>
        <w:shd w:fill="F0F4F8" w:val="clear"/>
        <w:spacing w:before="36" w:after="36"/>
        <w:ind w:left="360"/>
      </w:pPr>
      <w:r>
        <w:rPr>
          <w:rFonts w:ascii="Courier New" w:cs="Courier New" w:eastAsia="Courier New" w:hAnsi="Courier New"/>
          <w:color w:val="1A1A2E"/>
          <w:sz w:val="19"/>
          <w:szCs w:val="19"/>
        </w:rPr>
        <w:t xml:space="preserve">from apps.finanzas.models import Factura, LineaFactura, TipoImpuesto</w:t>
      </w:r>
    </w:p>
    <w:p>
      <w:pPr>
        <w:shd w:fill="F0F4F8" w:val="clear"/>
        <w:spacing w:before="36" w:after="36"/>
        <w:ind w:left="360"/>
      </w:pPr>
      <w:r>
        <w:rPr>
          <w:rFonts w:ascii="Courier New" w:cs="Courier New" w:eastAsia="Courier New" w:hAnsi="Courier New"/>
          <w:color w:val="1A1A2E"/>
          <w:sz w:val="19"/>
          <w:szCs w:val="19"/>
        </w:rPr>
        <w:t xml:space="preserve">from apps.crm.models import Cliente</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igga    = Cliente.objects.get(nombre__icontains='IGGA')</w:t>
      </w:r>
    </w:p>
    <w:p>
      <w:pPr>
        <w:shd w:fill="F0F4F8" w:val="clear"/>
        <w:spacing w:before="36" w:after="36"/>
        <w:ind w:left="360"/>
      </w:pPr>
      <w:r>
        <w:rPr>
          <w:rFonts w:ascii="Courier New" w:cs="Courier New" w:eastAsia="Courier New" w:hAnsi="Courier New"/>
          <w:color w:val="1A1A2E"/>
          <w:sz w:val="19"/>
          <w:szCs w:val="19"/>
        </w:rPr>
        <w:t xml:space="preserve">iva_19  = TipoImpuesto.objects.get(nombre='IVA 19%')</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factura = Factura.objects.create(</w:t>
      </w:r>
    </w:p>
    <w:p>
      <w:pPr>
        <w:shd w:fill="F0F4F8" w:val="clear"/>
        <w:spacing w:before="36" w:after="36"/>
        <w:ind w:left="360"/>
      </w:pPr>
      <w:r>
        <w:rPr>
          <w:rFonts w:ascii="Courier New" w:cs="Courier New" w:eastAsia="Courier New" w:hAnsi="Courier New"/>
          <w:color w:val="1A1A2E"/>
          <w:sz w:val="19"/>
          <w:szCs w:val="19"/>
        </w:rPr>
        <w:t xml:space="preserve">    numero     = resolucion.siguiente_numero(),  # → 'FV-0001'</w:t>
      </w:r>
    </w:p>
    <w:p>
      <w:pPr>
        <w:shd w:fill="F0F4F8" w:val="clear"/>
        <w:spacing w:before="36" w:after="36"/>
        <w:ind w:left="360"/>
      </w:pPr>
      <w:r>
        <w:rPr>
          <w:rFonts w:ascii="Courier New" w:cs="Courier New" w:eastAsia="Courier New" w:hAnsi="Courier New"/>
          <w:color w:val="1A1A2E"/>
          <w:sz w:val="19"/>
          <w:szCs w:val="19"/>
        </w:rPr>
        <w:t xml:space="preserve">    tipo       = 'FV',</w:t>
      </w:r>
    </w:p>
    <w:p>
      <w:pPr>
        <w:shd w:fill="F0F4F8" w:val="clear"/>
        <w:spacing w:before="36" w:after="36"/>
        <w:ind w:left="360"/>
      </w:pPr>
      <w:r>
        <w:rPr>
          <w:rFonts w:ascii="Courier New" w:cs="Courier New" w:eastAsia="Courier New" w:hAnsi="Courier New"/>
          <w:color w:val="1A1A2E"/>
          <w:sz w:val="19"/>
          <w:szCs w:val="19"/>
        </w:rPr>
        <w:t xml:space="preserve">    estado     = 'borrador',</w:t>
      </w:r>
    </w:p>
    <w:p>
      <w:pPr>
        <w:shd w:fill="F0F4F8" w:val="clear"/>
        <w:spacing w:before="36" w:after="36"/>
        <w:ind w:left="360"/>
      </w:pPr>
      <w:r>
        <w:rPr>
          <w:rFonts w:ascii="Courier New" w:cs="Courier New" w:eastAsia="Courier New" w:hAnsi="Courier New"/>
          <w:color w:val="1A1A2E"/>
          <w:sz w:val="19"/>
          <w:szCs w:val="19"/>
        </w:rPr>
        <w:t xml:space="preserve">    cliente    = igga,</w:t>
      </w:r>
    </w:p>
    <w:p>
      <w:pPr>
        <w:shd w:fill="F0F4F8" w:val="clear"/>
        <w:spacing w:before="36" w:after="36"/>
        <w:ind w:left="360"/>
      </w:pPr>
      <w:r>
        <w:rPr>
          <w:rFonts w:ascii="Courier New" w:cs="Courier New" w:eastAsia="Courier New" w:hAnsi="Courier New"/>
          <w:color w:val="1A1A2E"/>
          <w:sz w:val="19"/>
          <w:szCs w:val="19"/>
        </w:rPr>
        <w:t xml:space="preserve">    resolucion = resolucion,</w:t>
      </w:r>
    </w:p>
    <w:p>
      <w:pPr>
        <w:shd w:fill="F0F4F8" w:val="clear"/>
        <w:spacing w:before="36" w:after="36"/>
        <w:ind w:left="360"/>
      </w:pPr>
      <w:r>
        <w:rPr>
          <w:rFonts w:ascii="Courier New" w:cs="Courier New" w:eastAsia="Courier New" w:hAnsi="Courier New"/>
          <w:color w:val="1A1A2E"/>
          <w:sz w:val="19"/>
          <w:szCs w:val="19"/>
        </w:rPr>
        <w:t xml:space="preserve">)</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2E7D32"/>
          <w:sz w:val="19"/>
          <w:szCs w:val="19"/>
        </w:rPr>
        <w:t xml:space="preserve"># Agregar la línea del servicio</w:t>
      </w:r>
    </w:p>
    <w:p>
      <w:pPr>
        <w:shd w:fill="F0F4F8" w:val="clear"/>
        <w:spacing w:before="36" w:after="36"/>
        <w:ind w:left="360"/>
      </w:pPr>
      <w:r>
        <w:rPr>
          <w:rFonts w:ascii="Courier New" w:cs="Courier New" w:eastAsia="Courier New" w:hAnsi="Courier New"/>
          <w:color w:val="1A1A2E"/>
          <w:sz w:val="19"/>
          <w:szCs w:val="19"/>
        </w:rPr>
        <w:t xml:space="preserve">LineaFactura.objects.create(</w:t>
      </w:r>
    </w:p>
    <w:p>
      <w:pPr>
        <w:shd w:fill="F0F4F8" w:val="clear"/>
        <w:spacing w:before="36" w:after="36"/>
        <w:ind w:left="360"/>
      </w:pPr>
      <w:r>
        <w:rPr>
          <w:rFonts w:ascii="Courier New" w:cs="Courier New" w:eastAsia="Courier New" w:hAnsi="Courier New"/>
          <w:color w:val="1A1A2E"/>
          <w:sz w:val="19"/>
          <w:szCs w:val="19"/>
        </w:rPr>
        <w:t xml:space="preserve">    factura         = factura,</w:t>
      </w:r>
    </w:p>
    <w:p>
      <w:pPr>
        <w:shd w:fill="F0F4F8" w:val="clear"/>
        <w:spacing w:before="36" w:after="36"/>
        <w:ind w:left="360"/>
      </w:pPr>
      <w:r>
        <w:rPr>
          <w:rFonts w:ascii="Courier New" w:cs="Courier New" w:eastAsia="Courier New" w:hAnsi="Courier New"/>
          <w:color w:val="1A1A2E"/>
          <w:sz w:val="19"/>
          <w:szCs w:val="19"/>
        </w:rPr>
        <w:t xml:space="preserve">    descripcion     = 'Desarrollo módulo CRM — ERP 8AMPERIOS',</w:t>
      </w:r>
    </w:p>
    <w:p>
      <w:pPr>
        <w:shd w:fill="F0F4F8" w:val="clear"/>
        <w:spacing w:before="36" w:after="36"/>
        <w:ind w:left="360"/>
      </w:pPr>
      <w:r>
        <w:rPr>
          <w:rFonts w:ascii="Courier New" w:cs="Courier New" w:eastAsia="Courier New" w:hAnsi="Courier New"/>
          <w:color w:val="1A1A2E"/>
          <w:sz w:val="19"/>
          <w:szCs w:val="19"/>
        </w:rPr>
        <w:t xml:space="preserve">    cantidad        = 1,</w:t>
      </w:r>
    </w:p>
    <w:p>
      <w:pPr>
        <w:shd w:fill="F0F4F8" w:val="clear"/>
        <w:spacing w:before="36" w:after="36"/>
        <w:ind w:left="360"/>
      </w:pPr>
      <w:r>
        <w:rPr>
          <w:rFonts w:ascii="Courier New" w:cs="Courier New" w:eastAsia="Courier New" w:hAnsi="Courier New"/>
          <w:color w:val="1A1A2E"/>
          <w:sz w:val="19"/>
          <w:szCs w:val="19"/>
        </w:rPr>
        <w:t xml:space="preserve">    precio_unitario = 5_000_000,</w:t>
      </w:r>
    </w:p>
    <w:p>
      <w:pPr>
        <w:shd w:fill="F0F4F8" w:val="clear"/>
        <w:spacing w:before="36" w:after="36"/>
        <w:ind w:left="360"/>
      </w:pPr>
      <w:r>
        <w:rPr>
          <w:rFonts w:ascii="Courier New" w:cs="Courier New" w:eastAsia="Courier New" w:hAnsi="Courier New"/>
          <w:color w:val="1A1A2E"/>
          <w:sz w:val="19"/>
          <w:szCs w:val="19"/>
        </w:rPr>
        <w:t xml:space="preserve">    subtotal_linea  = 5_000_000,</w:t>
      </w:r>
    </w:p>
    <w:p>
      <w:pPr>
        <w:shd w:fill="F0F4F8" w:val="clear"/>
        <w:spacing w:before="36" w:after="36"/>
        <w:ind w:left="360"/>
      </w:pPr>
      <w:r>
        <w:rPr>
          <w:rFonts w:ascii="Courier New" w:cs="Courier New" w:eastAsia="Courier New" w:hAnsi="Courier New"/>
          <w:color w:val="1A1A2E"/>
          <w:sz w:val="19"/>
          <w:szCs w:val="19"/>
        </w:rPr>
        <w:t xml:space="preserve">    impuesto        = iva_19,</w:t>
      </w:r>
    </w:p>
    <w:p>
      <w:pPr>
        <w:shd w:fill="F0F4F8" w:val="clear"/>
        <w:spacing w:before="36" w:after="36"/>
        <w:ind w:left="360"/>
      </w:pPr>
      <w:r>
        <w:rPr>
          <w:rFonts w:ascii="Courier New" w:cs="Courier New" w:eastAsia="Courier New" w:hAnsi="Courier New"/>
          <w:color w:val="1A1A2E"/>
          <w:sz w:val="19"/>
          <w:szCs w:val="19"/>
        </w:rPr>
        <w:t xml:space="preserve">    iva_linea       = 950_000,  # 5.000.000 * 19%</w:t>
      </w:r>
    </w:p>
    <w:p>
      <w:pPr>
        <w:shd w:fill="F0F4F8" w:val="clear"/>
        <w:spacing w:before="36" w:after="36"/>
        <w:ind w:left="360"/>
      </w:pPr>
      <w:r>
        <w:rPr>
          <w:rFonts w:ascii="Courier New" w:cs="Courier New" w:eastAsia="Courier New" w:hAnsi="Courier New"/>
          <w:color w:val="1A1A2E"/>
          <w:sz w:val="19"/>
          <w:szCs w:val="19"/>
        </w:rPr>
        <w:t xml:space="preserve">)</w:t>
      </w:r>
    </w:p>
    <w:p>
      <w:pPr>
        <w:shd w:fill="F0F4F8" w:val="clear"/>
        <w:spacing w:before="36" w:after="36"/>
        <w:ind w:left="360"/>
      </w:pPr>
      <w:r>
        <w:rPr>
          <w:rFonts w:ascii="Courier New" w:cs="Courier New" w:eastAsia="Courier New" w:hAnsi="Courier New"/>
          <w:color w:val="2E7D32"/>
          <w:sz w:val="19"/>
          <w:szCs w:val="19"/>
        </w:rPr>
        <w:t xml:space="preserve"># La señal post_save recalcula automáticamente los totales de la factura</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Paso 3 — Verificar los totales</w:t>
      </w:r>
    </w:p>
    <w:p>
      <w:pPr>
        <w:shd w:fill="F0F4F8" w:val="clear"/>
        <w:spacing w:before="36" w:after="36"/>
        <w:ind w:left="360"/>
      </w:pPr>
      <w:r>
        <w:rPr>
          <w:rFonts w:ascii="Courier New" w:cs="Courier New" w:eastAsia="Courier New" w:hAnsi="Courier New"/>
          <w:color w:val="1A1A2E"/>
          <w:sz w:val="19"/>
          <w:szCs w:val="19"/>
        </w:rPr>
        <w:t xml:space="preserve">factura.refresh_from_db()</w:t>
      </w:r>
    </w:p>
    <w:p>
      <w:pPr>
        <w:shd w:fill="F0F4F8" w:val="clear"/>
        <w:spacing w:before="36" w:after="36"/>
        <w:ind w:left="360"/>
      </w:pPr>
      <w:r>
        <w:rPr>
          <w:rFonts w:ascii="Courier New" w:cs="Courier New" w:eastAsia="Courier New" w:hAnsi="Courier New"/>
          <w:color w:val="1A1A2E"/>
          <w:sz w:val="19"/>
          <w:szCs w:val="19"/>
        </w:rPr>
        <w:t xml:space="preserve">print(f'Subtotal:   ${factura.subtotal:,.0f}')   # $5.000.000</w:t>
      </w:r>
    </w:p>
    <w:p>
      <w:pPr>
        <w:shd w:fill="F0F4F8" w:val="clear"/>
        <w:spacing w:before="36" w:after="36"/>
        <w:ind w:left="360"/>
      </w:pPr>
      <w:r>
        <w:rPr>
          <w:rFonts w:ascii="Courier New" w:cs="Courier New" w:eastAsia="Courier New" w:hAnsi="Courier New"/>
          <w:color w:val="1A1A2E"/>
          <w:sz w:val="19"/>
          <w:szCs w:val="19"/>
        </w:rPr>
        <w:t xml:space="preserve">print(f'IVA 19%:    ${factura.total_iva:,.0f}')  # $950.000</w:t>
      </w:r>
    </w:p>
    <w:p>
      <w:pPr>
        <w:shd w:fill="F0F4F8" w:val="clear"/>
        <w:spacing w:before="36" w:after="36"/>
        <w:ind w:left="360"/>
      </w:pPr>
      <w:r>
        <w:rPr>
          <w:rFonts w:ascii="Courier New" w:cs="Courier New" w:eastAsia="Courier New" w:hAnsi="Courier New"/>
          <w:color w:val="1A1A2E"/>
          <w:sz w:val="19"/>
          <w:szCs w:val="19"/>
        </w:rPr>
        <w:t xml:space="preserve">print(f'Total:      ${factura.total:,.0f}')       # $5.950.000</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Paso 4 — Enviar a la DIAN (cuando el PTH esté configurado)</w:t>
      </w:r>
    </w:p>
    <w:p>
      <w:pPr>
        <w:shd w:fill="F0F4F8" w:val="clear"/>
        <w:spacing w:before="36" w:after="36"/>
        <w:ind w:left="360"/>
      </w:pPr>
      <w:r>
        <w:rPr>
          <w:rFonts w:ascii="Courier New" w:cs="Courier New" w:eastAsia="Courier New" w:hAnsi="Courier New"/>
          <w:color w:val="1A1A2E"/>
          <w:sz w:val="19"/>
          <w:szCs w:val="19"/>
        </w:rPr>
        <w:t xml:space="preserve">from apps.finanzas.services.dian_service import emitir_factura_electronica</w:t>
      </w:r>
    </w:p>
    <w:p>
      <w:pPr>
        <w:shd w:fill="F0F4F8" w:val="clear"/>
        <w:spacing w:before="36" w:after="36"/>
        <w:ind w:left="360"/>
      </w:pPr>
      <w:r>
        <w:rPr>
          <w:rFonts w:ascii="Courier New" w:cs="Courier New" w:eastAsia="Courier New" w:hAnsi="Courier New"/>
          <w:color w:val="1A1A2E"/>
          <w:sz w:val="19"/>
          <w:szCs w:val="19"/>
        </w:rPr>
        <w:t xml:space="preserve"/>
      </w:r>
    </w:p>
    <w:p>
      <w:pPr>
        <w:shd w:fill="F0F4F8" w:val="clear"/>
        <w:spacing w:before="36" w:after="36"/>
        <w:ind w:left="360"/>
      </w:pPr>
      <w:r>
        <w:rPr>
          <w:rFonts w:ascii="Courier New" w:cs="Courier New" w:eastAsia="Courier New" w:hAnsi="Courier New"/>
          <w:color w:val="1A1A2E"/>
          <w:sz w:val="19"/>
          <w:szCs w:val="19"/>
        </w:rPr>
        <w:t xml:space="preserve">resultado = emitir_factura_electronica(factura)</w:t>
      </w:r>
    </w:p>
    <w:p>
      <w:pPr>
        <w:shd w:fill="F0F4F8" w:val="clear"/>
        <w:spacing w:before="36" w:after="36"/>
        <w:ind w:left="360"/>
      </w:pPr>
      <w:r>
        <w:rPr>
          <w:rFonts w:ascii="Courier New" w:cs="Courier New" w:eastAsia="Courier New" w:hAnsi="Courier New"/>
          <w:color w:val="1A1A2E"/>
          <w:sz w:val="19"/>
          <w:szCs w:val="19"/>
        </w:rPr>
        <w:t xml:space="preserve">print(f'Estado:  {factura.estado}')   # aceptada</w:t>
      </w:r>
    </w:p>
    <w:p>
      <w:pPr>
        <w:shd w:fill="F0F4F8" w:val="clear"/>
        <w:spacing w:before="36" w:after="36"/>
        <w:ind w:left="360"/>
      </w:pPr>
      <w:r>
        <w:rPr>
          <w:rFonts w:ascii="Courier New" w:cs="Courier New" w:eastAsia="Courier New" w:hAnsi="Courier New"/>
          <w:color w:val="1A1A2E"/>
          <w:sz w:val="19"/>
          <w:szCs w:val="19"/>
        </w:rPr>
        <w:t xml:space="preserve">print(f'CUFE:    {factura.cufe}')</w:t>
      </w:r>
    </w:p>
    <w:p>
      <w:pPr>
        <w:spacing w:before="100" w:after="100"/>
      </w:pPr>
      <w:r>
        <w:t xml:space="preserve"/>
      </w:r>
    </w:p>
    <w:p>
      <w:pPr>
        <w:pStyle w:val="Heading2"/>
        <w:spacing w:before="280" w:after="100"/>
      </w:pPr>
      <w:r>
        <w:rPr>
          <w:rFonts w:ascii="Arial" w:cs="Arial" w:eastAsia="Arial" w:hAnsi="Arial"/>
          <w:b/>
          <w:bCs/>
          <w:color w:val="2E75B6"/>
          <w:sz w:val="28"/>
          <w:szCs w:val="28"/>
        </w:rPr>
        <w:t xml:space="preserve">Paso 5 — Verificar en la API REST</w:t>
      </w:r>
    </w:p>
    <w:p>
      <w:pPr>
        <w:shd w:fill="F0F4F8" w:val="clear"/>
        <w:spacing w:before="36" w:after="36"/>
        <w:ind w:left="360"/>
      </w:pPr>
      <w:r>
        <w:rPr>
          <w:rFonts w:ascii="Courier New" w:cs="Courier New" w:eastAsia="Courier New" w:hAnsi="Courier New"/>
          <w:color w:val="1A1A2E"/>
          <w:sz w:val="19"/>
          <w:szCs w:val="19"/>
        </w:rPr>
        <w:t xml:space="preserve">GET http://localhost:8000/api/finanzas/facturas/</w:t>
      </w:r>
    </w:p>
    <w:p>
      <w:pPr>
        <w:shd w:fill="F0F4F8" w:val="clear"/>
        <w:spacing w:before="36" w:after="36"/>
        <w:ind w:left="360"/>
      </w:pPr>
      <w:r>
        <w:rPr>
          <w:rFonts w:ascii="Courier New" w:cs="Courier New" w:eastAsia="Courier New" w:hAnsi="Courier New"/>
          <w:color w:val="2E7D32"/>
          <w:sz w:val="19"/>
          <w:szCs w:val="19"/>
        </w:rPr>
        <w:t xml:space="preserve"># La factura FV-0001 debe aparecer con todos sus campos</w:t>
      </w:r>
    </w:p>
    <w:p>
      <w:pPr>
        <w:shd w:fill="F0F4F8" w:val="clear"/>
        <w:spacing w:before="36" w:after="36"/>
        <w:ind w:left="360"/>
      </w:pPr>
      <w:r>
        <w:rPr>
          <w:rFonts w:ascii="Courier New" w:cs="Courier New" w:eastAsia="Courier New" w:hAnsi="Courier New"/>
          <w:color w:val="1A1A2E"/>
          <w:sz w:val="19"/>
          <w:szCs w:val="19"/>
        </w:rPr>
        <w:t xml:space="preserve">GET http://localhost:8000/api/finanzas/facturas/1/</w:t>
      </w:r>
    </w:p>
    <w:p>
      <w:pPr>
        <w:shd w:fill="F0F4F8" w:val="clear"/>
        <w:spacing w:before="36" w:after="36"/>
        <w:ind w:left="360"/>
      </w:pPr>
      <w:r>
        <w:rPr>
          <w:rFonts w:ascii="Courier New" w:cs="Courier New" w:eastAsia="Courier New" w:hAnsi="Courier New"/>
          <w:color w:val="2E7D32"/>
          <w:sz w:val="19"/>
          <w:szCs w:val="19"/>
        </w:rPr>
        <w:t xml:space="preserve"># Detalle completo con lineas, totales, estado y CUFE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20"/>
              <w:left w:type="dxa" w:w="200"/>
              <w:bottom w:type="dxa" w:w="120"/>
              <w:right w:type="dxa" w:w="200"/>
            </w:tcMar>
          </w:tcPr>
          <w:p>
            <w:r>
              <w:rPr>
                <w:rFonts w:ascii="Arial" w:cs="Arial" w:eastAsia="Arial" w:hAnsi="Arial"/>
                <w:b/>
                <w:bCs/>
                <w:color w:val="7B5C00"/>
                <w:sz w:val="20"/>
                <w:szCs w:val="20"/>
              </w:rPr>
              <w:t xml:space="preserve">📌 Nota: </w:t>
            </w:r>
            <w:r>
              <w:rPr>
                <w:rFonts w:ascii="Arial" w:cs="Arial" w:eastAsia="Arial" w:hAnsi="Arial"/>
                <w:color w:val="5C4000"/>
                <w:sz w:val="20"/>
                <w:szCs w:val="20"/>
              </w:rPr>
              <w:t xml:space="preserve">En modo desarrollo (sin PTH real configurado), el paso 4 fallará con un error de conexión. Esto es esperado. Configurar las variables PTH_API_URL y PTH_API_TOKEN en el .env cuando se contrate el servicio del PTH.</w:t>
            </w:r>
          </w:p>
        </w:tc>
      </w:tr>
    </w:tbl>
    <w:p>
      <w:pPr>
        <w:spacing w:before="100" w:after="100"/>
      </w:pPr>
      <w:r>
        <w:t xml:space="preserve"/>
      </w:r>
    </w:p>
    <w:p>
      <w:r>
        <w:br w:type="page"/>
      </w:r>
    </w:p>
    <w:p>
      <w:pPr>
        <w:pStyle w:val="Heading1"/>
        <w:pBdr>
          <w:bottom w:val="single" w:color="2E75B6" w:sz="8" w:space="4"/>
        </w:pBdr>
        <w:spacing w:before="360" w:after="160"/>
      </w:pPr>
      <w:r>
        <w:rPr>
          <w:rFonts w:ascii="Arial" w:cs="Arial" w:eastAsia="Arial" w:hAnsi="Arial"/>
          <w:b/>
          <w:bCs/>
          <w:color w:val="1F3864"/>
          <w:sz w:val="36"/>
          <w:szCs w:val="36"/>
        </w:rPr>
        <w:t xml:space="preserve">Resumen de la Sección 6</w:t>
      </w:r>
    </w:p>
    <w:p>
      <w:pPr>
        <w:spacing w:before="80" w:after="120"/>
      </w:pPr>
      <w:r>
        <w:rPr>
          <w:rFonts w:ascii="Arial" w:cs="Arial" w:eastAsia="Arial" w:hAnsi="Arial"/>
          <w:color w:val="404040"/>
          <w:sz w:val="22"/>
          <w:szCs w:val="22"/>
        </w:rPr>
        <w:t xml:space="preserve">En esta sección hemos adaptado el ERP 8AMPERIOS al contexto legal y fiscal colombiano. Los conceptos clave que ahora dominas:</w:t>
      </w:r>
    </w:p>
    <w:p>
      <w:pPr>
        <w:spacing w:before="100" w:after="100"/>
      </w:pPr>
      <w:r>
        <w:t xml:space="preserve"/>
      </w:r>
    </w:p>
    <w:p>
      <w:pPr>
        <w:pStyle w:val="ListParagraph"/>
        <w:numPr>
          <w:ilvl w:val="0"/>
          <w:numId w:val="2"/>
        </w:numPr>
        <w:spacing w:before="60" w:after="60"/>
      </w:pPr>
      <w:r>
        <w:rPr>
          <w:rFonts w:ascii="Arial" w:cs="Arial" w:eastAsia="Arial" w:hAnsi="Arial"/>
          <w:b/>
          <w:bCs/>
          <w:color w:val="404040"/>
          <w:sz w:val="22"/>
          <w:szCs w:val="22"/>
        </w:rPr>
        <w:t xml:space="preserve">Marco normativo: </w:t>
      </w:r>
      <w:r>
        <w:rPr>
          <w:rFonts w:ascii="Arial" w:cs="Arial" w:eastAsia="Arial" w:hAnsi="Arial"/>
          <w:color w:val="404040"/>
          <w:sz w:val="22"/>
          <w:szCs w:val="22"/>
        </w:rPr>
        <w:t xml:space="preserve">DIAN, NIIF para Pymes, UVT, CUFE — los estándares que rigen el ERP en Colombia</w:t>
      </w:r>
    </w:p>
    <w:p>
      <w:pPr>
        <w:pStyle w:val="ListParagraph"/>
        <w:numPr>
          <w:ilvl w:val="0"/>
          <w:numId w:val="2"/>
        </w:numPr>
        <w:spacing w:before="60" w:after="60"/>
      </w:pPr>
      <w:r>
        <w:rPr>
          <w:rFonts w:ascii="Arial" w:cs="Arial" w:eastAsia="Arial" w:hAnsi="Arial"/>
          <w:b/>
          <w:bCs/>
          <w:color w:val="404040"/>
          <w:sz w:val="22"/>
          <w:szCs w:val="22"/>
        </w:rPr>
        <w:t xml:space="preserve">Documentos de identidad: </w:t>
      </w:r>
      <w:r>
        <w:rPr>
          <w:rFonts w:ascii="Arial" w:cs="Arial" w:eastAsia="Arial" w:hAnsi="Arial"/>
          <w:color w:val="404040"/>
          <w:sz w:val="22"/>
          <w:szCs w:val="22"/>
        </w:rPr>
        <w:t xml:space="preserve">CC, CE, NIT con dígito de verificación — algoritmo de cálculo implementado en Django</w:t>
      </w:r>
    </w:p>
    <w:p>
      <w:pPr>
        <w:pStyle w:val="ListParagraph"/>
        <w:numPr>
          <w:ilvl w:val="0"/>
          <w:numId w:val="2"/>
        </w:numPr>
        <w:spacing w:before="60" w:after="60"/>
      </w:pPr>
      <w:r>
        <w:rPr>
          <w:rFonts w:ascii="Arial" w:cs="Arial" w:eastAsia="Arial" w:hAnsi="Arial"/>
          <w:b/>
          <w:bCs/>
          <w:color w:val="404040"/>
          <w:sz w:val="22"/>
          <w:szCs w:val="22"/>
        </w:rPr>
        <w:t xml:space="preserve">Catálogo de impuestos: </w:t>
      </w:r>
      <w:r>
        <w:rPr>
          <w:rFonts w:ascii="Arial" w:cs="Arial" w:eastAsia="Arial" w:hAnsi="Arial"/>
          <w:color w:val="404040"/>
          <w:sz w:val="22"/>
          <w:szCs w:val="22"/>
        </w:rPr>
        <w:t xml:space="preserve">IVA 19%/5%/0%, ICA Medellín, retenciones — todos parametrizables en el modelo TipoImpuesto</w:t>
      </w:r>
    </w:p>
    <w:p>
      <w:pPr>
        <w:pStyle w:val="ListParagraph"/>
        <w:numPr>
          <w:ilvl w:val="0"/>
          <w:numId w:val="2"/>
        </w:numPr>
        <w:spacing w:before="60" w:after="60"/>
      </w:pPr>
      <w:r>
        <w:rPr>
          <w:rFonts w:ascii="Arial" w:cs="Arial" w:eastAsia="Arial" w:hAnsi="Arial"/>
          <w:b/>
          <w:bCs/>
          <w:color w:val="404040"/>
          <w:sz w:val="22"/>
          <w:szCs w:val="22"/>
        </w:rPr>
        <w:t xml:space="preserve">Modelo Factura DIAN: </w:t>
      </w:r>
      <w:r>
        <w:rPr>
          <w:rFonts w:ascii="Arial" w:cs="Arial" w:eastAsia="Arial" w:hAnsi="Arial"/>
          <w:color w:val="404040"/>
          <w:sz w:val="22"/>
          <w:szCs w:val="22"/>
        </w:rPr>
        <w:t xml:space="preserve">todos los campos obligatorios incluyendo CUFE, QR, resolución y estado del ciclo de vida</w:t>
      </w:r>
    </w:p>
    <w:p>
      <w:pPr>
        <w:pStyle w:val="ListParagraph"/>
        <w:numPr>
          <w:ilvl w:val="0"/>
          <w:numId w:val="2"/>
        </w:numPr>
        <w:spacing w:before="60" w:after="60"/>
      </w:pPr>
      <w:r>
        <w:rPr>
          <w:rFonts w:ascii="Arial" w:cs="Arial" w:eastAsia="Arial" w:hAnsi="Arial"/>
          <w:b/>
          <w:bCs/>
          <w:color w:val="404040"/>
          <w:sz w:val="22"/>
          <w:szCs w:val="22"/>
        </w:rPr>
        <w:t xml:space="preserve">Factura electrónica: </w:t>
      </w:r>
      <w:r>
        <w:rPr>
          <w:rFonts w:ascii="Arial" w:cs="Arial" w:eastAsia="Arial" w:hAnsi="Arial"/>
          <w:color w:val="404040"/>
          <w:sz w:val="22"/>
          <w:szCs w:val="22"/>
        </w:rPr>
        <w:t xml:space="preserve">arquitectura UBL 2.1 + PTH + firma digital — flujo completo de emisión en 6 pasos</w:t>
      </w:r>
    </w:p>
    <w:p>
      <w:pPr>
        <w:pStyle w:val="ListParagraph"/>
        <w:numPr>
          <w:ilvl w:val="0"/>
          <w:numId w:val="2"/>
        </w:numPr>
        <w:spacing w:before="60" w:after="60"/>
      </w:pPr>
      <w:r>
        <w:rPr>
          <w:rFonts w:ascii="Arial" w:cs="Arial" w:eastAsia="Arial" w:hAnsi="Arial"/>
          <w:b/>
          <w:bCs/>
          <w:color w:val="404040"/>
          <w:sz w:val="22"/>
          <w:szCs w:val="22"/>
        </w:rPr>
        <w:t xml:space="preserve">Resolución de facturación: </w:t>
      </w:r>
      <w:r>
        <w:rPr>
          <w:rFonts w:ascii="Arial" w:cs="Arial" w:eastAsia="Arial" w:hAnsi="Arial"/>
          <w:color w:val="404040"/>
          <w:sz w:val="22"/>
          <w:szCs w:val="22"/>
        </w:rPr>
        <w:t xml:space="preserve">modelo con consecutivo automático, control de rango y alerta de agotamiento</w:t>
      </w:r>
    </w:p>
    <w:p>
      <w:pPr>
        <w:pStyle w:val="ListParagraph"/>
        <w:numPr>
          <w:ilvl w:val="0"/>
          <w:numId w:val="2"/>
        </w:numPr>
        <w:spacing w:before="60" w:after="60"/>
      </w:pPr>
      <w:r>
        <w:rPr>
          <w:rFonts w:ascii="Arial" w:cs="Arial" w:eastAsia="Arial" w:hAnsi="Arial"/>
          <w:b/>
          <w:bCs/>
          <w:color w:val="404040"/>
          <w:sz w:val="22"/>
          <w:szCs w:val="22"/>
        </w:rPr>
        <w:t xml:space="preserve">Plan Único de Cuentas: </w:t>
      </w:r>
      <w:r>
        <w:rPr>
          <w:rFonts w:ascii="Arial" w:cs="Arial" w:eastAsia="Arial" w:hAnsi="Arial"/>
          <w:color w:val="404040"/>
          <w:sz w:val="22"/>
          <w:szCs w:val="22"/>
        </w:rPr>
        <w:t xml:space="preserve">estructura jerárquica del PUC colombiano e implementación en Django</w:t>
      </w:r>
    </w:p>
    <w:p>
      <w:pPr>
        <w:pStyle w:val="ListParagraph"/>
        <w:numPr>
          <w:ilvl w:val="0"/>
          <w:numId w:val="2"/>
        </w:numPr>
        <w:spacing w:before="60" w:after="60"/>
      </w:pPr>
      <w:r>
        <w:rPr>
          <w:rFonts w:ascii="Arial" w:cs="Arial" w:eastAsia="Arial" w:hAnsi="Arial"/>
          <w:b/>
          <w:bCs/>
          <w:color w:val="404040"/>
          <w:sz w:val="22"/>
          <w:szCs w:val="22"/>
        </w:rPr>
        <w:t xml:space="preserve">Nómina colombiana: </w:t>
      </w:r>
      <w:r>
        <w:rPr>
          <w:rFonts w:ascii="Arial" w:cs="Arial" w:eastAsia="Arial" w:hAnsi="Arial"/>
          <w:color w:val="404040"/>
          <w:sz w:val="22"/>
          <w:szCs w:val="22"/>
        </w:rPr>
        <w:t xml:space="preserve">SMLV 2026, prestaciones sociales, parafiscales y modelo LiquidacionNomina</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r>
              <w:rPr>
                <w:rFonts w:ascii="Arial" w:cs="Arial" w:eastAsia="Arial" w:hAnsi="Arial"/>
                <w:b/>
                <w:bCs/>
                <w:color w:val="1F3864"/>
                <w:sz w:val="22"/>
                <w:szCs w:val="22"/>
              </w:rPr>
              <w:t xml:space="preserve">Próxima sesión → Sección 7: Integración de Inteligencia Artificial</w:t>
            </w:r>
          </w:p>
        </w:tc>
      </w:tr>
    </w:tbl>
    <w:p>
      <w:pPr>
        <w:spacing w:before="100" w:after="100"/>
      </w:pPr>
      <w:r>
        <w:t xml:space="preserve"/>
      </w:r>
    </w:p>
    <w:p>
      <w:pPr>
        <w:spacing w:before="80" w:after="120"/>
      </w:pPr>
      <w:r>
        <w:rPr>
          <w:rFonts w:ascii="Arial" w:cs="Arial" w:eastAsia="Arial" w:hAnsi="Arial"/>
          <w:color w:val="404040"/>
          <w:sz w:val="22"/>
          <w:szCs w:val="22"/>
        </w:rPr>
        <w:t xml:space="preserve">En la Sección 7 estudiaremos cómo integrar componentes de IA en el ERP 8AMPERIOS (Fase 4 del roadmap): análisis predictivo de ventas con Python/scikit-learn, asistente inteligente para consultas sobre los datos del ERP usando la API de Anthropic Claude, y generación automática de reportes con lenguaje natural.</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20"/>
              <w:left w:type="dxa" w:w="200"/>
              <w:bottom w:type="dxa" w:w="120"/>
              <w:right w:type="dxa" w:w="200"/>
            </w:tcMar>
          </w:tcPr>
          <w:p>
            <w:r>
              <w:rPr>
                <w:rFonts w:ascii="Arial" w:cs="Arial" w:eastAsia="Arial" w:hAnsi="Arial"/>
                <w:b/>
                <w:bCs/>
                <w:color w:val="7B5C00"/>
                <w:sz w:val="20"/>
                <w:szCs w:val="20"/>
              </w:rPr>
              <w:t xml:space="preserve">📌 Nota: </w:t>
            </w:r>
            <w:r>
              <w:rPr>
                <w:rFonts w:ascii="Arial" w:cs="Arial" w:eastAsia="Arial" w:hAnsi="Arial"/>
                <w:color w:val="5C4000"/>
                <w:sz w:val="20"/>
                <w:szCs w:val="20"/>
              </w:rPr>
              <w:t xml:space="preserve">Recuerda exportar este documento como PDF y subirlo a NotebookLM antes de comenzar la Sección 7 para mantener la bitácora del proyecto actualizada.</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6"/>
        <w:szCs w:val="16"/>
      </w:rPr>
      <w:t xml:space="preserve">8AMPERIOS — Confidencial  |  Marzo 2026</w:t>
    </w:r>
    <w:r>
      <w:rPr>
        <w:rFonts w:ascii="Arial" w:cs="Arial" w:eastAsia="Arial" w:hAnsi="Arial"/>
        <w:color w:val="888888"/>
        <w:sz w:val="16"/>
        <w:szCs w:val="16"/>
      </w:rPr>
      <w:t xml:space="preserve">	Página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de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1F3864"/>
        <w:sz w:val="18"/>
        <w:szCs w:val="18"/>
      </w:rPr>
      <w:t xml:space="preserve">ERP 8AMPERIOS</w:t>
    </w:r>
    <w:r>
      <w:rPr>
        <w:rFonts w:ascii="Arial" w:cs="Arial" w:eastAsia="Arial" w:hAnsi="Arial"/>
        <w:color w:val="888888"/>
        <w:sz w:val="18"/>
        <w:szCs w:val="18"/>
      </w:rPr>
      <w:t xml:space="preserve">  |  Tutorial Técnico — Sección 6: Adaptación Colombia y Facturación DIAN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2026-03-15T21:13:14.705Z</dcterms:created>
  <dcterms:modified xsi:type="dcterms:W3CDTF">2026-03-15T21:13:14.706Z</dcterms:modified>
</cp:coreProperties>
</file>

<file path=docProps/custom.xml><?xml version="1.0" encoding="utf-8"?>
<Properties xmlns="http://schemas.openxmlformats.org/officeDocument/2006/custom-properties" xmlns:vt="http://schemas.openxmlformats.org/officeDocument/2006/docPropsVTypes"/>
</file>