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FE3989" w:rsidRPr="007B0595" w:rsidRDefault="00FE3989" w:rsidP="00D74F6A">
                            <w:pPr>
                              <w:spacing w:line="276" w:lineRule="auto"/>
                              <w:jc w:val="center"/>
                              <w:rPr>
                                <w:rFonts w:ascii="Helvetica" w:hAnsi="Helvetica" w:cs="Arial"/>
                              </w:rPr>
                            </w:pPr>
                          </w:p>
                          <w:p w14:paraId="2D066E85" w14:textId="77777777" w:rsidR="00FE3989" w:rsidRDefault="00FE3989"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E3989" w:rsidRDefault="00FE398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" stroked="f">
                <v:textbox style="mso-fit-shape-to-text:t">
                  <w:txbxContent>
                    <w:p w14:paraId="74063404" w14:textId="77777777" w:rsidR="00FE3989" w:rsidRPr="007B0595" w:rsidRDefault="00FE3989" w:rsidP="00D74F6A">
                      <w:pPr>
                        <w:spacing w:line="276" w:lineRule="auto"/>
                        <w:jc w:val="center"/>
                        <w:rPr>
                          <w:rFonts w:ascii="Helvetica" w:hAnsi="Helvetica" w:cs="Arial"/>
                        </w:rPr>
                      </w:pPr>
                    </w:p>
                    <w:p w14:paraId="2D066E85" w14:textId="77777777" w:rsidR="00FE3989" w:rsidRDefault="00FE3989"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E3989" w:rsidRDefault="00FE3989"/>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proofErr w:type="spellStart"/>
      <w:r>
        <w:t>Cakephp</w:t>
      </w:r>
      <w:proofErr w:type="spellEnd"/>
    </w:p>
    <w:p w14:paraId="070F6EDD" w14:textId="77777777" w:rsidR="001021F4" w:rsidRDefault="001021F4" w:rsidP="001021F4">
      <w:pPr>
        <w:pStyle w:val="Prrafodelista"/>
        <w:numPr>
          <w:ilvl w:val="1"/>
          <w:numId w:val="2"/>
        </w:numPr>
      </w:pPr>
      <w:proofErr w:type="spellStart"/>
      <w:r>
        <w:t>M</w:t>
      </w:r>
      <w:r w:rsidR="00772190">
        <w:t>yS</w:t>
      </w:r>
      <w:r>
        <w:t>QL</w:t>
      </w:r>
      <w:proofErr w:type="spellEnd"/>
    </w:p>
    <w:p w14:paraId="761CB6D3" w14:textId="77777777" w:rsidR="001021F4" w:rsidRDefault="001021F4" w:rsidP="001021F4">
      <w:pPr>
        <w:pStyle w:val="Prrafodelista"/>
        <w:numPr>
          <w:ilvl w:val="1"/>
          <w:numId w:val="2"/>
        </w:numPr>
      </w:pPr>
      <w:proofErr w:type="spellStart"/>
      <w:r>
        <w:t>Javascript</w:t>
      </w:r>
      <w:proofErr w:type="spellEnd"/>
      <w:r>
        <w:t>/</w:t>
      </w:r>
      <w:proofErr w:type="spellStart"/>
      <w:r>
        <w:t>jQuery</w:t>
      </w:r>
      <w:proofErr w:type="spellEnd"/>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14:paraId="0127AC96" w14:textId="77777777" w:rsidR="00726C5E" w:rsidRPr="00E23316" w:rsidRDefault="002B563B" w:rsidP="00772190">
      <w:pPr>
        <w:rPr>
          <w:b/>
          <w:color w:val="FF0000"/>
        </w:rPr>
      </w:pPr>
      <w:r w:rsidRPr="00E23316">
        <w:rPr>
          <w:b/>
          <w:color w:val="FF0000"/>
        </w:rPr>
        <w:t>Capítulo</w:t>
      </w:r>
      <w:r w:rsidR="00772190" w:rsidRPr="00E23316">
        <w:rPr>
          <w:b/>
          <w:color w:val="FF0000"/>
        </w:rPr>
        <w:t xml:space="preserve"> 3.  Desarrollo</w:t>
      </w:r>
    </w:p>
    <w:p w14:paraId="6A14B880" w14:textId="77777777" w:rsidR="00726C5E" w:rsidRPr="00E23316" w:rsidRDefault="00C77B43" w:rsidP="00772190">
      <w:pPr>
        <w:pStyle w:val="Prrafodelista"/>
        <w:numPr>
          <w:ilvl w:val="0"/>
          <w:numId w:val="10"/>
        </w:numPr>
        <w:rPr>
          <w:color w:val="FF0000"/>
        </w:rPr>
      </w:pPr>
      <w:proofErr w:type="spellStart"/>
      <w:r w:rsidRPr="00E23316">
        <w:rPr>
          <w:color w:val="FF0000"/>
        </w:rPr>
        <w:t>Recoleccion</w:t>
      </w:r>
      <w:proofErr w:type="spellEnd"/>
      <w:r w:rsidRPr="00E23316">
        <w:rPr>
          <w:color w:val="FF0000"/>
        </w:rPr>
        <w:t xml:space="preserve"> y </w:t>
      </w:r>
      <w:r w:rsidR="0041302C" w:rsidRPr="00E23316">
        <w:rPr>
          <w:color w:val="FF0000"/>
        </w:rPr>
        <w:t>Análisis</w:t>
      </w:r>
      <w:r w:rsidR="00726C5E" w:rsidRPr="00E23316">
        <w:rPr>
          <w:color w:val="FF0000"/>
        </w:rPr>
        <w:t xml:space="preserve"> de Requisitos.</w:t>
      </w:r>
    </w:p>
    <w:p w14:paraId="37F707AE" w14:textId="77777777" w:rsidR="00726C5E" w:rsidRPr="00E23316" w:rsidRDefault="00765BBD" w:rsidP="00726C5E">
      <w:pPr>
        <w:pStyle w:val="Prrafodelista"/>
        <w:numPr>
          <w:ilvl w:val="1"/>
          <w:numId w:val="10"/>
        </w:numPr>
        <w:rPr>
          <w:color w:val="FF0000"/>
        </w:rPr>
      </w:pPr>
      <w:r w:rsidRPr="00E23316">
        <w:rPr>
          <w:color w:val="FF0000"/>
        </w:rPr>
        <w:t>Evaluación</w:t>
      </w:r>
      <w:r w:rsidR="00726C5E" w:rsidRPr="00E23316">
        <w:rPr>
          <w:color w:val="FF0000"/>
        </w:rPr>
        <w:t xml:space="preserve"> de sistemas existentes.</w:t>
      </w:r>
    </w:p>
    <w:p w14:paraId="1AEE62D9" w14:textId="77777777" w:rsidR="00726C5E" w:rsidRPr="00E23316" w:rsidRDefault="00726C5E" w:rsidP="00726C5E">
      <w:pPr>
        <w:pStyle w:val="Prrafodelista"/>
        <w:numPr>
          <w:ilvl w:val="1"/>
          <w:numId w:val="10"/>
        </w:numPr>
        <w:rPr>
          <w:color w:val="FF0000"/>
        </w:rPr>
      </w:pPr>
      <w:r w:rsidRPr="00E23316">
        <w:rPr>
          <w:color w:val="FF0000"/>
        </w:rPr>
        <w:t>Perfiles de usuario.</w:t>
      </w:r>
    </w:p>
    <w:p w14:paraId="4652E0FE" w14:textId="77777777" w:rsidR="00726C5E" w:rsidRPr="00E23316" w:rsidRDefault="00726C5E" w:rsidP="00726C5E">
      <w:pPr>
        <w:pStyle w:val="Prrafodelista"/>
        <w:numPr>
          <w:ilvl w:val="1"/>
          <w:numId w:val="10"/>
        </w:numPr>
        <w:rPr>
          <w:color w:val="FF0000"/>
        </w:rPr>
      </w:pPr>
      <w:r w:rsidRPr="00E23316">
        <w:rPr>
          <w:color w:val="FF0000"/>
        </w:rPr>
        <w:t>Requerimientos funcionales.</w:t>
      </w:r>
    </w:p>
    <w:p w14:paraId="748E5905" w14:textId="77777777" w:rsidR="00726C5E" w:rsidRPr="00E23316" w:rsidRDefault="00726C5E" w:rsidP="00726C5E">
      <w:pPr>
        <w:pStyle w:val="Prrafodelista"/>
        <w:numPr>
          <w:ilvl w:val="1"/>
          <w:numId w:val="10"/>
        </w:numPr>
        <w:rPr>
          <w:color w:val="FF0000"/>
        </w:rPr>
      </w:pPr>
      <w:r w:rsidRPr="00E23316">
        <w:rPr>
          <w:color w:val="FF0000"/>
        </w:rPr>
        <w:t>Requerimientos No funcionales.</w:t>
      </w:r>
    </w:p>
    <w:p w14:paraId="13FA1279" w14:textId="77777777" w:rsidR="00726C5E" w:rsidRPr="00E23316" w:rsidRDefault="00726C5E" w:rsidP="00726C5E">
      <w:pPr>
        <w:pStyle w:val="Prrafodelista"/>
        <w:numPr>
          <w:ilvl w:val="1"/>
          <w:numId w:val="10"/>
        </w:numPr>
        <w:rPr>
          <w:color w:val="FF0000"/>
        </w:rPr>
      </w:pPr>
      <w:r w:rsidRPr="00E23316">
        <w:rPr>
          <w:color w:val="FF0000"/>
        </w:rPr>
        <w:t>Diagramas de casos de uso.</w:t>
      </w:r>
    </w:p>
    <w:p w14:paraId="7BA376F5" w14:textId="77777777" w:rsidR="00DB7335" w:rsidRPr="00E23316" w:rsidRDefault="00726C5E" w:rsidP="00DB7335">
      <w:pPr>
        <w:pStyle w:val="Prrafodelista"/>
        <w:numPr>
          <w:ilvl w:val="1"/>
          <w:numId w:val="10"/>
        </w:numPr>
        <w:rPr>
          <w:color w:val="FF0000"/>
        </w:rPr>
      </w:pPr>
      <w:r w:rsidRPr="00E23316">
        <w:rPr>
          <w:color w:val="FF0000"/>
        </w:rPr>
        <w:t>Modelado del diagrama Entidad/Relación.</w:t>
      </w:r>
    </w:p>
    <w:p w14:paraId="49178E63" w14:textId="77777777" w:rsidR="00726C5E" w:rsidRPr="00E23316" w:rsidRDefault="00765BBD" w:rsidP="00726C5E">
      <w:pPr>
        <w:pStyle w:val="Prrafodelista"/>
        <w:numPr>
          <w:ilvl w:val="0"/>
          <w:numId w:val="10"/>
        </w:numPr>
        <w:rPr>
          <w:color w:val="FF0000"/>
        </w:rPr>
      </w:pPr>
      <w:r w:rsidRPr="00E23316">
        <w:rPr>
          <w:color w:val="FF0000"/>
        </w:rPr>
        <w:t>Elaboración</w:t>
      </w:r>
      <w:r w:rsidR="00726C5E" w:rsidRPr="00E23316">
        <w:rPr>
          <w:color w:val="FF0000"/>
        </w:rPr>
        <w:t xml:space="preserve"> de la interfaz de usuario</w:t>
      </w:r>
    </w:p>
    <w:p w14:paraId="27BE4FB2" w14:textId="77777777" w:rsidR="00726C5E" w:rsidRPr="00E23316" w:rsidRDefault="00726C5E" w:rsidP="00726C5E">
      <w:pPr>
        <w:pStyle w:val="Prrafodelista"/>
        <w:numPr>
          <w:ilvl w:val="1"/>
          <w:numId w:val="10"/>
        </w:numPr>
        <w:rPr>
          <w:color w:val="FF0000"/>
        </w:rPr>
      </w:pPr>
      <w:proofErr w:type="spellStart"/>
      <w:r w:rsidRPr="00E23316">
        <w:rPr>
          <w:color w:val="FF0000"/>
        </w:rPr>
        <w:t>Prototipaje</w:t>
      </w:r>
      <w:proofErr w:type="spellEnd"/>
      <w:r w:rsidRPr="00E23316">
        <w:rPr>
          <w:color w:val="FF0000"/>
        </w:rPr>
        <w:t xml:space="preserve"> </w:t>
      </w:r>
      <w:r w:rsidR="0041302C" w:rsidRPr="00E23316">
        <w:rPr>
          <w:color w:val="FF0000"/>
        </w:rPr>
        <w:t>Rápido</w:t>
      </w:r>
    </w:p>
    <w:p w14:paraId="4B043070" w14:textId="77777777" w:rsidR="00726C5E" w:rsidRPr="00E23316" w:rsidRDefault="00726C5E" w:rsidP="00726C5E">
      <w:pPr>
        <w:pStyle w:val="Prrafodelista"/>
        <w:numPr>
          <w:ilvl w:val="1"/>
          <w:numId w:val="10"/>
        </w:numPr>
        <w:rPr>
          <w:color w:val="FF0000"/>
        </w:rPr>
      </w:pPr>
      <w:r w:rsidRPr="00E23316">
        <w:rPr>
          <w:color w:val="FF0000"/>
        </w:rPr>
        <w:t>Guía de estilos</w:t>
      </w:r>
    </w:p>
    <w:p w14:paraId="7AC30B2E" w14:textId="77777777" w:rsidR="00726C5E" w:rsidRPr="00E23316" w:rsidRDefault="00726C5E" w:rsidP="00726C5E">
      <w:pPr>
        <w:pStyle w:val="Prrafodelista"/>
        <w:numPr>
          <w:ilvl w:val="1"/>
          <w:numId w:val="10"/>
        </w:numPr>
        <w:rPr>
          <w:color w:val="FF0000"/>
        </w:rPr>
      </w:pPr>
      <w:r w:rsidRPr="00E23316">
        <w:rPr>
          <w:color w:val="FF0000"/>
        </w:rPr>
        <w:lastRenderedPageBreak/>
        <w:t>Elementos de accesibilidad</w:t>
      </w:r>
    </w:p>
    <w:p w14:paraId="2790E364" w14:textId="77777777" w:rsidR="00772190" w:rsidRPr="00E23316"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14:paraId="7C703A95" w14:textId="77777777" w:rsidR="00726C5E" w:rsidRPr="00E23316" w:rsidRDefault="00726C5E" w:rsidP="00726C5E">
      <w:pPr>
        <w:pStyle w:val="Prrafodelista"/>
        <w:numPr>
          <w:ilvl w:val="1"/>
          <w:numId w:val="10"/>
        </w:numPr>
        <w:rPr>
          <w:color w:val="FF0000"/>
        </w:rPr>
      </w:pPr>
      <w:r w:rsidRPr="00E23316">
        <w:rPr>
          <w:color w:val="FF0000"/>
        </w:rPr>
        <w:t>Adaptación del prototipo</w:t>
      </w:r>
    </w:p>
    <w:p w14:paraId="78845C5D" w14:textId="77777777" w:rsidR="00726C5E" w:rsidRPr="00E23316" w:rsidRDefault="00726C5E" w:rsidP="00726C5E">
      <w:pPr>
        <w:pStyle w:val="Prrafodelista"/>
        <w:numPr>
          <w:ilvl w:val="1"/>
          <w:numId w:val="10"/>
        </w:numPr>
        <w:rPr>
          <w:color w:val="FF0000"/>
        </w:rPr>
      </w:pPr>
      <w:r w:rsidRPr="00E23316">
        <w:rPr>
          <w:color w:val="FF0000"/>
        </w:rPr>
        <w:t>Creación de modelos</w:t>
      </w:r>
    </w:p>
    <w:p w14:paraId="08D84DE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14:paraId="6D3162F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14:paraId="1AAEABF2" w14:textId="77777777" w:rsidR="00726C5E" w:rsidRPr="00E23316" w:rsidRDefault="00765BBD" w:rsidP="00726C5E">
      <w:pPr>
        <w:pStyle w:val="Prrafodelista"/>
        <w:numPr>
          <w:ilvl w:val="0"/>
          <w:numId w:val="10"/>
        </w:numPr>
        <w:rPr>
          <w:color w:val="FF0000"/>
        </w:rPr>
      </w:pPr>
      <w:r w:rsidRPr="00E23316">
        <w:rPr>
          <w:color w:val="FF0000"/>
        </w:rPr>
        <w:t>Desarrollo de los módulos del sistema</w:t>
      </w:r>
    </w:p>
    <w:p w14:paraId="3A073376" w14:textId="77777777" w:rsidR="00765BBD" w:rsidRPr="00E23316" w:rsidRDefault="00765BBD" w:rsidP="00765BBD">
      <w:pPr>
        <w:pStyle w:val="Prrafodelista"/>
        <w:numPr>
          <w:ilvl w:val="1"/>
          <w:numId w:val="10"/>
        </w:numPr>
        <w:rPr>
          <w:color w:val="FF0000"/>
        </w:rPr>
      </w:pPr>
      <w:r w:rsidRPr="00E23316">
        <w:rPr>
          <w:color w:val="FF0000"/>
        </w:rPr>
        <w:t>Sección Administrativa</w:t>
      </w:r>
    </w:p>
    <w:p w14:paraId="414E19D2"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14:paraId="6C4172F7"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14:paraId="25E45A3B"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14:paraId="44663D82" w14:textId="77777777" w:rsidR="00765BBD" w:rsidRPr="00E23316" w:rsidRDefault="00765BBD" w:rsidP="00765BBD">
      <w:pPr>
        <w:pStyle w:val="Prrafodelista"/>
        <w:numPr>
          <w:ilvl w:val="1"/>
          <w:numId w:val="10"/>
        </w:numPr>
        <w:rPr>
          <w:color w:val="FF0000"/>
        </w:rPr>
      </w:pPr>
      <w:r w:rsidRPr="00E23316">
        <w:rPr>
          <w:color w:val="FF0000"/>
        </w:rPr>
        <w:t>Sección de presentación con el usuario</w:t>
      </w:r>
    </w:p>
    <w:p w14:paraId="21528749" w14:textId="77777777" w:rsidR="00765BBD" w:rsidRPr="00E23316" w:rsidRDefault="00765BBD" w:rsidP="00765BBD">
      <w:pPr>
        <w:pStyle w:val="Prrafodelista"/>
        <w:numPr>
          <w:ilvl w:val="2"/>
          <w:numId w:val="10"/>
        </w:numPr>
        <w:rPr>
          <w:color w:val="FF0000"/>
        </w:rPr>
      </w:pPr>
      <w:r w:rsidRPr="00E23316">
        <w:rPr>
          <w:color w:val="FF0000"/>
        </w:rPr>
        <w:t>Adaptación de contenido</w:t>
      </w:r>
    </w:p>
    <w:p w14:paraId="761CB3F0" w14:textId="77777777"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DB7335">
      <w:pPr>
        <w:pStyle w:val="Prrafodelista"/>
        <w:numPr>
          <w:ilvl w:val="0"/>
          <w:numId w:val="11"/>
        </w:numPr>
        <w:rPr>
          <w:color w:val="FF0000"/>
        </w:rPr>
      </w:pPr>
      <w:r w:rsidRPr="00E23316">
        <w:rPr>
          <w:color w:val="FF0000"/>
        </w:rPr>
        <w:t>Página principal de la revista</w:t>
      </w:r>
    </w:p>
    <w:p w14:paraId="174D8BF7" w14:textId="77777777" w:rsidR="00DB7335" w:rsidRPr="00E23316" w:rsidRDefault="00DB7335" w:rsidP="00DB7335">
      <w:pPr>
        <w:pStyle w:val="Prrafodelista"/>
        <w:numPr>
          <w:ilvl w:val="0"/>
          <w:numId w:val="11"/>
        </w:numPr>
        <w:rPr>
          <w:color w:val="FF0000"/>
        </w:rPr>
      </w:pPr>
      <w:r w:rsidRPr="00E23316">
        <w:rPr>
          <w:color w:val="FF0000"/>
        </w:rPr>
        <w:t>Proceso de registro de usuarios</w:t>
      </w:r>
    </w:p>
    <w:p w14:paraId="14FF4C3D" w14:textId="77777777" w:rsidR="00DB7335" w:rsidRPr="00E23316" w:rsidRDefault="00DB7335" w:rsidP="00DB7335">
      <w:pPr>
        <w:pStyle w:val="Prrafodelista"/>
        <w:numPr>
          <w:ilvl w:val="0"/>
          <w:numId w:val="11"/>
        </w:numPr>
        <w:rPr>
          <w:color w:val="FF0000"/>
        </w:rPr>
      </w:pPr>
      <w:r w:rsidRPr="00E23316">
        <w:rPr>
          <w:color w:val="FF0000"/>
        </w:rPr>
        <w:t>Proceso de publicación de un articulo</w:t>
      </w:r>
    </w:p>
    <w:p w14:paraId="211C7AE8" w14:textId="77777777" w:rsidR="00DB7335" w:rsidRPr="00E23316" w:rsidRDefault="00DB7335" w:rsidP="00DB7335">
      <w:pPr>
        <w:pStyle w:val="Prrafodelista"/>
        <w:numPr>
          <w:ilvl w:val="1"/>
          <w:numId w:val="11"/>
        </w:numPr>
        <w:rPr>
          <w:color w:val="FF0000"/>
        </w:rPr>
      </w:pPr>
      <w:r w:rsidRPr="00E23316">
        <w:rPr>
          <w:color w:val="FF0000"/>
        </w:rPr>
        <w:t>Proceso de envío de artículos</w:t>
      </w:r>
    </w:p>
    <w:p w14:paraId="5CA3D957" w14:textId="77777777" w:rsidR="00DB7335" w:rsidRPr="00E23316" w:rsidRDefault="00DB7335" w:rsidP="00DB7335">
      <w:pPr>
        <w:pStyle w:val="Prrafodelista"/>
        <w:numPr>
          <w:ilvl w:val="1"/>
          <w:numId w:val="11"/>
        </w:numPr>
        <w:rPr>
          <w:color w:val="FF0000"/>
        </w:rPr>
      </w:pPr>
      <w:r w:rsidRPr="00E23316">
        <w:rPr>
          <w:color w:val="FF0000"/>
        </w:rPr>
        <w:t>Proceso de asignación de revisores</w:t>
      </w:r>
    </w:p>
    <w:p w14:paraId="14D5CE40" w14:textId="77777777" w:rsidR="00DB7335" w:rsidRPr="00E23316" w:rsidRDefault="00DB7335" w:rsidP="00DB7335">
      <w:pPr>
        <w:pStyle w:val="Prrafodelista"/>
        <w:numPr>
          <w:ilvl w:val="1"/>
          <w:numId w:val="11"/>
        </w:numPr>
        <w:rPr>
          <w:color w:val="FF0000"/>
        </w:rPr>
      </w:pPr>
      <w:r w:rsidRPr="00E23316">
        <w:rPr>
          <w:color w:val="FF0000"/>
        </w:rPr>
        <w:t>Proceso de evaluación de articulo</w:t>
      </w:r>
    </w:p>
    <w:p w14:paraId="69563973" w14:textId="77777777" w:rsidR="00DB7335" w:rsidRPr="00E23316" w:rsidRDefault="00DB7335" w:rsidP="00DB7335">
      <w:pPr>
        <w:pStyle w:val="Prrafodelista"/>
        <w:numPr>
          <w:ilvl w:val="1"/>
          <w:numId w:val="11"/>
        </w:numPr>
        <w:rPr>
          <w:color w:val="FF0000"/>
        </w:rPr>
      </w:pPr>
      <w:r w:rsidRPr="00E23316">
        <w:rPr>
          <w:color w:val="FF0000"/>
        </w:rPr>
        <w:t>Proceso de evaluación final</w:t>
      </w:r>
    </w:p>
    <w:p w14:paraId="2BE6E691" w14:textId="77777777"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DB7335">
      <w:pPr>
        <w:pStyle w:val="Prrafodelista"/>
        <w:numPr>
          <w:ilvl w:val="0"/>
          <w:numId w:val="11"/>
        </w:numPr>
        <w:rPr>
          <w:color w:val="FF0000"/>
        </w:rPr>
      </w:pPr>
      <w:r w:rsidRPr="00E23316">
        <w:rPr>
          <w:color w:val="FF0000"/>
        </w:rPr>
        <w:t>Creación de noticias</w:t>
      </w:r>
    </w:p>
    <w:p w14:paraId="36657C52" w14:textId="77777777" w:rsidR="00DB7335" w:rsidRPr="00E23316" w:rsidRDefault="00DB7335" w:rsidP="00DB7335">
      <w:pPr>
        <w:pStyle w:val="Prrafodelista"/>
        <w:numPr>
          <w:ilvl w:val="0"/>
          <w:numId w:val="11"/>
        </w:numPr>
        <w:rPr>
          <w:color w:val="FF0000"/>
        </w:rPr>
      </w:pPr>
      <w:r w:rsidRPr="00E23316">
        <w:rPr>
          <w:color w:val="FF0000"/>
        </w:rPr>
        <w:t>Visualización de artículos por el editor</w:t>
      </w:r>
    </w:p>
    <w:p w14:paraId="6E5F1853" w14:textId="77777777" w:rsidR="00DB7335" w:rsidRPr="00E23316" w:rsidRDefault="00DB7335" w:rsidP="00DB7335">
      <w:pPr>
        <w:pStyle w:val="Prrafodelista"/>
        <w:numPr>
          <w:ilvl w:val="0"/>
          <w:numId w:val="11"/>
        </w:numPr>
        <w:rPr>
          <w:color w:val="FF0000"/>
        </w:rPr>
      </w:pPr>
      <w:r w:rsidRPr="00E23316">
        <w:rPr>
          <w:color w:val="FF0000"/>
        </w:rPr>
        <w:t>Prueba de usabilidad</w:t>
      </w:r>
    </w:p>
    <w:p w14:paraId="51350D61" w14:textId="77777777" w:rsidR="00DB7335" w:rsidRPr="00E23316" w:rsidRDefault="00DB7335" w:rsidP="00DB7335">
      <w:pPr>
        <w:pStyle w:val="Prrafodelista"/>
        <w:numPr>
          <w:ilvl w:val="0"/>
          <w:numId w:val="11"/>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r>
        <w:rPr>
          <w:b/>
        </w:rPr>
        <w:t>Capitulo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mas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w:t>
      </w:r>
      <w:r w:rsidRPr="007B0595">
        <w:rPr>
          <w:rFonts w:ascii="Helvetica" w:hAnsi="Helvetica"/>
        </w:rPr>
        <w:lastRenderedPageBreak/>
        <w:t>comunidad científica. Estas conferencias se han ido expandiendo más allá de 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LACLO ha realizado siete congresos con la participación de los países asociados a la comunidad, en estos congresos presentan en promedio 50 trabajos o proyectos y asisten aproximadamente 120 personas. Sin embargo, la comunidad LACLO esta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lastRenderedPageBreak/>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r>
        <w:rPr>
          <w:rFonts w:ascii="Helvetica" w:hAnsi="Helvetica"/>
        </w:rPr>
        <w:t xml:space="preserve">Esta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r>
        <w:rPr>
          <w:rFonts w:ascii="Helvetica" w:hAnsi="Helvetica"/>
          <w:b/>
        </w:rPr>
        <w:t xml:space="preserve">Capitulo 2. Marco </w:t>
      </w:r>
      <w:proofErr w:type="spellStart"/>
      <w:r>
        <w:rPr>
          <w:rFonts w:ascii="Helvetica" w:hAnsi="Helvetica"/>
          <w:b/>
        </w:rPr>
        <w:t>Teorico</w:t>
      </w:r>
      <w:proofErr w:type="spellEnd"/>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un costo menor y publicadas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relacionados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lastRenderedPageBreak/>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los trabajo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lastRenderedPageBreak/>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es necesario estar suscrito a una publicación electrónica para poder  consultar su contenido. Integración de redes sociales. Las revistas digitales pueden llegar a los lectores por medio de las redes sociales. Contando con 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Indización</w:t>
      </w:r>
      <w:r>
        <w:rPr>
          <w:rFonts w:ascii="Helvetica" w:hAnsi="Helvetica" w:cs="Arial"/>
          <w:b/>
        </w:rPr>
        <w:t xml:space="preserve">: </w:t>
      </w:r>
      <w:r>
        <w:rPr>
          <w:rFonts w:ascii="Helvetica" w:hAnsi="Helvetica" w:cs="Arial"/>
        </w:rPr>
        <w:t>d</w:t>
      </w:r>
      <w:r w:rsidRPr="007B0595">
        <w:rPr>
          <w:rFonts w:ascii="Helvetica" w:hAnsi="Helvetica" w:cs="Arial"/>
        </w:rPr>
        <w:t>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un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Martín(2003).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lastRenderedPageBreak/>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 xml:space="preserve">mo bien se estableció en las características generales de las revistas digitales, estas cuentan con una interacción activa entre lector-revista. Por lo tanto, es indispensable contar con una </w:t>
      </w:r>
      <w:r w:rsidRPr="00A62874">
        <w:rPr>
          <w:rFonts w:ascii="Helvetica" w:hAnsi="Helvetica" w:cs="Arial"/>
        </w:rPr>
        <w:lastRenderedPageBreak/>
        <w:t>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donde según la ISO, debería ubicarse en la primera página después de la cubierta. Pero, en muchos casos el interés económico obliga al 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w:t>
      </w:r>
      <w:r w:rsidRPr="007B0595">
        <w:rPr>
          <w:rFonts w:ascii="Helvetica" w:hAnsi="Helvetica" w:cs="Arial"/>
        </w:rPr>
        <w:lastRenderedPageBreak/>
        <w:t>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w:t>
      </w:r>
      <w:r w:rsidRPr="007B0595">
        <w:rPr>
          <w:rFonts w:ascii="Helvetica" w:hAnsi="Helvetica" w:cs="Arial"/>
        </w:rPr>
        <w:lastRenderedPageBreak/>
        <w:t>si el servicio de información es mencionado por la propia revista como si lo agrega el calificador.</w:t>
      </w:r>
    </w:p>
    <w:p w14:paraId="6EEC643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 xml:space="preserve">oy en día, muchas revistas digitales, e incluso sitios web, cuentan con un sumario o una lista de contenidos que </w:t>
      </w:r>
      <w:r w:rsidRPr="003227C2">
        <w:rPr>
          <w:rFonts w:ascii="Helvetica" w:hAnsi="Helvetica" w:cs="Arial"/>
        </w:rPr>
        <w:lastRenderedPageBreak/>
        <w:t>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lastRenderedPageBreak/>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3227C2">
        <w:rPr>
          <w:rFonts w:ascii="Helvetica" w:hAnsi="Helvetica" w:cs="Arial"/>
        </w:rPr>
        <w:t>s</w:t>
      </w:r>
      <w:proofErr w:type="spellEnd"/>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w:t>
      </w:r>
      <w:r w:rsidRPr="007B0595">
        <w:rPr>
          <w:rFonts w:ascii="Helvetica" w:hAnsi="Helvetica" w:cs="Arial"/>
        </w:rPr>
        <w:lastRenderedPageBreak/>
        <w:t>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de 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 xml:space="preserve">La NFAIS que es la federación nacional de servicios de información avanzada, declara que la publicación en revistas científicas data de por lo menos 50.000 que publicaban cerca de medio millón de artículos por año.  </w:t>
      </w:r>
      <w:r w:rsidRPr="007B0595">
        <w:rPr>
          <w:rFonts w:ascii="Helvetica" w:hAnsi="Helvetica" w:cs="Arial"/>
        </w:rPr>
        <w:lastRenderedPageBreak/>
        <w:t>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t>Son de suma importancia las publicaciones periódicas desarrollados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 xml:space="preserve">Los sistemas de servicio de indexación y resumen, para Murcia (2005), no solo ofrece información bibliográfica de la revista, como los directorios; sino que también integran de manera continua, parcial o completa, sus contenidos.  Son bases de datos que almacenan la </w:t>
      </w:r>
      <w:r w:rsidRPr="002974C6">
        <w:rPr>
          <w:rFonts w:ascii="Helvetica" w:hAnsi="Helvetica" w:cs="Arial"/>
        </w:rPr>
        <w:lastRenderedPageBreak/>
        <w:t>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Establecen un factor de 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lastRenderedPageBreak/>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vista, desarrollada por Alonso G</w:t>
      </w:r>
      <w:r w:rsidRPr="002974C6">
        <w:rPr>
          <w:rFonts w:ascii="Helvetica" w:hAnsi="Helvetica" w:cs="Arial"/>
        </w:rPr>
        <w:t>amboa</w:t>
      </w:r>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16B3C33B" wp14:editId="09556F40">
            <wp:extent cx="5400040" cy="2969472"/>
            <wp:effectExtent l="0" t="0" r="10160" b="25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Gamboa(2006)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la indexación 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2"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3"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xml:space="preserve">, en inglés) consiste en que dos o más revisores leen y analizan </w:t>
      </w:r>
      <w:r w:rsidRPr="00BF6AE3">
        <w:rPr>
          <w:rFonts w:ascii="Helvetica" w:hAnsi="Helvetica" w:cs="Arial"/>
        </w:rPr>
        <w:lastRenderedPageBreak/>
        <w:t>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w:t>
      </w:r>
      <w:r w:rsidRPr="000F16CB">
        <w:rPr>
          <w:rFonts w:ascii="Helvetica" w:hAnsi="Helvetica" w:cs="Arial"/>
        </w:rPr>
        <w:lastRenderedPageBreak/>
        <w:t>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hyperlink r:id="rId14" w:tooltip="Science" w:history="1">
        <w:proofErr w:type="spellStart"/>
        <w:r w:rsidRPr="000F16CB">
          <w:rPr>
            <w:rFonts w:ascii="Helvetica" w:hAnsi="Helvetica"/>
          </w:rPr>
          <w:t>Science</w:t>
        </w:r>
        <w:proofErr w:type="spellEnd"/>
      </w:hyperlink>
      <w:r w:rsidRPr="000F16CB">
        <w:rPr>
          <w:rFonts w:ascii="Helvetica" w:hAnsi="Helvetica"/>
        </w:rPr>
        <w:t> </w:t>
      </w:r>
      <w:r w:rsidRPr="000F16CB">
        <w:rPr>
          <w:rFonts w:ascii="Helvetica" w:hAnsi="Helvetica" w:cs="Arial"/>
        </w:rPr>
        <w:t>y</w:t>
      </w:r>
      <w:r w:rsidRPr="000F16CB">
        <w:rPr>
          <w:rFonts w:ascii="Helvetica" w:hAnsi="Helvetica"/>
        </w:rPr>
        <w:t> </w:t>
      </w:r>
      <w:hyperlink r:id="rId15" w:tooltip="Nature" w:history="1">
        <w:proofErr w:type="spellStart"/>
        <w:r w:rsidRPr="000F16CB">
          <w:rPr>
            <w:rFonts w:ascii="Helvetica" w:hAnsi="Helvetica"/>
          </w:rPr>
          <w:t>Nature</w:t>
        </w:r>
        <w:proofErr w:type="spellEnd"/>
      </w:hyperlink>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hyperlink r:id="rId16" w:tooltip="Astrophysical Journal" w:history="1">
        <w:proofErr w:type="spellStart"/>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hyperlink>
      <w:r w:rsidRPr="000F16CB">
        <w:rPr>
          <w:rFonts w:ascii="Helvetica" w:hAnsi="Helvetica"/>
        </w:rPr>
        <w:t> </w:t>
      </w:r>
      <w:r w:rsidRPr="000F16CB">
        <w:rPr>
          <w:rFonts w:ascii="Helvetica" w:hAnsi="Helvetica" w:cs="Arial"/>
        </w:rPr>
        <w:t>y la</w:t>
      </w:r>
      <w:r w:rsidRPr="000F16CB">
        <w:rPr>
          <w:rFonts w:ascii="Helvetica" w:hAnsi="Helvetica"/>
        </w:rPr>
        <w:t> </w:t>
      </w:r>
      <w:hyperlink r:id="rId17" w:tooltip="Physical Review" w:history="1">
        <w:proofErr w:type="spellStart"/>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hyperlink>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8"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ultimas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este trabajando. Podemos empezar en el ámbito nacional, muchas de las facultades de las instituciones mas importantes del país cada cierto tiempo realizan publicaciones sobre temas de interés en el campo investigativo; como 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mas representativos es la revista digital </w:t>
      </w:r>
      <w:r>
        <w:rPr>
          <w:rFonts w:ascii="Helvetica" w:hAnsi="Helvetica" w:cs="Arial"/>
        </w:rPr>
        <w:lastRenderedPageBreak/>
        <w:t>de la UNAM que cuenta con mas de 100 números que mas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es el órgano publico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ES"/>
        </w:rPr>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lastRenderedPageBreak/>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Desde hace años, las instituciones, asociaciones y colectivos educativos mas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numero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con penetración en muchos países de Latinoamérica, entre los que están Venezuela, Colombia, Argentina, entre otros, y la Biblioteca Virtual en Salud Venezuela (BVS Venezuela) que posee 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mas reconocimiento en América Latina, ubicada en Argentina, Bolivia, Brasil, Chile, Colombia, Cuba, España y Venezuela, esta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esta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mas importantes del país, además, nos indica cuantos números existen actualmente de cada una, pero además de esto, </w:t>
      </w:r>
      <w:proofErr w:type="spellStart"/>
      <w:r w:rsidRPr="003209E6">
        <w:rPr>
          <w:rFonts w:ascii="Helvetica" w:hAnsi="Helvetica"/>
        </w:rPr>
        <w:lastRenderedPageBreak/>
        <w:t>SciELO</w:t>
      </w:r>
      <w:proofErr w:type="spellEnd"/>
      <w:r w:rsidRPr="003209E6">
        <w:rPr>
          <w:rFonts w:ascii="Helvetica" w:hAnsi="Helvetica"/>
        </w:rPr>
        <w:t xml:space="preserve"> nos permite buscar artículos por nombre, autor, país del autor o el articulo,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w:t>
      </w:r>
      <w:r w:rsidRPr="007B0595">
        <w:rPr>
          <w:rFonts w:ascii="Helvetica" w:hAnsi="Helvetica" w:cs="Arial"/>
        </w:rPr>
        <w:lastRenderedPageBreak/>
        <w:t>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las especificación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 xml:space="preserve">Las personas piensan que el diseño es una capa, una simple decoración. Para mí, nada es más importante en el futuro que el diseño. El diseño es el alma de todo lo creado por el hombre.”, aquí se ve lo importante del diseño ya que es la base </w:t>
      </w:r>
      <w:r w:rsidRPr="007B0595">
        <w:rPr>
          <w:rFonts w:ascii="Helvetica" w:hAnsi="Helvetica" w:cs="Myriad Pro"/>
          <w:lang w:val="es-ES"/>
        </w:rPr>
        <w:lastRenderedPageBreak/>
        <w:t>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lastRenderedPageBreak/>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spellStart"/>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lastRenderedPageBreak/>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muy completo, además de ofrecer códigos y formas de ejecución de código muy sencillas para principiantes también ofrece funciones 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esta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w:t>
      </w:r>
      <w:r>
        <w:rPr>
          <w:rFonts w:ascii="Helvetica" w:hAnsi="Helvetica"/>
        </w:rPr>
        <w:lastRenderedPageBreak/>
        <w:t>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2005 ,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001A28">
      <w:pPr>
        <w:pStyle w:val="Prrafodelista"/>
        <w:numPr>
          <w:ilvl w:val="1"/>
          <w:numId w:val="33"/>
        </w:numPr>
        <w:spacing w:line="276" w:lineRule="auto"/>
        <w:ind w:left="84"/>
        <w:jc w:val="both"/>
        <w:rPr>
          <w:rFonts w:ascii="Helvetica" w:hAnsi="Helvetica"/>
          <w:b/>
        </w:rPr>
      </w:pPr>
      <w:proofErr w:type="spellStart"/>
      <w:r w:rsidRPr="007B0595">
        <w:rPr>
          <w:rFonts w:ascii="Helvetica" w:hAnsi="Helvetica"/>
          <w:b/>
        </w:rPr>
        <w:t>MySQL</w:t>
      </w:r>
      <w:proofErr w:type="spellEnd"/>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datos relacional,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14:paraId="53023CF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lastRenderedPageBreak/>
        <w:t>Búsqueda e indexación de campos.</w:t>
      </w:r>
    </w:p>
    <w:p w14:paraId="5C59A68C"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14:paraId="090E90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Proporciona sistemas de almacenamiento transaccionales y no transaccionales.</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JavaScript es un lenguaje de programación Web que permite añadir a los sitios dinamismo y validaciones de datos ingresados, animaciones, 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framework permite efectuar las llamadas a funciones o animaciones automáticamente, sin tomar en cuenta la compatibilidad con JavaScript, ya que </w:t>
      </w:r>
      <w:r w:rsidRPr="007B0595">
        <w:rPr>
          <w:rFonts w:ascii="Helvetica" w:hAnsi="Helvetica"/>
        </w:rPr>
        <w:lastRenderedPageBreak/>
        <w:t>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proofErr w:type="spellStart"/>
      <w:r>
        <w:rPr>
          <w:rFonts w:ascii="Helvetica" w:hAnsi="Helvetica"/>
          <w:b/>
        </w:rPr>
        <w:t>Metodologias</w:t>
      </w:r>
      <w:proofErr w:type="spellEnd"/>
      <w:r>
        <w:rPr>
          <w:rFonts w:ascii="Helvetica" w:hAnsi="Helvetica"/>
          <w:b/>
        </w:rPr>
        <w:t xml:space="preserve">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r w:rsidRPr="00A32719">
        <w:rPr>
          <w:rFonts w:ascii="Helvetica" w:hAnsi="Helvetica"/>
        </w:rPr>
        <w:t>publicado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r w:rsidRPr="00A32719">
        <w:rPr>
          <w:rFonts w:ascii="Helvetica" w:hAnsi="Helvetica"/>
        </w:rPr>
        <w:t>cortas,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w:t>
      </w:r>
      <w:r>
        <w:rPr>
          <w:rFonts w:ascii="Helvetica" w:hAnsi="Helvetica"/>
        </w:rPr>
        <w:lastRenderedPageBreak/>
        <w:t xml:space="preserve">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IS y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r w:rsidRPr="00A32719">
        <w:rPr>
          <w:rFonts w:ascii="Helvetica" w:hAnsi="Helvetica"/>
        </w:rPr>
        <w:t xml:space="preserve">satisfactoria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lastRenderedPageBreak/>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r w:rsidRPr="00C77B43">
        <w:rPr>
          <w:rFonts w:ascii="Helvetica" w:hAnsi="Helvetica"/>
          <w:b/>
        </w:rPr>
        <w:t>Capitulo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ES"/>
        </w:rPr>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y nos muestra problemas y soluciones tecnológicas de la compañía y la vida informática cotidiana, esta revista tiene una periodicidad de un mes, por lo que se puede ver en la figura 6, donde se aprecia la pagina principal de dicha revista, el numero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Aquí podemos observar los números de dicha revista así como la opción para visualizar la ultima o descargarla en formato PDF. En la figura 7 se muestra dicho numero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ES"/>
        </w:rPr>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lastRenderedPageBreak/>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figura 8 podemos observar como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ES"/>
        </w:rPr>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numero en marzo del año 2000, cuando se realizaban cuatro entregas anuales, a partir del año 2003, esta revista comenzó a tener una periodicidad de un mes en sus publicaciones, donde cada mes se hablaba de un tipo de estudio según fuera el interés </w:t>
      </w:r>
      <w:r>
        <w:rPr>
          <w:rFonts w:ascii="Helvetica" w:hAnsi="Helvetica"/>
        </w:rPr>
        <w:lastRenderedPageBreak/>
        <w:t>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ES"/>
        </w:rPr>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r>
        <w:rPr>
          <w:rFonts w:ascii="Helvetica" w:hAnsi="Helvetica"/>
        </w:rPr>
        <w:lastRenderedPageBreak/>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402A74">
      <w:pPr>
        <w:pStyle w:val="Prrafodelista"/>
        <w:numPr>
          <w:ilvl w:val="0"/>
          <w:numId w:val="38"/>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los lectores para dar una retroalimentación de los ejemplares publicados en la pagina.</w:t>
      </w:r>
    </w:p>
    <w:p w14:paraId="6B24CB23"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redactar y enviar un articulo a los autores registrados.</w:t>
      </w:r>
    </w:p>
    <w:p w14:paraId="0E341B0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un mecanismo de corrección y aprobación a los árbitros/evaluadores para arbitrar el articulo recibido.</w:t>
      </w:r>
    </w:p>
    <w:p w14:paraId="3F80EC2D"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seleccionar artículos y agregar contenidos al numero a publicar a los editores/directores de la revista.</w:t>
      </w:r>
    </w:p>
    <w:p w14:paraId="4FF14C6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publicación de noticias e información sobre nuevas publicaciones o noticias de interés tanto en redes sociales como en la pagina web del sistema.</w:t>
      </w:r>
    </w:p>
    <w:p w14:paraId="38AC11EF"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Presentar a los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EC633E">
      <w:pPr>
        <w:pStyle w:val="Prrafodelista"/>
        <w:numPr>
          <w:ilvl w:val="0"/>
          <w:numId w:val="38"/>
        </w:numPr>
        <w:spacing w:line="276" w:lineRule="auto"/>
        <w:jc w:val="both"/>
        <w:rPr>
          <w:rFonts w:ascii="Helvetica" w:hAnsi="Helvetica"/>
        </w:rPr>
      </w:pPr>
      <w:r>
        <w:rPr>
          <w:rFonts w:ascii="Helvetica" w:hAnsi="Helvetica"/>
        </w:rPr>
        <w:lastRenderedPageBreak/>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Usabilidad: Este sistema debe estar enfocado en la usabilidad, ya que se necesita su facilidad de uso, intuitivo, poco propenso a errores y con metáforas establecidas y estandarizadas para un mas fácil aprendizaje y uso del mismo.</w:t>
      </w:r>
    </w:p>
    <w:p w14:paraId="02A32DAC"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7B59EBFD" w14:textId="77777777"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14:paraId="43BF46A4" w14:textId="77777777"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Modelado del diagrama Entidad/</w:t>
      </w:r>
      <w:r w:rsidR="00822EB1" w:rsidRPr="00EC633E">
        <w:rPr>
          <w:rFonts w:ascii="Helvetica" w:hAnsi="Helvetica"/>
        </w:rPr>
        <w:t>Relación</w:t>
      </w:r>
    </w:p>
    <w:p w14:paraId="1C05D3A1" w14:textId="77777777" w:rsidR="00EC633E" w:rsidRDefault="00EC633E" w:rsidP="00EC633E">
      <w:pPr>
        <w:pStyle w:val="Prrafodelista"/>
        <w:spacing w:line="276" w:lineRule="auto"/>
        <w:ind w:left="1065"/>
        <w:jc w:val="both"/>
        <w:rPr>
          <w:rFonts w:ascii="Helvetica" w:hAnsi="Helvetica"/>
        </w:rPr>
      </w:pPr>
    </w:p>
    <w:p w14:paraId="269476FF" w14:textId="77777777"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FE3989">
      <w:pPr>
        <w:pStyle w:val="Prrafodelista"/>
        <w:spacing w:line="276" w:lineRule="auto"/>
        <w:ind w:left="0"/>
        <w:jc w:val="both"/>
        <w:rPr>
          <w:rFonts w:ascii="Helvetica" w:hAnsi="Helvetica"/>
        </w:rPr>
      </w:pPr>
      <w:r>
        <w:rPr>
          <w:rFonts w:ascii="Helvetica" w:hAnsi="Helvetica"/>
        </w:rPr>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FE3989">
      <w:pPr>
        <w:pStyle w:val="Prrafodelista"/>
        <w:spacing w:line="276" w:lineRule="auto"/>
        <w:ind w:left="0"/>
        <w:jc w:val="both"/>
        <w:rPr>
          <w:rFonts w:ascii="Helvetica" w:hAnsi="Helvetica"/>
        </w:rPr>
      </w:pPr>
    </w:p>
    <w:p w14:paraId="00197CDF" w14:textId="77777777" w:rsidR="00D4600A" w:rsidRDefault="00297208" w:rsidP="00FE3989">
      <w:pPr>
        <w:pStyle w:val="Prrafodelista"/>
        <w:spacing w:line="276" w:lineRule="auto"/>
        <w:ind w:left="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DE46E1">
      <w:pPr>
        <w:pStyle w:val="Prrafodelista"/>
        <w:numPr>
          <w:ilvl w:val="0"/>
          <w:numId w:val="41"/>
        </w:numPr>
        <w:rPr>
          <w:rFonts w:ascii="Helvetica" w:hAnsi="Helvetica"/>
        </w:rPr>
      </w:pPr>
      <w:proofErr w:type="spellStart"/>
      <w:r w:rsidRPr="00487487">
        <w:rPr>
          <w:rFonts w:ascii="Helvetica" w:hAnsi="Helvetica"/>
        </w:rPr>
        <w:t>Prototipaje</w:t>
      </w:r>
      <w:proofErr w:type="spellEnd"/>
    </w:p>
    <w:p w14:paraId="599E0DA8" w14:textId="77777777" w:rsidR="00297208" w:rsidRPr="00487487" w:rsidRDefault="00297208" w:rsidP="00297208">
      <w:pPr>
        <w:ind w:left="360"/>
        <w:rPr>
          <w:rFonts w:ascii="Helvetica" w:hAnsi="Helvetica"/>
        </w:rPr>
      </w:pPr>
    </w:p>
    <w:p w14:paraId="1F7ECE2F" w14:textId="523A7AC2" w:rsidR="00454383" w:rsidRDefault="00454383" w:rsidP="00FE3989">
      <w:pPr>
        <w:ind w:firstLine="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t>
      </w:r>
      <w:proofErr w:type="spellStart"/>
      <w:r w:rsidR="00D4600A" w:rsidRPr="00487487">
        <w:rPr>
          <w:rFonts w:ascii="Helvetica" w:hAnsi="Helvetica"/>
        </w:rPr>
        <w:t>WireFrame</w:t>
      </w:r>
      <w:proofErr w:type="spellEnd"/>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r w:rsidR="00FE3989">
        <w:rPr>
          <w:rFonts w:ascii="Helvetica" w:hAnsi="Helvetica"/>
        </w:rPr>
        <w:t xml:space="preserve"> En las </w:t>
      </w:r>
      <w:r w:rsidR="00FE3989">
        <w:rPr>
          <w:rFonts w:ascii="Helvetica" w:hAnsi="Helvetica"/>
        </w:rPr>
        <w:lastRenderedPageBreak/>
        <w:t xml:space="preserve">siguientes figuras se muestra la estructura inicial que se elaboró para </w:t>
      </w:r>
      <w:r w:rsidR="00C25392">
        <w:rPr>
          <w:rFonts w:ascii="Helvetica" w:hAnsi="Helvetica"/>
        </w:rPr>
        <w:t xml:space="preserve">el sistema </w:t>
      </w:r>
    </w:p>
    <w:p w14:paraId="72AB2E5D" w14:textId="05B81713" w:rsidR="00C25392" w:rsidRPr="00487487" w:rsidRDefault="00C25392" w:rsidP="00FE3989">
      <w:pPr>
        <w:ind w:firstLine="360"/>
        <w:jc w:val="both"/>
        <w:rPr>
          <w:rFonts w:ascii="Helvetica" w:hAnsi="Helvetica"/>
        </w:rPr>
      </w:pPr>
    </w:p>
    <w:p w14:paraId="5EB8A6FB" w14:textId="0259E1FD" w:rsidR="00454383" w:rsidRDefault="00C25392" w:rsidP="006922E0">
      <w:pPr>
        <w:rPr>
          <w:rFonts w:ascii="Helvetica" w:hAnsi="Helvetica" w:cs="Helvetica"/>
        </w:rPr>
      </w:pPr>
      <w:r>
        <w:rPr>
          <w:rFonts w:ascii="Helvetica" w:hAnsi="Helvetica"/>
          <w:noProof/>
          <w:lang w:val="es-ES"/>
        </w:rPr>
        <w:drawing>
          <wp:anchor distT="0" distB="0" distL="114300" distR="114300" simplePos="0" relativeHeight="251673600" behindDoc="0" locked="0" layoutInCell="1" allowOverlap="1" wp14:anchorId="2C66C5F2" wp14:editId="4D3F4F39">
            <wp:simplePos x="0" y="0"/>
            <wp:positionH relativeFrom="column">
              <wp:posOffset>0</wp:posOffset>
            </wp:positionH>
            <wp:positionV relativeFrom="paragraph">
              <wp:posOffset>22860</wp:posOffset>
            </wp:positionV>
            <wp:extent cx="5390515" cy="3476625"/>
            <wp:effectExtent l="0" t="0" r="0" b="3175"/>
            <wp:wrapNone/>
            <wp:docPr id="1" name="Imagen 1" descr="Mountain Lion:Users:alejandropardo:Sites:lacloMAG:resources:tesis:Wireframing LACLOmagazine:2. Home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Sites:lacloMAG:resources:tesis:Wireframing LACLOmagazine:2. Home Backe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3C0791" w14:textId="77777777" w:rsidR="00C25392" w:rsidRDefault="00C25392" w:rsidP="006922E0">
      <w:pPr>
        <w:rPr>
          <w:rFonts w:ascii="Helvetica" w:hAnsi="Helvetica" w:cs="Helvetica"/>
        </w:rPr>
      </w:pPr>
    </w:p>
    <w:p w14:paraId="06FB1BFF" w14:textId="77777777" w:rsidR="00C25392" w:rsidRDefault="00C25392" w:rsidP="006922E0">
      <w:pPr>
        <w:rPr>
          <w:rFonts w:ascii="Helvetica" w:hAnsi="Helvetica" w:cs="Helvetica"/>
        </w:rPr>
      </w:pPr>
    </w:p>
    <w:p w14:paraId="6A6DC2B3" w14:textId="77777777" w:rsidR="00C25392" w:rsidRPr="00487487" w:rsidRDefault="00C25392" w:rsidP="006922E0">
      <w:pPr>
        <w:rPr>
          <w:rFonts w:ascii="Helvetica" w:hAnsi="Helvetica" w:cs="Helvetica"/>
        </w:rPr>
      </w:pPr>
    </w:p>
    <w:p w14:paraId="6CEAD714"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Default="006922E0" w:rsidP="006922E0">
      <w:pPr>
        <w:pStyle w:val="Prrafodelista"/>
        <w:rPr>
          <w:rFonts w:ascii="Jokerman" w:hAnsi="Jokerman"/>
        </w:rPr>
      </w:pPr>
    </w:p>
    <w:p w14:paraId="266BF345" w14:textId="77777777" w:rsidR="00C25392" w:rsidRDefault="00C25392" w:rsidP="006922E0">
      <w:pPr>
        <w:pStyle w:val="Prrafodelista"/>
        <w:rPr>
          <w:rFonts w:ascii="Jokerman" w:hAnsi="Jokerman"/>
        </w:rPr>
      </w:pPr>
    </w:p>
    <w:p w14:paraId="166059A3" w14:textId="77777777" w:rsidR="00C25392" w:rsidRDefault="00C25392" w:rsidP="006922E0">
      <w:pPr>
        <w:pStyle w:val="Prrafodelista"/>
        <w:rPr>
          <w:rFonts w:ascii="Jokerman" w:hAnsi="Jokerman"/>
        </w:rPr>
      </w:pPr>
    </w:p>
    <w:p w14:paraId="095B8534" w14:textId="77777777" w:rsidR="00C25392" w:rsidRDefault="00C25392" w:rsidP="006922E0">
      <w:pPr>
        <w:pStyle w:val="Prrafodelista"/>
        <w:rPr>
          <w:rFonts w:ascii="Jokerman" w:hAnsi="Jokerman"/>
        </w:rPr>
      </w:pPr>
    </w:p>
    <w:p w14:paraId="1711DE34" w14:textId="77777777" w:rsidR="00C25392" w:rsidRDefault="00C25392" w:rsidP="006922E0">
      <w:pPr>
        <w:pStyle w:val="Prrafodelista"/>
        <w:rPr>
          <w:rFonts w:ascii="Jokerman" w:hAnsi="Jokerman"/>
        </w:rPr>
      </w:pPr>
    </w:p>
    <w:p w14:paraId="23864137" w14:textId="77777777" w:rsidR="00C25392" w:rsidRDefault="00C25392" w:rsidP="006922E0">
      <w:pPr>
        <w:pStyle w:val="Prrafodelista"/>
        <w:rPr>
          <w:rFonts w:ascii="Jokerman" w:hAnsi="Jokerman"/>
        </w:rPr>
      </w:pPr>
    </w:p>
    <w:p w14:paraId="7080AA07" w14:textId="77777777" w:rsidR="00C25392" w:rsidRDefault="00C25392" w:rsidP="006922E0">
      <w:pPr>
        <w:pStyle w:val="Prrafodelista"/>
        <w:rPr>
          <w:rFonts w:ascii="Jokerman" w:hAnsi="Jokerman"/>
        </w:rPr>
      </w:pPr>
    </w:p>
    <w:p w14:paraId="1307C096" w14:textId="77777777" w:rsidR="00C25392" w:rsidRDefault="00C25392" w:rsidP="006922E0">
      <w:pPr>
        <w:pStyle w:val="Prrafodelista"/>
        <w:rPr>
          <w:rFonts w:ascii="Jokerman" w:hAnsi="Jokerman"/>
        </w:rPr>
      </w:pPr>
    </w:p>
    <w:p w14:paraId="2B73FFA7" w14:textId="77777777" w:rsidR="00C25392" w:rsidRDefault="00C25392" w:rsidP="006922E0">
      <w:pPr>
        <w:pStyle w:val="Prrafodelista"/>
        <w:rPr>
          <w:rFonts w:ascii="Jokerman" w:hAnsi="Jokerman"/>
        </w:rPr>
      </w:pPr>
    </w:p>
    <w:p w14:paraId="1C23763F" w14:textId="77777777" w:rsidR="00C25392" w:rsidRDefault="00C25392" w:rsidP="006922E0">
      <w:pPr>
        <w:pStyle w:val="Prrafodelista"/>
        <w:rPr>
          <w:rFonts w:ascii="Jokerman" w:hAnsi="Jokerman"/>
        </w:rPr>
      </w:pPr>
    </w:p>
    <w:p w14:paraId="177C1ACB" w14:textId="77777777" w:rsidR="00C25392" w:rsidRDefault="00C25392" w:rsidP="006922E0">
      <w:pPr>
        <w:pStyle w:val="Prrafodelista"/>
        <w:rPr>
          <w:rFonts w:ascii="Jokerman" w:hAnsi="Jokerman"/>
        </w:rPr>
      </w:pPr>
    </w:p>
    <w:p w14:paraId="0F1C914D" w14:textId="77777777" w:rsidR="00C25392" w:rsidRDefault="00C25392" w:rsidP="006922E0">
      <w:pPr>
        <w:pStyle w:val="Prrafodelista"/>
        <w:rPr>
          <w:rFonts w:ascii="Jokerman" w:hAnsi="Jokerman"/>
        </w:rPr>
      </w:pPr>
    </w:p>
    <w:p w14:paraId="55FEE940" w14:textId="77777777" w:rsidR="00C25392" w:rsidRDefault="00C25392" w:rsidP="006922E0">
      <w:pPr>
        <w:pStyle w:val="Prrafodelista"/>
        <w:rPr>
          <w:rFonts w:ascii="Jokerman" w:hAnsi="Jokerman"/>
        </w:rPr>
      </w:pPr>
    </w:p>
    <w:p w14:paraId="2F471185" w14:textId="77777777" w:rsidR="00C25392" w:rsidRDefault="00C25392" w:rsidP="006922E0">
      <w:pPr>
        <w:pStyle w:val="Prrafodelista"/>
        <w:rPr>
          <w:rFonts w:ascii="Jokerman" w:hAnsi="Jokerman"/>
        </w:rPr>
      </w:pPr>
    </w:p>
    <w:p w14:paraId="5477E9EA" w14:textId="72A25BAA" w:rsidR="00C25392" w:rsidRDefault="00C25392" w:rsidP="006922E0">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Consola Administrativa</w:t>
      </w:r>
    </w:p>
    <w:p w14:paraId="59A382F7" w14:textId="77777777" w:rsidR="00C25392" w:rsidRDefault="00C25392" w:rsidP="006922E0">
      <w:pPr>
        <w:pStyle w:val="Prrafodelista"/>
        <w:rPr>
          <w:rFonts w:ascii="Helvetica" w:hAnsi="Helvetica"/>
          <w:b/>
        </w:rPr>
      </w:pPr>
    </w:p>
    <w:p w14:paraId="70E42175" w14:textId="706906A0" w:rsidR="00C25392" w:rsidRDefault="00C25392" w:rsidP="006922E0">
      <w:pPr>
        <w:pStyle w:val="Prrafodelista"/>
        <w:rPr>
          <w:rFonts w:ascii="Helvetica" w:hAnsi="Helvetica"/>
          <w:b/>
        </w:rPr>
      </w:pPr>
    </w:p>
    <w:p w14:paraId="7AE47CA3" w14:textId="77777777" w:rsidR="00C25392" w:rsidRDefault="00C25392" w:rsidP="006922E0">
      <w:pPr>
        <w:pStyle w:val="Prrafodelista"/>
        <w:rPr>
          <w:rFonts w:ascii="Helvetica" w:hAnsi="Helvetica"/>
          <w:b/>
        </w:rPr>
      </w:pPr>
    </w:p>
    <w:p w14:paraId="2A8E723A" w14:textId="22C4752C" w:rsidR="00C25392" w:rsidRDefault="00C25392" w:rsidP="006922E0">
      <w:pPr>
        <w:pStyle w:val="Prrafodelista"/>
        <w:rPr>
          <w:rFonts w:ascii="Helvetica" w:hAnsi="Helvetica"/>
          <w:b/>
        </w:rPr>
      </w:pPr>
    </w:p>
    <w:p w14:paraId="35C0DC09" w14:textId="77777777" w:rsidR="00C25392" w:rsidRDefault="00C25392" w:rsidP="006922E0">
      <w:pPr>
        <w:pStyle w:val="Prrafodelista"/>
        <w:rPr>
          <w:rFonts w:ascii="Helvetica" w:hAnsi="Helvetica"/>
          <w:b/>
        </w:rPr>
      </w:pPr>
    </w:p>
    <w:p w14:paraId="722F10E5" w14:textId="77777777" w:rsidR="00C25392" w:rsidRDefault="00C25392" w:rsidP="006922E0">
      <w:pPr>
        <w:pStyle w:val="Prrafodelista"/>
        <w:rPr>
          <w:rFonts w:ascii="Helvetica" w:hAnsi="Helvetica"/>
          <w:b/>
        </w:rPr>
      </w:pPr>
    </w:p>
    <w:p w14:paraId="12A8219F" w14:textId="77777777" w:rsidR="00C25392" w:rsidRDefault="00C25392" w:rsidP="006922E0">
      <w:pPr>
        <w:pStyle w:val="Prrafodelista"/>
        <w:rPr>
          <w:rFonts w:ascii="Helvetica" w:hAnsi="Helvetica"/>
          <w:b/>
        </w:rPr>
      </w:pPr>
    </w:p>
    <w:p w14:paraId="571E9120" w14:textId="77777777" w:rsidR="00C25392" w:rsidRDefault="00C25392" w:rsidP="006922E0">
      <w:pPr>
        <w:pStyle w:val="Prrafodelista"/>
        <w:rPr>
          <w:rFonts w:ascii="Helvetica" w:hAnsi="Helvetica"/>
          <w:b/>
        </w:rPr>
      </w:pPr>
    </w:p>
    <w:p w14:paraId="4AB25396" w14:textId="77777777" w:rsidR="00C25392" w:rsidRDefault="00C25392" w:rsidP="006922E0">
      <w:pPr>
        <w:pStyle w:val="Prrafodelista"/>
        <w:rPr>
          <w:rFonts w:ascii="Helvetica" w:hAnsi="Helvetica"/>
          <w:b/>
        </w:rPr>
      </w:pPr>
    </w:p>
    <w:p w14:paraId="41D9C2BB" w14:textId="77777777" w:rsidR="00C25392" w:rsidRDefault="00C25392" w:rsidP="006922E0">
      <w:pPr>
        <w:pStyle w:val="Prrafodelista"/>
        <w:rPr>
          <w:rFonts w:ascii="Helvetica" w:hAnsi="Helvetica"/>
          <w:b/>
        </w:rPr>
      </w:pPr>
    </w:p>
    <w:p w14:paraId="5A105DBE" w14:textId="77777777" w:rsidR="00C25392" w:rsidRDefault="00C25392" w:rsidP="006922E0">
      <w:pPr>
        <w:pStyle w:val="Prrafodelista"/>
        <w:rPr>
          <w:rFonts w:ascii="Helvetica" w:hAnsi="Helvetica"/>
          <w:b/>
        </w:rPr>
      </w:pPr>
    </w:p>
    <w:p w14:paraId="40E92BBF" w14:textId="77777777" w:rsidR="00C25392" w:rsidRDefault="00C25392" w:rsidP="006922E0">
      <w:pPr>
        <w:pStyle w:val="Prrafodelista"/>
        <w:rPr>
          <w:rFonts w:ascii="Helvetica" w:hAnsi="Helvetica"/>
          <w:b/>
        </w:rPr>
      </w:pPr>
    </w:p>
    <w:p w14:paraId="4C40238A" w14:textId="77777777" w:rsidR="00C25392" w:rsidRDefault="00C25392" w:rsidP="006922E0">
      <w:pPr>
        <w:pStyle w:val="Prrafodelista"/>
        <w:rPr>
          <w:rFonts w:ascii="Helvetica" w:hAnsi="Helvetica"/>
          <w:b/>
        </w:rPr>
      </w:pPr>
    </w:p>
    <w:p w14:paraId="53A04737" w14:textId="77777777" w:rsidR="00C25392" w:rsidRDefault="00C25392" w:rsidP="006922E0">
      <w:pPr>
        <w:pStyle w:val="Prrafodelista"/>
        <w:rPr>
          <w:rFonts w:ascii="Helvetica" w:hAnsi="Helvetica"/>
          <w:b/>
        </w:rPr>
      </w:pPr>
    </w:p>
    <w:p w14:paraId="46D8D9E7" w14:textId="77777777" w:rsidR="00C25392" w:rsidRDefault="00C25392" w:rsidP="006922E0">
      <w:pPr>
        <w:pStyle w:val="Prrafodelista"/>
        <w:rPr>
          <w:rFonts w:ascii="Helvetica" w:hAnsi="Helvetica"/>
          <w:b/>
        </w:rPr>
      </w:pPr>
    </w:p>
    <w:p w14:paraId="082C535B" w14:textId="77777777" w:rsidR="00C25392" w:rsidRDefault="00C25392" w:rsidP="006922E0">
      <w:pPr>
        <w:pStyle w:val="Prrafodelista"/>
        <w:rPr>
          <w:rFonts w:ascii="Helvetica" w:hAnsi="Helvetica"/>
          <w:b/>
        </w:rPr>
      </w:pPr>
    </w:p>
    <w:p w14:paraId="278674C5" w14:textId="77777777" w:rsidR="00C25392" w:rsidRDefault="00C25392" w:rsidP="006922E0">
      <w:pPr>
        <w:pStyle w:val="Prrafodelista"/>
        <w:rPr>
          <w:rFonts w:ascii="Helvetica" w:hAnsi="Helvetica"/>
          <w:b/>
        </w:rPr>
      </w:pPr>
    </w:p>
    <w:p w14:paraId="6C3A7192" w14:textId="77777777" w:rsidR="00C25392" w:rsidRDefault="00C25392" w:rsidP="006922E0">
      <w:pPr>
        <w:pStyle w:val="Prrafodelista"/>
        <w:rPr>
          <w:rFonts w:ascii="Helvetica" w:hAnsi="Helvetica"/>
          <w:b/>
        </w:rPr>
      </w:pPr>
    </w:p>
    <w:p w14:paraId="1923DD3C" w14:textId="77777777" w:rsidR="00C25392" w:rsidRDefault="00C25392" w:rsidP="006922E0">
      <w:pPr>
        <w:pStyle w:val="Prrafodelista"/>
        <w:rPr>
          <w:rFonts w:ascii="Helvetica" w:hAnsi="Helvetica"/>
          <w:b/>
        </w:rPr>
      </w:pPr>
    </w:p>
    <w:p w14:paraId="0FEB0F8E" w14:textId="77777777" w:rsidR="00C25392" w:rsidRDefault="00C25392" w:rsidP="006922E0">
      <w:pPr>
        <w:pStyle w:val="Prrafodelista"/>
        <w:rPr>
          <w:rFonts w:ascii="Helvetica" w:hAnsi="Helvetica"/>
          <w:b/>
        </w:rPr>
      </w:pPr>
    </w:p>
    <w:p w14:paraId="47C07C5F" w14:textId="77777777" w:rsidR="00C25392" w:rsidRDefault="00C25392" w:rsidP="006922E0">
      <w:pPr>
        <w:pStyle w:val="Prrafodelista"/>
        <w:rPr>
          <w:rFonts w:ascii="Helvetica" w:hAnsi="Helvetica"/>
          <w:b/>
        </w:rPr>
      </w:pPr>
    </w:p>
    <w:p w14:paraId="3E7034C9" w14:textId="77777777" w:rsidR="00C25392" w:rsidRDefault="00C25392" w:rsidP="006922E0">
      <w:pPr>
        <w:pStyle w:val="Prrafodelista"/>
        <w:rPr>
          <w:rFonts w:ascii="Helvetica" w:hAnsi="Helvetica"/>
          <w:b/>
        </w:rPr>
      </w:pPr>
    </w:p>
    <w:p w14:paraId="71A5C88D" w14:textId="77777777" w:rsidR="00C25392" w:rsidRPr="00C25392" w:rsidRDefault="00C25392" w:rsidP="006922E0">
      <w:pPr>
        <w:pStyle w:val="Prrafodelista"/>
        <w:rPr>
          <w:rFonts w:ascii="Helvetica" w:hAnsi="Helvetica"/>
          <w:b/>
        </w:rPr>
      </w:pPr>
    </w:p>
    <w:p w14:paraId="1755A49B" w14:textId="77777777" w:rsidR="00C25392" w:rsidRDefault="00C25392" w:rsidP="006922E0">
      <w:pPr>
        <w:pStyle w:val="Prrafodelista"/>
        <w:rPr>
          <w:rFonts w:ascii="Jokerman" w:hAnsi="Jokerman"/>
        </w:rPr>
      </w:pPr>
    </w:p>
    <w:p w14:paraId="000BB8A5" w14:textId="08300963" w:rsidR="00C25392" w:rsidRDefault="00C25392" w:rsidP="006922E0">
      <w:pPr>
        <w:pStyle w:val="Prrafodelista"/>
        <w:rPr>
          <w:rFonts w:ascii="Jokerman" w:hAnsi="Jokerman"/>
        </w:rPr>
      </w:pPr>
      <w:r>
        <w:rPr>
          <w:rFonts w:ascii="Helvetica" w:hAnsi="Helvetica"/>
          <w:b/>
          <w:noProof/>
          <w:lang w:val="es-ES"/>
        </w:rPr>
        <w:lastRenderedPageBreak/>
        <w:drawing>
          <wp:anchor distT="0" distB="0" distL="114300" distR="114300" simplePos="0" relativeHeight="251674624" behindDoc="0" locked="0" layoutInCell="1" allowOverlap="1" wp14:anchorId="58C04102" wp14:editId="35E4C5C0">
            <wp:simplePos x="0" y="0"/>
            <wp:positionH relativeFrom="column">
              <wp:posOffset>-114300</wp:posOffset>
            </wp:positionH>
            <wp:positionV relativeFrom="paragraph">
              <wp:posOffset>-228600</wp:posOffset>
            </wp:positionV>
            <wp:extent cx="5390515" cy="4305935"/>
            <wp:effectExtent l="0" t="0" r="0" b="12065"/>
            <wp:wrapNone/>
            <wp:docPr id="2" name="Imagen 2" descr="Mountain Lion:Users:alejandropardo:Sites:lacloMAG:resources:tesis:Wireframing LACLOmagazine:1. Home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Sites:lacloMAG:resources:tesis:Wireframing LACLOmagazine:1. Home Fronte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430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CB74950" w14:textId="77777777" w:rsidR="00C25392" w:rsidRDefault="00C25392" w:rsidP="006922E0">
      <w:pPr>
        <w:pStyle w:val="Prrafodelista"/>
        <w:rPr>
          <w:rFonts w:ascii="Jokerman" w:hAnsi="Jokerman"/>
        </w:rPr>
      </w:pPr>
    </w:p>
    <w:p w14:paraId="7E8464D1" w14:textId="77777777" w:rsidR="00C25392" w:rsidRDefault="00C25392" w:rsidP="006922E0">
      <w:pPr>
        <w:pStyle w:val="Prrafodelista"/>
        <w:rPr>
          <w:rFonts w:ascii="Jokerman" w:hAnsi="Jokerman"/>
        </w:rPr>
      </w:pPr>
    </w:p>
    <w:p w14:paraId="381C9CD6" w14:textId="77777777" w:rsidR="00C25392" w:rsidRDefault="00C25392" w:rsidP="006922E0">
      <w:pPr>
        <w:pStyle w:val="Prrafodelista"/>
        <w:rPr>
          <w:rFonts w:ascii="Jokerman" w:hAnsi="Jokerman"/>
        </w:rPr>
      </w:pPr>
    </w:p>
    <w:p w14:paraId="3CB9A1C6" w14:textId="77777777" w:rsidR="00C25392" w:rsidRDefault="00C25392" w:rsidP="006922E0">
      <w:pPr>
        <w:pStyle w:val="Prrafodelista"/>
        <w:rPr>
          <w:rFonts w:ascii="Jokerman" w:hAnsi="Jokerman"/>
        </w:rPr>
      </w:pPr>
    </w:p>
    <w:p w14:paraId="46642EC9" w14:textId="77777777" w:rsidR="00C25392" w:rsidRDefault="00C25392" w:rsidP="006922E0">
      <w:pPr>
        <w:pStyle w:val="Prrafodelista"/>
        <w:rPr>
          <w:rFonts w:ascii="Jokerman" w:hAnsi="Jokerman"/>
        </w:rPr>
      </w:pPr>
    </w:p>
    <w:p w14:paraId="0C63AE1D" w14:textId="77777777" w:rsidR="00C25392" w:rsidRDefault="00C25392" w:rsidP="006922E0">
      <w:pPr>
        <w:pStyle w:val="Prrafodelista"/>
        <w:rPr>
          <w:rFonts w:ascii="Jokerman" w:hAnsi="Jokerman"/>
        </w:rPr>
      </w:pPr>
    </w:p>
    <w:p w14:paraId="671B40E3" w14:textId="77777777" w:rsidR="00C25392" w:rsidRDefault="00C25392" w:rsidP="006922E0">
      <w:pPr>
        <w:pStyle w:val="Prrafodelista"/>
        <w:rPr>
          <w:rFonts w:ascii="Jokerman" w:hAnsi="Jokerman"/>
        </w:rPr>
      </w:pPr>
    </w:p>
    <w:p w14:paraId="1B9520B4" w14:textId="77777777" w:rsidR="00C25392" w:rsidRDefault="00C25392" w:rsidP="006922E0">
      <w:pPr>
        <w:pStyle w:val="Prrafodelista"/>
        <w:rPr>
          <w:rFonts w:ascii="Jokerman" w:hAnsi="Jokerman"/>
        </w:rPr>
      </w:pPr>
    </w:p>
    <w:p w14:paraId="431463DF" w14:textId="77777777" w:rsidR="00C25392" w:rsidRDefault="00C25392" w:rsidP="006922E0">
      <w:pPr>
        <w:pStyle w:val="Prrafodelista"/>
        <w:rPr>
          <w:rFonts w:ascii="Jokerman" w:hAnsi="Jokerman"/>
        </w:rPr>
      </w:pPr>
    </w:p>
    <w:p w14:paraId="00482A9F" w14:textId="77777777" w:rsidR="00C25392" w:rsidRDefault="00C25392" w:rsidP="006922E0">
      <w:pPr>
        <w:pStyle w:val="Prrafodelista"/>
        <w:rPr>
          <w:rFonts w:ascii="Jokerman" w:hAnsi="Jokerman"/>
        </w:rPr>
      </w:pPr>
    </w:p>
    <w:p w14:paraId="6B97C99C" w14:textId="77777777" w:rsidR="00C25392" w:rsidRDefault="00C25392" w:rsidP="006922E0">
      <w:pPr>
        <w:pStyle w:val="Prrafodelista"/>
        <w:rPr>
          <w:rFonts w:ascii="Jokerman" w:hAnsi="Jokerman"/>
        </w:rPr>
      </w:pPr>
    </w:p>
    <w:p w14:paraId="391E5A30" w14:textId="77777777" w:rsidR="00C25392" w:rsidRDefault="00C25392" w:rsidP="006922E0">
      <w:pPr>
        <w:pStyle w:val="Prrafodelista"/>
        <w:rPr>
          <w:rFonts w:ascii="Jokerman" w:hAnsi="Jokerman"/>
        </w:rPr>
      </w:pPr>
    </w:p>
    <w:p w14:paraId="5C76B6AE" w14:textId="77777777" w:rsidR="00C25392" w:rsidRDefault="00C25392" w:rsidP="006922E0">
      <w:pPr>
        <w:pStyle w:val="Prrafodelista"/>
        <w:rPr>
          <w:rFonts w:ascii="Jokerman" w:hAnsi="Jokerman"/>
        </w:rPr>
      </w:pPr>
    </w:p>
    <w:p w14:paraId="514B29D8" w14:textId="77777777" w:rsidR="00C25392" w:rsidRDefault="00C25392" w:rsidP="006922E0">
      <w:pPr>
        <w:pStyle w:val="Prrafodelista"/>
        <w:rPr>
          <w:rFonts w:ascii="Jokerman" w:hAnsi="Jokerman"/>
        </w:rPr>
      </w:pPr>
    </w:p>
    <w:p w14:paraId="4B912E3E" w14:textId="77777777" w:rsidR="00C25392" w:rsidRDefault="00C25392" w:rsidP="006922E0">
      <w:pPr>
        <w:pStyle w:val="Prrafodelista"/>
        <w:rPr>
          <w:rFonts w:ascii="Jokerman" w:hAnsi="Jokerman"/>
        </w:rPr>
      </w:pPr>
    </w:p>
    <w:p w14:paraId="1BA7D425" w14:textId="77777777" w:rsidR="00C25392" w:rsidRDefault="00C25392" w:rsidP="006922E0">
      <w:pPr>
        <w:pStyle w:val="Prrafodelista"/>
        <w:rPr>
          <w:rFonts w:ascii="Jokerman" w:hAnsi="Jokerman"/>
        </w:rPr>
      </w:pPr>
    </w:p>
    <w:p w14:paraId="10825E32" w14:textId="77777777" w:rsidR="00C25392" w:rsidRDefault="00C25392" w:rsidP="006922E0">
      <w:pPr>
        <w:pStyle w:val="Prrafodelista"/>
        <w:rPr>
          <w:rFonts w:ascii="Jokerman" w:hAnsi="Jokerman"/>
        </w:rPr>
      </w:pPr>
    </w:p>
    <w:p w14:paraId="746453F7" w14:textId="77777777" w:rsidR="00C25392" w:rsidRDefault="00C25392" w:rsidP="006922E0">
      <w:pPr>
        <w:pStyle w:val="Prrafodelista"/>
        <w:rPr>
          <w:rFonts w:ascii="Jokerman" w:hAnsi="Jokerman"/>
        </w:rPr>
      </w:pPr>
    </w:p>
    <w:p w14:paraId="47F62696" w14:textId="77777777" w:rsidR="00C25392" w:rsidRDefault="00C25392" w:rsidP="006922E0">
      <w:pPr>
        <w:pStyle w:val="Prrafodelista"/>
        <w:rPr>
          <w:rFonts w:ascii="Jokerman" w:hAnsi="Jokerman"/>
        </w:rPr>
      </w:pPr>
    </w:p>
    <w:p w14:paraId="49332C12" w14:textId="77777777" w:rsidR="00C25392" w:rsidRDefault="00C25392" w:rsidP="006922E0">
      <w:pPr>
        <w:pStyle w:val="Prrafodelista"/>
        <w:rPr>
          <w:rFonts w:ascii="Jokerman" w:hAnsi="Jokerman"/>
        </w:rPr>
      </w:pPr>
    </w:p>
    <w:p w14:paraId="4B2E97BD" w14:textId="77777777" w:rsidR="00C25392" w:rsidRDefault="00C25392" w:rsidP="006922E0">
      <w:pPr>
        <w:pStyle w:val="Prrafodelista"/>
        <w:rPr>
          <w:rFonts w:ascii="Jokerman" w:hAnsi="Jokerman"/>
        </w:rPr>
      </w:pPr>
    </w:p>
    <w:p w14:paraId="55800866" w14:textId="77777777" w:rsidR="00C25392" w:rsidRDefault="00C25392" w:rsidP="006922E0">
      <w:pPr>
        <w:pStyle w:val="Prrafodelista"/>
        <w:rPr>
          <w:rFonts w:ascii="Jokerman" w:hAnsi="Jokerman"/>
        </w:rPr>
      </w:pPr>
    </w:p>
    <w:p w14:paraId="2BCF099F" w14:textId="564B1547" w:rsidR="00C25392" w:rsidRPr="00C25392" w:rsidRDefault="00C25392" w:rsidP="006922E0">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w:t>
      </w:r>
      <w:proofErr w:type="spellStart"/>
      <w:r>
        <w:rPr>
          <w:rFonts w:ascii="Helvetica" w:hAnsi="Helvetica"/>
          <w:b/>
        </w:rPr>
        <w:t>Presentacion</w:t>
      </w:r>
      <w:proofErr w:type="spellEnd"/>
      <w:r>
        <w:rPr>
          <w:rFonts w:ascii="Helvetica" w:hAnsi="Helvetica"/>
          <w:b/>
        </w:rPr>
        <w:t xml:space="preserve"> de la rev</w:t>
      </w:r>
      <w:bookmarkStart w:id="0" w:name="_GoBack"/>
      <w:bookmarkEnd w:id="0"/>
      <w:r>
        <w:rPr>
          <w:rFonts w:ascii="Helvetica" w:hAnsi="Helvetica"/>
          <w:b/>
        </w:rPr>
        <w:t>ista.</w:t>
      </w:r>
    </w:p>
    <w:p w14:paraId="387FEF37" w14:textId="77777777" w:rsidR="00C25392" w:rsidRPr="00D4600A" w:rsidRDefault="00C25392" w:rsidP="006922E0">
      <w:pPr>
        <w:pStyle w:val="Prrafodelista"/>
        <w:rPr>
          <w:rFonts w:ascii="Jokerman" w:hAnsi="Jokerman"/>
        </w:rPr>
      </w:pPr>
    </w:p>
    <w:p w14:paraId="277C2575"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Elementos de accesibilidad</w:t>
      </w:r>
    </w:p>
    <w:p w14:paraId="60B5BC6A" w14:textId="77777777" w:rsidR="006922E0" w:rsidRPr="00487487" w:rsidRDefault="006922E0" w:rsidP="00487487">
      <w:pPr>
        <w:pStyle w:val="Prrafodelista"/>
        <w:rPr>
          <w:rFonts w:ascii="Helvetica" w:hAnsi="Helvetica" w:cs="Helvetica"/>
        </w:rPr>
      </w:pPr>
    </w:p>
    <w:p w14:paraId="370A1037" w14:textId="77777777" w:rsidR="006922E0" w:rsidRPr="00DE46E1" w:rsidRDefault="006922E0" w:rsidP="006922E0">
      <w:pPr>
        <w:pStyle w:val="Prrafodelista"/>
      </w:pPr>
    </w:p>
    <w:p w14:paraId="181CE26D" w14:textId="77777777" w:rsidR="00EC633E" w:rsidRPr="00487487" w:rsidRDefault="00EC633E" w:rsidP="00DE46E1">
      <w:pPr>
        <w:pStyle w:val="Prrafodelista"/>
        <w:numPr>
          <w:ilvl w:val="0"/>
          <w:numId w:val="20"/>
        </w:numPr>
      </w:pPr>
      <w:r w:rsidRPr="00487487">
        <w:t>Elección y adaptación del Framework</w:t>
      </w:r>
    </w:p>
    <w:p w14:paraId="27273E46" w14:textId="77777777" w:rsidR="00EC633E" w:rsidRPr="00EC633E" w:rsidRDefault="00EC633E" w:rsidP="00DE46E1">
      <w:pPr>
        <w:pStyle w:val="Prrafodelista"/>
        <w:spacing w:line="276" w:lineRule="auto"/>
        <w:ind w:left="360"/>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tab/>
      </w:r>
    </w:p>
    <w:p w14:paraId="6079441A" w14:textId="77777777" w:rsidR="00FE1839" w:rsidRPr="00FE1839" w:rsidRDefault="00FE1839" w:rsidP="00FE1839">
      <w:pPr>
        <w:spacing w:line="276" w:lineRule="auto"/>
        <w:jc w:val="both"/>
        <w:rPr>
          <w:rFonts w:ascii="Helvetica" w:hAnsi="Helvetica"/>
          <w:b/>
        </w:rPr>
      </w:pPr>
    </w:p>
    <w:p w14:paraId="27367C94" w14:textId="77777777" w:rsidR="00001A28" w:rsidRPr="00001A28" w:rsidRDefault="00001A28" w:rsidP="00001A28">
      <w:pPr>
        <w:spacing w:line="276" w:lineRule="auto"/>
        <w:ind w:left="-708"/>
        <w:jc w:val="both"/>
        <w:rPr>
          <w:rFonts w:ascii="Helvetica" w:hAnsi="Helvetica"/>
        </w:rPr>
      </w:pPr>
    </w:p>
    <w:p w14:paraId="7055F927" w14:textId="77777777" w:rsidR="00B23B9A" w:rsidRPr="00B23B9A" w:rsidRDefault="00B23B9A" w:rsidP="002D72EB">
      <w:pPr>
        <w:spacing w:line="276" w:lineRule="auto"/>
        <w:jc w:val="both"/>
        <w:rPr>
          <w:rFonts w:ascii="Helvetica" w:hAnsi="Helvetica"/>
          <w:b/>
        </w:rPr>
      </w:pPr>
    </w:p>
    <w:p w14:paraId="2D4440A2" w14:textId="77777777" w:rsidR="002D72EB" w:rsidRPr="002D72EB" w:rsidRDefault="002D72EB" w:rsidP="00040727">
      <w:pPr>
        <w:rPr>
          <w:b/>
        </w:rPr>
      </w:pPr>
    </w:p>
    <w:sectPr w:rsidR="002D72EB" w:rsidRPr="002D72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erlin Sans FB">
    <w:altName w:val="Avenir Medium"/>
    <w:charset w:val="00"/>
    <w:family w:val="swiss"/>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 w:name="Jokerman">
    <w:altName w:val="HookedUpOneOhOne-Regular"/>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8">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16">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9">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2">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3">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5">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27">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7">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0">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2">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1"/>
  </w:num>
  <w:num w:numId="2">
    <w:abstractNumId w:val="7"/>
  </w:num>
  <w:num w:numId="3">
    <w:abstractNumId w:val="39"/>
  </w:num>
  <w:num w:numId="4">
    <w:abstractNumId w:val="41"/>
  </w:num>
  <w:num w:numId="5">
    <w:abstractNumId w:val="18"/>
  </w:num>
  <w:num w:numId="6">
    <w:abstractNumId w:val="15"/>
  </w:num>
  <w:num w:numId="7">
    <w:abstractNumId w:val="24"/>
  </w:num>
  <w:num w:numId="8">
    <w:abstractNumId w:val="22"/>
  </w:num>
  <w:num w:numId="9">
    <w:abstractNumId w:val="30"/>
  </w:num>
  <w:num w:numId="10">
    <w:abstractNumId w:val="13"/>
  </w:num>
  <w:num w:numId="11">
    <w:abstractNumId w:val="36"/>
  </w:num>
  <w:num w:numId="12">
    <w:abstractNumId w:val="1"/>
  </w:num>
  <w:num w:numId="13">
    <w:abstractNumId w:val="40"/>
  </w:num>
  <w:num w:numId="14">
    <w:abstractNumId w:val="5"/>
  </w:num>
  <w:num w:numId="15">
    <w:abstractNumId w:val="33"/>
  </w:num>
  <w:num w:numId="16">
    <w:abstractNumId w:val="4"/>
  </w:num>
  <w:num w:numId="17">
    <w:abstractNumId w:val="11"/>
  </w:num>
  <w:num w:numId="18">
    <w:abstractNumId w:val="27"/>
  </w:num>
  <w:num w:numId="19">
    <w:abstractNumId w:val="32"/>
  </w:num>
  <w:num w:numId="20">
    <w:abstractNumId w:val="29"/>
  </w:num>
  <w:num w:numId="21">
    <w:abstractNumId w:val="34"/>
  </w:num>
  <w:num w:numId="22">
    <w:abstractNumId w:val="37"/>
  </w:num>
  <w:num w:numId="23">
    <w:abstractNumId w:val="8"/>
  </w:num>
  <w:num w:numId="24">
    <w:abstractNumId w:val="17"/>
  </w:num>
  <w:num w:numId="25">
    <w:abstractNumId w:val="28"/>
  </w:num>
  <w:num w:numId="26">
    <w:abstractNumId w:val="12"/>
  </w:num>
  <w:num w:numId="27">
    <w:abstractNumId w:val="9"/>
  </w:num>
  <w:num w:numId="28">
    <w:abstractNumId w:val="31"/>
  </w:num>
  <w:num w:numId="29">
    <w:abstractNumId w:val="19"/>
  </w:num>
  <w:num w:numId="30">
    <w:abstractNumId w:val="38"/>
  </w:num>
  <w:num w:numId="31">
    <w:abstractNumId w:val="42"/>
  </w:num>
  <w:num w:numId="32">
    <w:abstractNumId w:val="26"/>
  </w:num>
  <w:num w:numId="33">
    <w:abstractNumId w:val="3"/>
  </w:num>
  <w:num w:numId="34">
    <w:abstractNumId w:val="25"/>
  </w:num>
  <w:num w:numId="35">
    <w:abstractNumId w:val="0"/>
  </w:num>
  <w:num w:numId="36">
    <w:abstractNumId w:val="20"/>
  </w:num>
  <w:num w:numId="37">
    <w:abstractNumId w:val="16"/>
  </w:num>
  <w:num w:numId="38">
    <w:abstractNumId w:val="6"/>
  </w:num>
  <w:num w:numId="39">
    <w:abstractNumId w:val="10"/>
  </w:num>
  <w:num w:numId="40">
    <w:abstractNumId w:val="2"/>
  </w:num>
  <w:num w:numId="41">
    <w:abstractNumId w:val="14"/>
  </w:num>
  <w:num w:numId="42">
    <w:abstractNumId w:val="23"/>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40727"/>
    <w:rsid w:val="00075473"/>
    <w:rsid w:val="0007672E"/>
    <w:rsid w:val="001021F4"/>
    <w:rsid w:val="001530C4"/>
    <w:rsid w:val="00212831"/>
    <w:rsid w:val="00261782"/>
    <w:rsid w:val="00290D05"/>
    <w:rsid w:val="00297208"/>
    <w:rsid w:val="002B563B"/>
    <w:rsid w:val="002D72EB"/>
    <w:rsid w:val="00305DC2"/>
    <w:rsid w:val="00333A98"/>
    <w:rsid w:val="003C4669"/>
    <w:rsid w:val="00402A74"/>
    <w:rsid w:val="0041302C"/>
    <w:rsid w:val="00454383"/>
    <w:rsid w:val="00485C76"/>
    <w:rsid w:val="00487487"/>
    <w:rsid w:val="0057276C"/>
    <w:rsid w:val="005B130D"/>
    <w:rsid w:val="00645C51"/>
    <w:rsid w:val="006922E0"/>
    <w:rsid w:val="00726C5E"/>
    <w:rsid w:val="00765BBD"/>
    <w:rsid w:val="00772190"/>
    <w:rsid w:val="007F7256"/>
    <w:rsid w:val="00822EB1"/>
    <w:rsid w:val="00824EC1"/>
    <w:rsid w:val="008B4B95"/>
    <w:rsid w:val="008F18D3"/>
    <w:rsid w:val="009C771D"/>
    <w:rsid w:val="00A32719"/>
    <w:rsid w:val="00A478BC"/>
    <w:rsid w:val="00A94F0E"/>
    <w:rsid w:val="00AE5410"/>
    <w:rsid w:val="00B23B9A"/>
    <w:rsid w:val="00B65E88"/>
    <w:rsid w:val="00B941A4"/>
    <w:rsid w:val="00BA7232"/>
    <w:rsid w:val="00C25392"/>
    <w:rsid w:val="00C77B43"/>
    <w:rsid w:val="00D36931"/>
    <w:rsid w:val="00D4600A"/>
    <w:rsid w:val="00D74F6A"/>
    <w:rsid w:val="00DB7335"/>
    <w:rsid w:val="00DD191C"/>
    <w:rsid w:val="00DE46E1"/>
    <w:rsid w:val="00E04F5B"/>
    <w:rsid w:val="00E23316"/>
    <w:rsid w:val="00E43F5E"/>
    <w:rsid w:val="00E5494D"/>
    <w:rsid w:val="00EC633E"/>
    <w:rsid w:val="00F00B27"/>
    <w:rsid w:val="00F21EA9"/>
    <w:rsid w:val="00F820BD"/>
    <w:rsid w:val="00FC519A"/>
    <w:rsid w:val="00FE1839"/>
    <w:rsid w:val="00FE39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20" Type="http://schemas.openxmlformats.org/officeDocument/2006/relationships/image" Target="media/image3.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hyperlink" Target="http://es.wikipedia.org/wiki/Originalidad" TargetMode="External"/><Relationship Id="rId13" Type="http://schemas.openxmlformats.org/officeDocument/2006/relationships/hyperlink" Target="http://es.wikipedia.org/wiki/Rigor_cient%C3%ADfico" TargetMode="External"/><Relationship Id="rId14" Type="http://schemas.openxmlformats.org/officeDocument/2006/relationships/hyperlink" Target="http://es.wikipedia.org/wiki/Science" TargetMode="External"/><Relationship Id="rId15" Type="http://schemas.openxmlformats.org/officeDocument/2006/relationships/hyperlink" Target="http://es.wikipedia.org/wiki/Nature" TargetMode="External"/><Relationship Id="rId16" Type="http://schemas.openxmlformats.org/officeDocument/2006/relationships/hyperlink" Target="http://es.wikipedia.org/wiki/Astrophysical_Journal" TargetMode="External"/><Relationship Id="rId17" Type="http://schemas.openxmlformats.org/officeDocument/2006/relationships/hyperlink" Target="http://es.wikipedia.org/wiki/Physical_Review" TargetMode="External"/><Relationship Id="rId18" Type="http://schemas.openxmlformats.org/officeDocument/2006/relationships/hyperlink" Target="http://es.wikipedia.org/wiki/Prejuicio" TargetMode="Externa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diagramData" Target="diagrams/data1.xml"/><Relationship Id="rId8"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manualLayout>
          <c:layoutTarget val="inner"/>
          <c:xMode val="edge"/>
          <c:yMode val="edge"/>
          <c:x val="0.0682755749898851"/>
          <c:y val="0.236172695449242"/>
          <c:w val="0.524280484578756"/>
          <c:h val="0.556904418452944"/>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80.0</c:v>
                </c:pt>
                <c:pt idx="1">
                  <c:v>85.0</c:v>
                </c:pt>
                <c:pt idx="2">
                  <c:v>95.0</c:v>
                </c:pt>
                <c:pt idx="3">
                  <c:v>90.0</c:v>
                </c:pt>
                <c:pt idx="4">
                  <c:v>40.0</c:v>
                </c:pt>
              </c:numCache>
            </c:numRef>
          </c:val>
        </c:ser>
        <c:dLbls>
          <c:showLegendKey val="0"/>
          <c:showVal val="0"/>
          <c:showCatName val="0"/>
          <c:showSerName val="0"/>
          <c:showPercent val="0"/>
          <c:showBubbleSize val="0"/>
        </c:dLbls>
        <c:gapWidth val="150"/>
        <c:axId val="2119322728"/>
        <c:axId val="2119325080"/>
      </c:barChart>
      <c:catAx>
        <c:axId val="2119322728"/>
        <c:scaling>
          <c:orientation val="minMax"/>
        </c:scaling>
        <c:delete val="0"/>
        <c:axPos val="b"/>
        <c:majorTickMark val="out"/>
        <c:minorTickMark val="none"/>
        <c:tickLblPos val="nextTo"/>
        <c:crossAx val="2119325080"/>
        <c:crosses val="autoZero"/>
        <c:auto val="1"/>
        <c:lblAlgn val="ctr"/>
        <c:lblOffset val="100"/>
        <c:noMultiLvlLbl val="0"/>
      </c:catAx>
      <c:valAx>
        <c:axId val="2119325080"/>
        <c:scaling>
          <c:orientation val="minMax"/>
          <c:max val="100.0"/>
        </c:scaling>
        <c:delete val="0"/>
        <c:axPos val="l"/>
        <c:majorGridlines/>
        <c:numFmt formatCode="General" sourceLinked="1"/>
        <c:majorTickMark val="out"/>
        <c:minorTickMark val="none"/>
        <c:tickLblPos val="nextTo"/>
        <c:crossAx val="211932272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93.0</c:v>
                </c:pt>
                <c:pt idx="1">
                  <c:v>84.0</c:v>
                </c:pt>
                <c:pt idx="2">
                  <c:v>98.0</c:v>
                </c:pt>
                <c:pt idx="3">
                  <c:v>98.0</c:v>
                </c:pt>
                <c:pt idx="4">
                  <c:v>67.0</c:v>
                </c:pt>
              </c:numCache>
            </c:numRef>
          </c:val>
        </c:ser>
        <c:dLbls>
          <c:showLegendKey val="0"/>
          <c:showVal val="0"/>
          <c:showCatName val="0"/>
          <c:showSerName val="0"/>
          <c:showPercent val="0"/>
          <c:showBubbleSize val="0"/>
        </c:dLbls>
        <c:gapWidth val="150"/>
        <c:axId val="2119403880"/>
        <c:axId val="2119406824"/>
      </c:barChart>
      <c:catAx>
        <c:axId val="2119403880"/>
        <c:scaling>
          <c:orientation val="minMax"/>
        </c:scaling>
        <c:delete val="0"/>
        <c:axPos val="b"/>
        <c:majorTickMark val="out"/>
        <c:minorTickMark val="none"/>
        <c:tickLblPos val="nextTo"/>
        <c:crossAx val="2119406824"/>
        <c:crosses val="autoZero"/>
        <c:auto val="1"/>
        <c:lblAlgn val="ctr"/>
        <c:lblOffset val="100"/>
        <c:noMultiLvlLbl val="0"/>
      </c:catAx>
      <c:valAx>
        <c:axId val="2119406824"/>
        <c:scaling>
          <c:orientation val="minMax"/>
          <c:max val="100.0"/>
        </c:scaling>
        <c:delete val="0"/>
        <c:axPos val="l"/>
        <c:majorGridlines/>
        <c:numFmt formatCode="General" sourceLinked="1"/>
        <c:majorTickMark val="out"/>
        <c:minorTickMark val="none"/>
        <c:tickLblPos val="nextTo"/>
        <c:crossAx val="2119403880"/>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38805E56-DA79-4A88-B5A3-ECB4EA7B9403}" type="presOf" srcId="{876B4AA4-5B08-4710-80FA-2D273E5266AF}" destId="{0161298C-6140-48FA-9653-10A327BA1814}" srcOrd="1" destOrd="0" presId="urn:microsoft.com/office/officeart/2005/8/layout/pyramid1"/>
    <dgm:cxn modelId="{96A23CA4-B16B-442A-A99B-F48A20DC4B79}" type="presOf" srcId="{A7A5D6D4-1570-46B0-AF37-D1EF5BAE0810}" destId="{48056A64-F755-46E4-AE64-6795E2512470}" srcOrd="0" destOrd="0" presId="urn:microsoft.com/office/officeart/2005/8/layout/pyramid1"/>
    <dgm:cxn modelId="{82CFA655-023E-4AE0-81B0-3A67C7E0C165}" type="presOf" srcId="{34F3444B-D75B-4349-B313-CCCFD058155A}" destId="{E7690D9F-FCA5-4CBF-8F76-C7540EBF09F5}"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515C5E92-F5F7-46CE-9175-7ED430356022}" type="presOf" srcId="{876B4AA4-5B08-4710-80FA-2D273E5266AF}" destId="{A939E4AE-E3D1-4D09-BFDE-5073FB5EEC64}" srcOrd="0" destOrd="0" presId="urn:microsoft.com/office/officeart/2005/8/layout/pyramid1"/>
    <dgm:cxn modelId="{3A23B66C-F071-4C08-BFF5-879F49406099}" type="presOf" srcId="{A7A5D6D4-1570-46B0-AF37-D1EF5BAE0810}" destId="{3BB2C134-6CC3-4D62-BECF-08299918FDDE}" srcOrd="1"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F372AE18-1389-4EB1-BFEC-46829FF06649}" type="presOf" srcId="{CC27974B-8023-4428-B46F-125E56755771}" destId="{B9D5EEB2-31E5-4990-8FEB-9F3CAFA2B7B9}"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B6ED5547-B5AE-4160-A458-D97F678184E2}" type="presOf" srcId="{DA3B41DA-6C11-40F5-86E9-E0E180B33666}" destId="{1546427E-3002-4776-930E-DAD1976C1FBC}" srcOrd="1" destOrd="0" presId="urn:microsoft.com/office/officeart/2005/8/layout/pyramid1"/>
    <dgm:cxn modelId="{C0AE9B72-F3A6-42F7-A564-9D324B321793}" type="presOf" srcId="{34F3444B-D75B-4349-B313-CCCFD058155A}" destId="{3BFDCABD-6A8C-4E6A-B32E-BBCF66191883}" srcOrd="1" destOrd="0" presId="urn:microsoft.com/office/officeart/2005/8/layout/pyramid1"/>
    <dgm:cxn modelId="{D9207C04-021C-4387-A47D-68AC7E0DF4F1}" type="presOf" srcId="{CC27974B-8023-4428-B46F-125E56755771}" destId="{A0587EA4-E23B-40AD-BE14-E6CFB2A468C8}" srcOrd="1" destOrd="0" presId="urn:microsoft.com/office/officeart/2005/8/layout/pyramid1"/>
    <dgm:cxn modelId="{8C5EC008-CDEA-48FA-965A-795637EF912F}" type="presOf" srcId="{3C09B02C-5B78-4972-AE5A-5383615209C0}" destId="{CA180811-C124-4C00-B859-284399F253A8}" srcOrd="0" destOrd="0" presId="urn:microsoft.com/office/officeart/2005/8/layout/pyramid1"/>
    <dgm:cxn modelId="{1CE7BF43-422E-467F-93A3-2EDAB2D01A72}" type="presOf" srcId="{DA3B41DA-6C11-40F5-86E9-E0E180B33666}" destId="{CF106875-BCBE-42C0-905B-689A7A9FE3D4}" srcOrd="0" destOrd="0" presId="urn:microsoft.com/office/officeart/2005/8/layout/pyramid1"/>
    <dgm:cxn modelId="{3DF26744-7392-4C29-A599-950BA72F640A}" type="presParOf" srcId="{CA180811-C124-4C00-B859-284399F253A8}" destId="{8C598FCB-F33F-4F50-BFCF-1DA2D16B5D77}" srcOrd="0" destOrd="0" presId="urn:microsoft.com/office/officeart/2005/8/layout/pyramid1"/>
    <dgm:cxn modelId="{03AB31FC-AA82-412B-BA30-E44A8D410091}" type="presParOf" srcId="{8C598FCB-F33F-4F50-BFCF-1DA2D16B5D77}" destId="{CF106875-BCBE-42C0-905B-689A7A9FE3D4}" srcOrd="0" destOrd="0" presId="urn:microsoft.com/office/officeart/2005/8/layout/pyramid1"/>
    <dgm:cxn modelId="{BBDBF5E7-8542-4966-A364-56D869396623}" type="presParOf" srcId="{8C598FCB-F33F-4F50-BFCF-1DA2D16B5D77}" destId="{1546427E-3002-4776-930E-DAD1976C1FBC}" srcOrd="1" destOrd="0" presId="urn:microsoft.com/office/officeart/2005/8/layout/pyramid1"/>
    <dgm:cxn modelId="{B0363086-11A5-43AB-AEC3-F330A7BB646D}" type="presParOf" srcId="{CA180811-C124-4C00-B859-284399F253A8}" destId="{A4B54077-8245-4FD5-AD27-3CDC97035E36}" srcOrd="1" destOrd="0" presId="urn:microsoft.com/office/officeart/2005/8/layout/pyramid1"/>
    <dgm:cxn modelId="{369AA671-643B-4D52-B0DA-099A6EAC09D9}" type="presParOf" srcId="{A4B54077-8245-4FD5-AD27-3CDC97035E36}" destId="{B9D5EEB2-31E5-4990-8FEB-9F3CAFA2B7B9}" srcOrd="0" destOrd="0" presId="urn:microsoft.com/office/officeart/2005/8/layout/pyramid1"/>
    <dgm:cxn modelId="{DC02A97C-6326-4709-8740-C291AAF22C5A}" type="presParOf" srcId="{A4B54077-8245-4FD5-AD27-3CDC97035E36}" destId="{A0587EA4-E23B-40AD-BE14-E6CFB2A468C8}" srcOrd="1" destOrd="0" presId="urn:microsoft.com/office/officeart/2005/8/layout/pyramid1"/>
    <dgm:cxn modelId="{8935622F-3978-4E3C-858C-A756EE2D5E84}" type="presParOf" srcId="{CA180811-C124-4C00-B859-284399F253A8}" destId="{C069E759-533E-4733-8A36-8508820B3BB0}" srcOrd="2" destOrd="0" presId="urn:microsoft.com/office/officeart/2005/8/layout/pyramid1"/>
    <dgm:cxn modelId="{8239B87C-24CD-4B3B-B821-A11B6A10F261}" type="presParOf" srcId="{C069E759-533E-4733-8A36-8508820B3BB0}" destId="{48056A64-F755-46E4-AE64-6795E2512470}" srcOrd="0" destOrd="0" presId="urn:microsoft.com/office/officeart/2005/8/layout/pyramid1"/>
    <dgm:cxn modelId="{0B6739F2-B30E-492F-8390-C1CCF05427BD}" type="presParOf" srcId="{C069E759-533E-4733-8A36-8508820B3BB0}" destId="{3BB2C134-6CC3-4D62-BECF-08299918FDDE}" srcOrd="1" destOrd="0" presId="urn:microsoft.com/office/officeart/2005/8/layout/pyramid1"/>
    <dgm:cxn modelId="{BC5C231A-FB50-44C3-81EE-7D50849F47BE}" type="presParOf" srcId="{CA180811-C124-4C00-B859-284399F253A8}" destId="{818CEA28-0D0A-4213-B377-30D54BB83B1E}" srcOrd="3" destOrd="0" presId="urn:microsoft.com/office/officeart/2005/8/layout/pyramid1"/>
    <dgm:cxn modelId="{F9F21189-C6BC-4235-9D75-1D5B1E3D8A61}" type="presParOf" srcId="{818CEA28-0D0A-4213-B377-30D54BB83B1E}" destId="{A939E4AE-E3D1-4D09-BFDE-5073FB5EEC64}" srcOrd="0" destOrd="0" presId="urn:microsoft.com/office/officeart/2005/8/layout/pyramid1"/>
    <dgm:cxn modelId="{5BA4F927-D661-4F58-B182-2B1268D612A2}" type="presParOf" srcId="{818CEA28-0D0A-4213-B377-30D54BB83B1E}" destId="{0161298C-6140-48FA-9653-10A327BA1814}" srcOrd="1" destOrd="0" presId="urn:microsoft.com/office/officeart/2005/8/layout/pyramid1"/>
    <dgm:cxn modelId="{AA6FB42A-2DD4-4EED-A0CF-0BE139823B7D}" type="presParOf" srcId="{CA180811-C124-4C00-B859-284399F253A8}" destId="{74184C1A-5955-42FD-B579-8AAEB172F7EA}" srcOrd="4" destOrd="0" presId="urn:microsoft.com/office/officeart/2005/8/layout/pyramid1"/>
    <dgm:cxn modelId="{5EA8361E-A989-40D3-9BBE-5B54A3936F11}" type="presParOf" srcId="{74184C1A-5955-42FD-B579-8AAEB172F7EA}" destId="{E7690D9F-FCA5-4CBF-8F76-C7540EBF09F5}" srcOrd="0" destOrd="0" presId="urn:microsoft.com/office/officeart/2005/8/layout/pyramid1"/>
    <dgm:cxn modelId="{C4DE22F0-42CD-4662-A438-6CC3534E3767}"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47</Pages>
  <Words>12632</Words>
  <Characters>69479</Characters>
  <Application>Microsoft Macintosh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Alejandro  Pardo</cp:lastModifiedBy>
  <cp:revision>4</cp:revision>
  <dcterms:created xsi:type="dcterms:W3CDTF">2013-09-12T16:33:00Z</dcterms:created>
  <dcterms:modified xsi:type="dcterms:W3CDTF">2013-09-12T17:02:00Z</dcterms:modified>
</cp:coreProperties>
</file>