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1"/>
        <w:tblW w:w="10790.0" w:type="dxa"/>
        <w:jc w:val="left"/>
        <w:tblLayout w:type="fixed"/>
        <w:tblLook w:val="0400"/>
      </w:tblPr>
      <w:tblGrid>
        <w:gridCol w:w="3600"/>
        <w:gridCol w:w="720"/>
        <w:gridCol w:w="6470"/>
        <w:tblGridChange w:id="0">
          <w:tblGrid>
            <w:gridCol w:w="3600"/>
            <w:gridCol w:w="720"/>
            <w:gridCol w:w="6470"/>
          </w:tblGrid>
        </w:tblGridChange>
      </w:tblGrid>
      <w:tr>
        <w:trPr>
          <w:cantSplit w:val="0"/>
          <w:trHeight w:val="44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1"/>
                <w:strike w:val="0"/>
                <w:color w:val="548ab7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1"/>
                <w:strike w:val="0"/>
                <w:color w:val="548ab7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208279</wp:posOffset>
                  </wp:positionH>
                  <wp:positionV relativeFrom="paragraph">
                    <wp:posOffset>-1924683</wp:posOffset>
                  </wp:positionV>
                  <wp:extent cx="1689100" cy="1797050"/>
                  <wp:effectExtent b="28575" l="28575" r="28575" t="28575"/>
                  <wp:wrapNone/>
                  <wp:docPr id="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797050"/>
                          </a:xfrm>
                          <a:prstGeom prst="rect"/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Poas, Alajuela, Costa Rica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1"/>
                <w:strike w:val="0"/>
                <w:color w:val="548ab7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PERFIL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Ingeniero en Computación con título de grado medio. Apasionado por las matemáticas y comprometido con los avances tecnológicos, la generación de ideas innovadoras y el desarrollo de videojuegos. Participación activa en diversas competiciones, incluyendo programación competitiva y diseño de videojuegos. Mi objetivo es aplicar mis habilidades como desarrollador, aportando mi experiencia a proyectos desafiantes y dinámicos. Busco oportunidades para crecer profesionalmente, colaborar en equipos y crear soluciones tecnológicas innovadoras entregando software de alta calidad.</w:t>
            </w:r>
          </w:p>
          <w:p w:rsidR="00000000" w:rsidDel="00000000" w:rsidP="00000000" w:rsidRDefault="00000000" w:rsidRPr="00000000" w14:paraId="0000000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1"/>
                <w:strike w:val="0"/>
                <w:color w:val="548ab7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1"/>
                <w:strike w:val="0"/>
                <w:color w:val="548ab7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CONTACTO:</w:t>
            </w:r>
          </w:p>
          <w:p w:rsidR="00000000" w:rsidDel="00000000" w:rsidP="00000000" w:rsidRDefault="00000000" w:rsidRPr="00000000" w14:paraId="0000000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1"/>
                <w:strike w:val="0"/>
                <w:color w:val="548ab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1"/>
                <w:strike w:val="0"/>
                <w:color w:val="548ab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(+506)6022-1640</w:t>
            </w:r>
          </w:p>
          <w:p w:rsidR="00000000" w:rsidDel="00000000" w:rsidP="00000000" w:rsidRDefault="00000000" w:rsidRPr="00000000" w14:paraId="00000009">
            <w:pPr>
              <w:rPr>
                <w:rFonts w:ascii="Century Gothic" w:cs="Century Gothic" w:eastAsia="Century Gothic" w:hAnsi="Century Gothic"/>
                <w:smallCaps w:val="1"/>
                <w:color w:val="548ab7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1"/>
                <w:color w:val="548ab7"/>
                <w:sz w:val="24"/>
                <w:szCs w:val="24"/>
                <w:rtl w:val="0"/>
              </w:rPr>
              <w:t xml:space="preserve">CORREO:</w:t>
            </w:r>
          </w:p>
          <w:p w:rsidR="00000000" w:rsidDel="00000000" w:rsidP="00000000" w:rsidRDefault="00000000" w:rsidRPr="00000000" w14:paraId="0000000A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aazv.ale@gmail.com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mallCaps w:val="1"/>
                <w:color w:val="548ab7"/>
                <w:sz w:val="24"/>
                <w:szCs w:val="24"/>
              </w:rPr>
            </w:pPr>
            <w:r w:rsidDel="00000000" w:rsidR="00000000" w:rsidRPr="00000000">
              <w:rPr>
                <w:smallCaps w:val="1"/>
                <w:color w:val="548ab7"/>
                <w:sz w:val="24"/>
                <w:szCs w:val="24"/>
                <w:rtl w:val="0"/>
              </w:rPr>
              <w:t xml:space="preserve">IDIOMAS: </w:t>
            </w:r>
          </w:p>
          <w:p w:rsidR="00000000" w:rsidDel="00000000" w:rsidP="00000000" w:rsidRDefault="00000000" w:rsidRPr="00000000" w14:paraId="0000000D">
            <w:pPr>
              <w:rPr>
                <w:smallCaps w:val="1"/>
                <w:color w:val="548ab7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Inglés; Nivel intermedio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338138</wp:posOffset>
                      </wp:positionH>
                      <wp:positionV relativeFrom="paragraph">
                        <wp:posOffset>-352740</wp:posOffset>
                      </wp:positionV>
                      <wp:extent cx="2044065" cy="194183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333493" y="2818610"/>
                                <a:ext cx="2025015" cy="1922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Django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Unity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Three.js (3D Web)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Rest API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React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Nodejs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338138</wp:posOffset>
                      </wp:positionH>
                      <wp:positionV relativeFrom="paragraph">
                        <wp:posOffset>-352740</wp:posOffset>
                      </wp:positionV>
                      <wp:extent cx="2044065" cy="1941830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4065" cy="19418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-17460</wp:posOffset>
                      </wp:positionH>
                      <wp:positionV relativeFrom="paragraph">
                        <wp:posOffset>-1914840</wp:posOffset>
                      </wp:positionV>
                      <wp:extent cx="3350895" cy="66929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3680078" y="3454880"/>
                                <a:ext cx="3331845" cy="650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Alejandro Zumbado Vargas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Full Stack Developer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-17460</wp:posOffset>
                      </wp:positionH>
                      <wp:positionV relativeFrom="paragraph">
                        <wp:posOffset>-1914840</wp:posOffset>
                      </wp:positionV>
                      <wp:extent cx="3350895" cy="669290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50895" cy="6692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-42860</wp:posOffset>
                      </wp:positionH>
                      <wp:positionV relativeFrom="paragraph">
                        <wp:posOffset>-1356040</wp:posOffset>
                      </wp:positionV>
                      <wp:extent cx="4160520" cy="1224703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3275265" y="3177174"/>
                                <a:ext cx="4141470" cy="120565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Education: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108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High School Graduate </w:t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2015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Liceo San Rafael de Alajuela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108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Ing in computing </w:t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2019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Tecnológico de Costa Rica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SKILLS: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-42860</wp:posOffset>
                      </wp:positionH>
                      <wp:positionV relativeFrom="paragraph">
                        <wp:posOffset>-1356040</wp:posOffset>
                      </wp:positionV>
                      <wp:extent cx="4160520" cy="1224703"/>
                      <wp:effectExtent b="0" l="0" r="0" t="0"/>
                      <wp:wrapNone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60520" cy="122470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1951038</wp:posOffset>
                      </wp:positionH>
                      <wp:positionV relativeFrom="paragraph">
                        <wp:posOffset>-314640</wp:posOffset>
                      </wp:positionV>
                      <wp:extent cx="2044065" cy="197612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333493" y="2801465"/>
                                <a:ext cx="2025015" cy="1957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JavaScript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C/ ++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GUI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Html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CSS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480"/>
                                    <w:ind w:left="360" w:right="0" w:firstLine="36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  <w:t xml:space="preserve">Unittest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10101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1951038</wp:posOffset>
                      </wp:positionH>
                      <wp:positionV relativeFrom="paragraph">
                        <wp:posOffset>-314640</wp:posOffset>
                      </wp:positionV>
                      <wp:extent cx="2044065" cy="1976120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4065" cy="19761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548ab7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548ab7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548ab7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Experiencia laboral:</w:t>
            </w:r>
          </w:p>
          <w:p w:rsidR="00000000" w:rsidDel="00000000" w:rsidP="00000000" w:rsidRDefault="00000000" w:rsidRPr="00000000" w14:paraId="0000001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59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548ab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548ab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SolvoSoft – Desarrollador Junior Full-Stack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Ago. 2020 – Feb. 2021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highlight w:val="white"/>
                <w:rtl w:val="0"/>
              </w:rPr>
              <w:t xml:space="preserve">Desarrollo y optimización de funcionalidades web con JavaScript y Django en sistemas legados.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highlight w:val="white"/>
                <w:rtl w:val="0"/>
              </w:rPr>
              <w:t xml:space="preserve">Colaboración con equipos multifuncionales para mejorar el rendimiento y la capacidad de respuesta de la interfaz.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59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548ab7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548ab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IMMERSO – Desarrollador Junior/Mid Full-Stack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Abr. 2021 - Ene. 2023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Desarrollo y mantenimiento de frontends web con React.js y Next.js, conectados a backends en Django.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Creación de experiencias web y VR interactivas con A-Frame.js, incluyendo editores, mapas y contenido basado en base de datos.</w:t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59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548ab7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dru41342oza6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548ab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WOW EMOTIONS Desarrollador Junior/Mid Full-Stack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59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kjbtibb7d23u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Ene. 2022 - Feb.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rFonts w:ascii="Arial" w:cs="Arial" w:eastAsia="Arial" w:hAnsi="Arial"/>
                <w:b w:val="1"/>
                <w:bCs w:val="1"/>
                <w:color w:val="010101"/>
                <w:sz w:val="18"/>
                <w:szCs w:val="18"/>
                <w:shd w:fill="fafafa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Lideré el desarrollo de extremo a extremo de una página web compatible con VR para la reconstrucción de </w:t>
            </w:r>
            <w:hyperlink r:id="rId1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1155cc"/>
                  <w:sz w:val="21"/>
                  <w:szCs w:val="21"/>
                  <w:u w:val="single"/>
                  <w:rtl w:val="0"/>
                </w:rPr>
                <w:t xml:space="preserve">Doit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10101"/>
                <w:sz w:val="18"/>
                <w:szCs w:val="18"/>
                <w:shd w:fill="fafafa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ind w:left="360" w:firstLine="0"/>
              <w:rPr>
                <w:rFonts w:ascii="Arial" w:cs="Arial" w:eastAsia="Arial" w:hAnsi="Arial"/>
                <w:b w:val="1"/>
                <w:bCs w:val="1"/>
                <w:color w:val="010101"/>
                <w:sz w:val="18"/>
                <w:szCs w:val="18"/>
                <w:shd w:fill="fafafa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implementando funciones fullstack para un rendimiento óptimo.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rFonts w:ascii="Arial" w:cs="Arial" w:eastAsia="Arial" w:hAnsi="Arial"/>
                <w:b w:val="1"/>
                <w:bCs w:val="1"/>
                <w:color w:val="010101"/>
                <w:sz w:val="18"/>
                <w:szCs w:val="18"/>
                <w:shd w:fill="fafafa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Diseñé y desarrollé una página web con fauna y flora, incorporando más de 5 niveles compatibles con VR para una experiencia inmersiva llamada </w:t>
            </w:r>
            <w:hyperlink r:id="rId1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1155cc"/>
                  <w:sz w:val="21"/>
                  <w:szCs w:val="21"/>
                  <w:u w:val="single"/>
                  <w:rtl w:val="0"/>
                </w:rPr>
                <w:t xml:space="preserve">Giz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10101"/>
                <w:sz w:val="18"/>
                <w:szCs w:val="18"/>
                <w:shd w:fill="fafafa" w:val="clear"/>
                <w:rtl w:val="0"/>
              </w:rPr>
              <w:t xml:space="preserve">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rFonts w:ascii="Arial" w:cs="Arial" w:eastAsia="Arial" w:hAnsi="Arial"/>
                <w:b w:val="1"/>
                <w:bCs w:val="1"/>
                <w:color w:val="010101"/>
                <w:sz w:val="18"/>
                <w:szCs w:val="18"/>
                <w:shd w:fill="fafafa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Colaboré estrechamente con el equipo para garantizar consistencia de diseño y rendimiento optimizado en distintos dispositivos y navegadores, usando tecnologías avanzadas de desarrollo web VR.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ind w:left="360" w:firstLine="0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59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548ab7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jg0ud8pbyewf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548ab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Experiencia Freelance – Desarrollador React / Frontend</w:t>
            </w:r>
          </w:p>
          <w:p w:rsidR="00000000" w:rsidDel="00000000" w:rsidP="00000000" w:rsidRDefault="00000000" w:rsidRPr="00000000" w14:paraId="0000002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59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ouputxi031i5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(Varios proyectos)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rFonts w:ascii="Arial" w:cs="Arial" w:eastAsia="Arial" w:hAnsi="Arial"/>
                <w:b w:val="1"/>
                <w:bCs w:val="1"/>
                <w:color w:val="010101"/>
                <w:sz w:val="18"/>
                <w:szCs w:val="18"/>
                <w:shd w:fill="fafafa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Desarrollo de múltiples aplicaciones y componentes web con React.js, enfocado en arquitectura limpia, componentes reutilizables y diseño responsivo.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rFonts w:ascii="Arial" w:cs="Arial" w:eastAsia="Arial" w:hAnsi="Arial"/>
                <w:b w:val="1"/>
                <w:bCs w:val="1"/>
                <w:color w:val="010101"/>
                <w:sz w:val="18"/>
                <w:szCs w:val="18"/>
                <w:shd w:fill="fafafa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Implementación de funcionalidades de UI, integraciones con APIs, corrección de errores y mejoras de rendimiento según requerimientos del cliente y plazos ajustados.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rFonts w:ascii="Quattrocento Sans" w:cs="Quattrocento Sans" w:eastAsia="Quattrocento Sans" w:hAnsi="Quattrocento Sans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Trabajo con clientes y proyectos variados, adaptándome rápidamente a nuevos requerimientos y tecnologías.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990"/>
        </w:tabs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720" w:top="129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entury Gothic" w:cs="Century Gothic" w:eastAsia="Century Gothic" w:hAnsi="Century Gothic"/>
      <w:color w:val="355d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entury Gothic" w:cs="Century Gothic" w:eastAsia="Century Gothic" w:hAnsi="Century Gothic"/>
      <w:color w:val="548ab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entury Gothic" w:cs="Century Gothic" w:eastAsia="Century Gothic" w:hAnsi="Century Gothic"/>
      <w:color w:val="548ab7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color w:val="548ab7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smallCaps w:val="1"/>
      <w:color w:val="548ab7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i w:val="1"/>
      <w:iCs w:val="1"/>
      <w:smallCaps w:val="1"/>
      <w:color w:val="355d7e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Century Gothic" w:cs="Century Gothic" w:eastAsia="Century Gothic" w:hAnsi="Century Gothic"/>
      <w:smallCaps w:val="1"/>
      <w:color w:val="775f55"/>
      <w:sz w:val="72"/>
      <w:szCs w:val="72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Century Gothic" w:cs="Century Gothic" w:eastAsia="Century Gothic" w:hAnsi="Century Gothic"/>
      <w:color w:val="94b6d2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enu-eight-peach.vercel.app/" TargetMode="External"/><Relationship Id="rId10" Type="http://schemas.openxmlformats.org/officeDocument/2006/relationships/hyperlink" Target="https://test.doitxr.com/" TargetMode="External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mailto:aazv.ale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/rKn2h/ptzI1u9ROV6+HTG7V5g==">CgMxLjAyDmguZHJ1NDEzNDJvemE2Mg5oLmtqYnRpYmI3ZDIzdTIOaC5qZzB1ZDhwYnlld2YyDmgub3VwdXR4aTAzMWk1OAByITFicmlYbmh0UFVhWEt2Z0NuRUNEYnN4WFZfQUdqQTVCcg==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