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B3A5C"/>
          <w:sz w:val="56"/>
        </w:rPr>
        <w:t>Arquitetura do Projeto</w:t>
        <w:br/>
        <w:t>Analise Geoespacial de Mercado</w:t>
      </w:r>
    </w:p>
    <w:p>
      <w:pPr>
        <w:jc w:val="center"/>
      </w:pPr>
      <w:r>
        <w:rPr>
          <w:rFonts w:ascii="Calibri" w:hAnsi="Calibri"/>
          <w:color w:val="666666"/>
          <w:sz w:val="28"/>
        </w:rPr>
        <w:t>Inteligencia competitiva a partir de dados de vendas geolocalizados</w:t>
      </w:r>
    </w:p>
    <w:p>
      <w:pPr>
        <w:jc w:val="center"/>
      </w:pPr>
      <w:r>
        <w:rPr>
          <w:rFonts w:ascii="Calibri" w:hAnsi="Calibri"/>
          <w:color w:val="999999"/>
          <w:sz w:val="22"/>
        </w:rPr>
        <w:t>Fevereiro 2026</w:t>
      </w:r>
    </w:p>
    <w:p>
      <w:r>
        <w:br w:type="page"/>
      </w:r>
    </w:p>
    <w:p>
      <w:pPr>
        <w:pStyle w:val="Heading1"/>
      </w:pPr>
      <w:r>
        <w:t>Objetivo do Projeto</w:t>
      </w:r>
    </w:p>
    <w:p>
      <w:r>
        <w:t>Construir uma ferramenta de analise geoespacial que permita, a partir de um ponto de referencia (CEP, endereco ou coordenada), visualizar e analisar o mercado imobiliario num raio definido. A ferramenta deve responder perguntas como: quais empreendimentos foram lancados num raio de 5km desse ponto, quantas unidades foram vendidas por cada player, qual a faixa de renda dos compradores, e como se distribui a demanda geograficamente.</w:t>
      </w:r>
    </w:p>
    <w:p>
      <w:pPr>
        <w:pStyle w:val="Heading1"/>
      </w:pPr>
      <w:r>
        <w:t>Dados de Entrada</w:t>
      </w:r>
    </w:p>
    <w:p>
      <w:pPr>
        <w:pStyle w:val="Heading2"/>
      </w:pPr>
      <w:r>
        <w:t>Base principal: vendas da concorrencia</w:t>
      </w:r>
    </w:p>
    <w:p>
      <w:r>
        <w:t>A base atual e um arquivo Excel unico com centenas de milhares de registros. Cada registro representa uma venda e contem, entre outros campos, o endereco do empreendimento (onde o cliente comprou) e o CEP de residencia atual do cliente (de onde ele veio). A base inclui dados dos principais players do MCMV.</w:t>
      </w:r>
    </w:p>
    <w:p>
      <w:pPr>
        <w:pStyle w:val="Heading2"/>
      </w:pPr>
      <w:r>
        <w:t>Bases complementares (futuras)</w:t>
      </w:r>
    </w:p>
    <w:p>
      <w:r>
        <w:t>Conforme o projeto evolua, voce podera adicionar outras bases como: dados de lancamentos proprios da Tenda, dados demograficos do IBGE por setor censitario, dados de infraestrutura urbana (estacoes de metro, terminais de onibus), e dados de emprego (CAGED). Essas bases serao integradas via joins espaciais (cruzamento por proximidade geografica) ou joins por chave (CEP, codigo do municipio, etc.).</w:t>
      </w:r>
    </w:p>
    <w:p>
      <w:pPr>
        <w:pStyle w:val="Heading1"/>
      </w:pPr>
      <w:r>
        <w:t>Arquitetura Geral</w:t>
      </w:r>
    </w:p>
    <w:p>
      <w:pPr>
        <w:pStyle w:val="Heading2"/>
      </w:pPr>
      <w:r>
        <w:t>Camada 1: Preparacao e Geocodificacao</w:t>
      </w:r>
    </w:p>
    <w:p>
      <w:r>
        <w:t>O primeiro desafio e converter os CEPs e enderecos em coordenadas geograficas (latitude e longitude). Sem isso, nao e possivel fazer calculos de distancia nem plotar dados no mapa.</w:t>
      </w:r>
    </w:p>
    <w:p>
      <w:r>
        <w:t>A abordagem recomendada e usar uma base de referencia de CEPs brasileiros que ja contenha as coordenadas, em vez de fazer chamadas a uma API de geocodificacao para cada registro. Existem bases publicas que mapeiam CEPs para coordenadas aproximadas (centroide do logradouro). Para centenas de milhares de registros, essa abordagem e ordens de grandeza mais rapida do que chamar uma API externa registro por registro.</w:t>
      </w:r>
    </w:p>
    <w:p>
      <w:r>
        <w:t>O Claude Code pode baixar essa base de referencia, cruza-la com seus dados pelo campo de CEP, e adicionar as colunas de latitude e longitude. Para os registros onde o CEP nao for encontrado na base de referencia (CEPs novos, errados ou nao mapeados), podemos usar a API do Google Maps ou a API do ViaCEP como fallback.</w:t>
      </w:r>
    </w:p>
    <w:p>
      <w:r>
        <w:t>Alem da geocodificacao, esta camada inclui a limpeza dos dados: padronizacao de CEPs (remocao de tracos, preenchimento de zeros a esquerda), tratamento de valores ausentes, e validacao basica de coordenadas (verificar se estao dentro do territorio brasileiro).</w:t>
      </w:r>
    </w:p>
    <w:p>
      <w:pPr>
        <w:pStyle w:val="Heading2"/>
      </w:pPr>
      <w:r>
        <w:t>Camada 2: Motor de Analise Espacial</w:t>
      </w:r>
    </w:p>
    <w:p>
      <w:r>
        <w:t>Esta camada implementa a logica de negocio. As operacoes fundamentais sao:</w:t>
      </w:r>
    </w:p>
    <w:p>
      <w:r>
        <w:t>Busca por raio: dado um ponto central e uma distancia em quilometros, encontrar todos os empreendimentos e todas as vendas dentro desse raio. A implementacao usara a biblioteca geopandas com a formula de Haversine para calculo de distancias na superficie da Terra, ou uma abordagem com spatial index (R-tree) para buscas mais rapidas em bases grandes.</w:t>
      </w:r>
    </w:p>
    <w:p>
      <w:r>
        <w:t>Agregacoes por area: uma vez selecionados os registros dentro do raio, o motor calcula metricas como total de unidades vendidas por empreendimento, distribuicao de vendas por player, faixa de renda media e mediana dos compradores, distancia media entre residencia do cliente e empreendimento comprado, e concentracao de demanda por microrregiao.</w:t>
      </w:r>
    </w:p>
    <w:p>
      <w:r>
        <w:t>Analise de origem-destino: cruzando o CEP de residencia do cliente com o endereco do empreendimento, e possivel mapear de onde vem a demanda para cada regiao. Isso responde perguntas como "de quais bairros vem os compradores de empreendimentos na zona leste de Sao Paulo".</w:t>
      </w:r>
    </w:p>
    <w:p>
      <w:pPr>
        <w:pStyle w:val="Heading2"/>
      </w:pPr>
      <w:r>
        <w:t>Camada 3: Interface com Mapa Interativo</w:t>
      </w:r>
    </w:p>
    <w:p>
      <w:r>
        <w:t>A interface sera uma aplicacao web local construida com Dash e Folium (ou Plotly com mapbox). A tela principal tera:</w:t>
      </w:r>
    </w:p>
    <w:p>
      <w:r>
        <w:t>Um campo de busca onde voce digita um CEP, endereco ou coordenada. Um seletor de raio (1km, 3km, 5km, 10km). Filtros por player, periodo, faixa de renda. Um mapa interativo mostrando os empreendimentos no raio selecionado, com cores por player e tamanho proporcional ao volume de vendas. Paineis laterais com os indicadores agregados. E, opcionalmente, um mapa de calor mostrando a concentracao de origem dos clientes.</w:t>
      </w:r>
    </w:p>
    <w:p>
      <w:r>
        <w:t>A aplicacao roda localmente, sem necessidade de deploy em servidor. Como a base e grande, o carregamento inicial pode levar alguns segundos, mas depois as consultas serao rapidas porque os dados estarao em memoria.</w:t>
      </w:r>
    </w:p>
    <w:p>
      <w:pPr>
        <w:pStyle w:val="Heading1"/>
      </w:pPr>
      <w:r>
        <w:t>Gestao de Multiplas Bases e Joins</w:t>
      </w:r>
    </w:p>
    <w:p>
      <w:r>
        <w:t>Voce mencionou o interesse em trabalhar com multiplas bases e fazer joins entre elas. A arquitetura preve isso desde o inicio. A abordagem recomendada e usar um banco SQLite local, que e um arquivo unico que funciona como banco de dados relacional. Cada base de dados (vendas da concorrencia, lancamentos proprios, dados IBGE, etc.) sera uma tabela no SQLite, e os joins serao feitos via SQL, que e uma linguagem que voce provavelmente ja conhece pela sua formacao em Estatistica.</w:t>
      </w:r>
    </w:p>
    <w:p>
      <w:r>
        <w:t>Para joins espaciais (por exemplo, cruzar vendas com setores censitarios do IBGE por proximidade), usaremos geopandas, que permite operacoes como "encontrar o setor censitario que contem cada ponto de venda" ou "agregar dados por poligono de bairro".</w:t>
      </w:r>
    </w:p>
    <w:p>
      <w:pPr>
        <w:pStyle w:val="Heading1"/>
      </w:pPr>
      <w:r>
        <w:t>Sequencia de Desenvolvimento</w:t>
      </w:r>
    </w:p>
    <w:p>
      <w:r>
        <w:t>Fase 1: Carregamento da base e exploracao da estrutura. O Claude Code le o arquivo, descreve as colunas, identifica problemas de qualidade. Estimativa: 1 sessao.</w:t>
      </w:r>
    </w:p>
    <w:p>
      <w:r>
        <w:t>Fase 2: Geocodificacao dos CEPs. Download da base de referencia, cruzamento, tratamento dos nao encontrados. Estimativa: 1 a 2 sessoes.</w:t>
      </w:r>
    </w:p>
    <w:p>
      <w:r>
        <w:t>Fase 3: Construcao do motor de analise espacial (busca por raio, agregacoes). Estimativa: 1 a 2 sessoes.</w:t>
      </w:r>
    </w:p>
    <w:p>
      <w:r>
        <w:t>Fase 4: Interface com mapa interativo e paineis de indicadores. Estimativa: 2 a 3 sessoes.</w:t>
      </w:r>
    </w:p>
    <w:p>
      <w:r>
        <w:t>Fase 5: Integracao de bases complementares e joins. Estimativa: variavel, conforme a necessidade.</w:t>
      </w:r>
    </w:p>
    <w:p>
      <w:pPr>
        <w:pStyle w:val="Heading1"/>
      </w:pPr>
      <w:r>
        <w:t>Riscos e Mitigacoes</w:t>
      </w:r>
    </w:p>
    <w:p>
      <w:r>
        <w:t>O principal risco e a qualidade dos CEPs na base. CEPs incorretos, incompletos ou desatualizados vao gerar geocodificacoes erradas ou falhas. A mitigacao e implementar um pipeline de limpeza robusto e medir a taxa de sucesso da geocodificacao. Se a taxa for inferior a 90%, sera necessario investigar os padroes de erro e criar regras de correcao especificas.</w:t>
      </w:r>
    </w:p>
    <w:p>
      <w:r>
        <w:t>O segundo risco e performance. Com centenas de milhares de registros, operacoes de busca por raio podem ser lentas se implementadas de forma ingenua (calculando a distancia para cada registro). A mitigacao e usar indices espaciais (R-tree via geopandas) que reduzem drasticamente o numero de calculos necessarios.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2E5E8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