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/>
      </w:pPr>
      <w:r>
        <w:rPr>
          <w:rFonts w:ascii="Arial" w:cs="Arial" w:eastAsia="Arial" w:hAnsi="Arial"/>
          <w:b/>
          <w:bCs/>
          <w:color w:val="6E6E73"/>
          <w:spacing w:val="30"/>
          <w:sz w:val="16"/>
          <w:szCs w:val="16"/>
        </w:rPr>
        <w:t xml:space="preserve">WORKSHOP · COPARMEX NUEVO LAREDO · 29.09.2026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D1D1F"/>
          <w:sz w:val="88"/>
          <w:szCs w:val="88"/>
        </w:rPr>
        <w:t xml:space="preserve">Tecnología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D1D1F"/>
          <w:sz w:val="88"/>
          <w:szCs w:val="88"/>
        </w:rPr>
        <w:t xml:space="preserve">que sí le sirve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071E3"/>
          <w:sz w:val="88"/>
          <w:szCs w:val="88"/>
        </w:rPr>
        <w:t xml:space="preserve">a tu negocio.</w:t>
      </w:r>
    </w:p>
    <w:p>
      <w:pPr>
        <w:spacing w:after="1000" w:before="0"/>
      </w:pPr>
      <w:r>
        <w:rPr>
          <w:rFonts w:ascii="Arial" w:cs="Arial" w:eastAsia="Arial" w:hAnsi="Arial"/>
          <w:color w:val="6E6E73"/>
          <w:sz w:val="28"/>
          <w:szCs w:val="28"/>
        </w:rPr>
        <w:t xml:space="preserve">Cuadernillo de trabajo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6E6E73"/>
          <w:spacing w:val="20"/>
          <w:sz w:val="14"/>
          <w:szCs w:val="14"/>
        </w:rPr>
        <w:t xml:space="preserve">NOMBRE</w:t>
      </w:r>
    </w:p>
    <w:p>
      <w:pPr>
        <w:pBdr>
          <w:bottom w:val="single" w:color="C7C7CC" w:sz="6" w:space="1"/>
        </w:pBdr>
        <w:spacing w:after="0" w:before="20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6E6E73"/>
          <w:spacing w:val="20"/>
          <w:sz w:val="14"/>
          <w:szCs w:val="14"/>
        </w:rPr>
        <w:t xml:space="preserve">EMPRESA Y GIRO</w:t>
      </w:r>
    </w:p>
    <w:p>
      <w:pPr>
        <w:pBdr>
          <w:bottom w:val="single" w:color="C7C7CC" w:sz="6" w:space="1"/>
        </w:pBdr>
        <w:spacing w:after="0" w:before="20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4"/>
        <w:gridCol w:w="5184"/>
      </w:tblGrid>
      <w:tr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NÚMERO DE PERSONAS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MI PUESTO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900"/>
      </w:pPr>
      <w:r>
        <w:rPr>
          <w:rFonts w:ascii="Arial" w:cs="Arial" w:eastAsia="Arial" w:hAnsi="Arial"/>
          <w:b/>
          <w:bCs/>
          <w:color w:val="1D1D1F"/>
          <w:sz w:val="22"/>
          <w:szCs w:val="22"/>
        </w:rPr>
        <w:t xml:space="preserve">Cómo usar este cuadernillo</w:t>
      </w:r>
    </w:p>
    <w:p>
      <w:pPr>
        <w:spacing w:after="80" w:before="0" w:line="290"/>
      </w:pPr>
      <w:r>
        <w:rPr>
          <w:rFonts w:ascii="Arial" w:cs="Arial" w:eastAsia="Arial" w:hAnsi="Arial"/>
          <w:color w:val="3A3A3C"/>
          <w:sz w:val="19"/>
          <w:szCs w:val="19"/>
        </w:rPr>
        <w:t xml:space="preserve">Cada ejercicio de la presentación tiene su página. Al final, las páginas 4, 5 y 7 se convierten en tu hoja de ruta: tres compromisos concretos para los próximos 90 días. No hay respuestas correctas; hay respuestas honestas.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0071E3"/>
          <w:spacing w:val="30"/>
          <w:sz w:val="16"/>
          <w:szCs w:val="16"/>
        </w:rPr>
        <w:t xml:space="preserve">PÁGINA 2 · ANTES DE EMPEZAR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1D1F"/>
          <w:sz w:val="52"/>
          <w:szCs w:val="52"/>
        </w:rPr>
        <w:t xml:space="preserve">Tres preguntas. Diez segundos.</w:t>
      </w:r>
    </w:p>
    <w:p>
      <w:pPr>
        <w:spacing w:after="160" w:before="0" w:line="300"/>
      </w:pPr>
      <w:r>
        <w:rPr>
          <w:rFonts w:ascii="Arial" w:cs="Arial" w:eastAsia="Arial" w:hAnsi="Arial"/>
          <w:color w:val="6E6E73"/>
          <w:sz w:val="21"/>
          <w:szCs w:val="21"/>
        </w:rPr>
        <w:t xml:space="preserve">Contéstalas sin abrir el celular ni preguntarle a nadie. Si no sabes el número, escribe "no sé": eso también es una respuesta.</w:t>
      </w:r>
    </w:p>
    <w:p>
      <w:pPr>
        <w:spacing w:after="0" w:before="24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1. ¿Cuánto te deja cada cliente?</w:t>
      </w:r>
    </w:p>
    <w:p>
      <w:pPr>
        <w:pBdr>
          <w:bottom w:val="single" w:color="C7C7CC" w:sz="6" w:space="1"/>
        </w:pBdr>
        <w:spacing w:after="0" w:before="30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spacing w:after="0" w:before="24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2. ¿Cuál es tu producto o servicio más rentable?</w:t>
      </w:r>
    </w:p>
    <w:p>
      <w:pPr>
        <w:pBdr>
          <w:bottom w:val="single" w:color="C7C7CC" w:sz="6" w:space="1"/>
        </w:pBdr>
        <w:spacing w:after="0" w:before="30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spacing w:after="0" w:before="240"/>
      </w:pPr>
      <w:r>
        <w:rPr>
          <w:rFonts w:ascii="Arial" w:cs="Arial" w:eastAsia="Arial" w:hAnsi="Arial"/>
          <w:b/>
          <w:bCs/>
          <w:color w:val="1D1D1F"/>
          <w:sz w:val="28"/>
          <w:szCs w:val="28"/>
        </w:rPr>
        <w:t xml:space="preserve">3. ¿Cuánto te deben hoy?</w:t>
      </w:r>
    </w:p>
    <w:p>
      <w:pPr>
        <w:pBdr>
          <w:bottom w:val="single" w:color="C7C7CC" w:sz="6" w:space="1"/>
        </w:pBdr>
        <w:spacing w:after="0" w:before="30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spacing w:after="80" w:before="200" w:line="29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A3A3C"/>
          <w:sz w:val="19"/>
          <w:szCs w:val="19"/>
        </w:rPr>
        <w:t xml:space="preserve">Contesté las tres con un número exacto en menos de 10 segundos.</w:t>
      </w:r>
    </w:p>
    <w:p>
      <w:pPr>
        <w:keepNext/>
        <w:spacing w:after="80" w:before="48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El proceso que más me duele</w:t>
      </w:r>
    </w:p>
    <w:p>
      <w:pPr>
        <w:spacing w:after="80" w:before="0" w:line="290"/>
      </w:pPr>
      <w:r>
        <w:rPr>
          <w:rFonts w:ascii="Arial" w:cs="Arial" w:eastAsia="Arial" w:hAnsi="Arial"/>
          <w:color w:val="3A3A3C"/>
          <w:sz w:val="19"/>
          <w:szCs w:val="19"/>
        </w:rPr>
        <w:t xml:space="preserve">Descríbelo en una frase. Ejemplo: </w:t>
      </w:r>
      <w:r>
        <w:rPr>
          <w:rFonts w:ascii="Arial" w:cs="Arial" w:eastAsia="Arial" w:hAnsi="Arial"/>
          <w:i/>
          <w:iCs/>
          <w:color w:val="3A3A3C"/>
          <w:sz w:val="19"/>
          <w:szCs w:val="19"/>
        </w:rPr>
        <w:t xml:space="preserve">"Perseguir pagos de clientes: nunca sé quién me debe y cuánto."</w:t>
      </w:r>
    </w:p>
    <w:p>
      <w:pPr>
        <w:pBdr>
          <w:bottom w:val="single" w:color="C7C7CC" w:sz="6" w:space="1"/>
        </w:pBdr>
        <w:spacing w:after="0" w:before="30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pBdr>
          <w:bottom w:val="single" w:color="C7C7CC" w:sz="6" w:space="1"/>
        </w:pBdr>
        <w:spacing w:after="0" w:before="30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spacing w:after="80" w:before="240" w:line="290"/>
      </w:pPr>
      <w:r>
        <w:rPr>
          <w:rFonts w:ascii="Arial" w:cs="Arial" w:eastAsia="Arial" w:hAnsi="Arial"/>
          <w:b/>
          <w:bCs/>
          <w:color w:val="1D1D1F"/>
          <w:sz w:val="19"/>
          <w:szCs w:val="19"/>
        </w:rPr>
        <w:t xml:space="preserve">¿En qué dimensión vive? </w:t>
      </w:r>
      <w:r>
        <w:rPr>
          <w:rFonts w:ascii="Arial" w:cs="Arial" w:eastAsia="Arial" w:hAnsi="Arial"/>
          <w:color w:val="3A3A3C"/>
          <w:sz w:val="19"/>
          <w:szCs w:val="19"/>
        </w:rPr>
        <w:t xml:space="preserve">Marca una.</w:t>
      </w:r>
    </w:p>
    <w:p>
      <w:pPr>
        <w:spacing w:after="80" w:before="0" w:line="36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☐ </w:t>
      </w:r>
      <w:r>
        <w:rPr>
          <w:rFonts w:ascii="Arial" w:cs="Arial" w:eastAsia="Arial" w:hAnsi="Arial"/>
          <w:b/>
          <w:bCs/>
          <w:color w:val="3A3A3C"/>
          <w:sz w:val="18"/>
          <w:szCs w:val="18"/>
        </w:rPr>
        <w:t xml:space="preserve">Dirección     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☐ </w:t>
      </w:r>
      <w:r>
        <w:rPr>
          <w:rFonts w:ascii="Arial" w:cs="Arial" w:eastAsia="Arial" w:hAnsi="Arial"/>
          <w:b/>
          <w:bCs/>
          <w:color w:val="3A3A3C"/>
          <w:sz w:val="18"/>
          <w:szCs w:val="18"/>
        </w:rPr>
        <w:t xml:space="preserve">Comercial     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☐ </w:t>
      </w:r>
      <w:r>
        <w:rPr>
          <w:rFonts w:ascii="Arial" w:cs="Arial" w:eastAsia="Arial" w:hAnsi="Arial"/>
          <w:b/>
          <w:bCs/>
          <w:color w:val="3A3A3C"/>
          <w:sz w:val="18"/>
          <w:szCs w:val="18"/>
        </w:rPr>
        <w:t xml:space="preserve">Operación     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☐ </w:t>
      </w:r>
      <w:r>
        <w:rPr>
          <w:rFonts w:ascii="Arial" w:cs="Arial" w:eastAsia="Arial" w:hAnsi="Arial"/>
          <w:b/>
          <w:bCs/>
          <w:color w:val="3A3A3C"/>
          <w:sz w:val="18"/>
          <w:szCs w:val="18"/>
        </w:rPr>
        <w:t xml:space="preserve">Administración y Finanzas     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☐ </w:t>
      </w:r>
      <w:r>
        <w:rPr>
          <w:rFonts w:ascii="Arial" w:cs="Arial" w:eastAsia="Arial" w:hAnsi="Arial"/>
          <w:b/>
          <w:bCs/>
          <w:color w:val="3A3A3C"/>
          <w:sz w:val="18"/>
          <w:szCs w:val="18"/>
        </w:rPr>
        <w:t xml:space="preserve">Personas      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☐ </w:t>
      </w:r>
      <w:r>
        <w:rPr>
          <w:rFonts w:ascii="Arial" w:cs="Arial" w:eastAsia="Arial" w:hAnsi="Arial"/>
          <w:b/>
          <w:bCs/>
          <w:color w:val="3A3A3C"/>
          <w:sz w:val="18"/>
          <w:szCs w:val="18"/>
        </w:rPr>
        <w:t xml:space="preserve">Experiencia digital del cliente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4"/>
        <w:gridCol w:w="5184"/>
      </w:tblGrid>
      <w:tr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HORAS A LA SEMANA QUE SE PIERDEN EN ÉL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SI MAÑANA ESTUVIERA RESUELTO, ¿QUÉ CAMBIARÍA?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0071E3"/>
          <w:spacing w:val="30"/>
          <w:sz w:val="16"/>
          <w:szCs w:val="16"/>
        </w:rPr>
        <w:t xml:space="preserve">PÁGINA 3 · ANATOMÍA DE MI NEGOCIO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1D1F"/>
          <w:sz w:val="52"/>
          <w:szCs w:val="52"/>
        </w:rPr>
        <w:t xml:space="preserve">Mi mapa: seis dimensiones.</w:t>
      </w:r>
    </w:p>
    <w:p>
      <w:pPr>
        <w:spacing w:after="160" w:before="0" w:line="300"/>
      </w:pPr>
      <w:r>
        <w:rPr>
          <w:rFonts w:ascii="Arial" w:cs="Arial" w:eastAsia="Arial" w:hAnsi="Arial"/>
          <w:color w:val="6E6E73"/>
          <w:sz w:val="21"/>
          <w:szCs w:val="21"/>
        </w:rPr>
        <w:t xml:space="preserve">En un negocio chico una persona lleva varias dimensiones; aun así, cada una existe. Nivel: </w:t>
      </w:r>
      <w:r>
        <w:rPr>
          <w:rFonts w:ascii="Arial" w:cs="Arial" w:eastAsia="Arial" w:hAnsi="Arial"/>
          <w:b/>
          <w:bCs/>
          <w:color w:val="1D1D1F"/>
          <w:sz w:val="21"/>
          <w:szCs w:val="21"/>
        </w:rPr>
        <w:t xml:space="preserve">1</w:t>
      </w:r>
      <w:r>
        <w:rPr>
          <w:rFonts w:ascii="Arial" w:cs="Arial" w:eastAsia="Arial" w:hAnsi="Arial"/>
          <w:color w:val="6E6E73"/>
          <w:sz w:val="21"/>
          <w:szCs w:val="21"/>
        </w:rPr>
        <w:t xml:space="preserve"> papel y WhatsApp · </w:t>
      </w:r>
      <w:r>
        <w:rPr>
          <w:rFonts w:ascii="Arial" w:cs="Arial" w:eastAsia="Arial" w:hAnsi="Arial"/>
          <w:b/>
          <w:bCs/>
          <w:color w:val="1D1D1F"/>
          <w:sz w:val="21"/>
          <w:szCs w:val="21"/>
        </w:rPr>
        <w:t xml:space="preserve">2</w:t>
      </w:r>
      <w:r>
        <w:rPr>
          <w:rFonts w:ascii="Arial" w:cs="Arial" w:eastAsia="Arial" w:hAnsi="Arial"/>
          <w:color w:val="6E6E73"/>
          <w:sz w:val="21"/>
          <w:szCs w:val="21"/>
        </w:rPr>
        <w:t xml:space="preserve"> Excel por todos lados · </w:t>
      </w:r>
      <w:r>
        <w:rPr>
          <w:rFonts w:ascii="Arial" w:cs="Arial" w:eastAsia="Arial" w:hAnsi="Arial"/>
          <w:b/>
          <w:bCs/>
          <w:color w:val="1D1D1F"/>
          <w:sz w:val="21"/>
          <w:szCs w:val="21"/>
        </w:rPr>
        <w:t xml:space="preserve">3</w:t>
      </w:r>
      <w:r>
        <w:rPr>
          <w:rFonts w:ascii="Arial" w:cs="Arial" w:eastAsia="Arial" w:hAnsi="Arial"/>
          <w:color w:val="6E6E73"/>
          <w:sz w:val="21"/>
          <w:szCs w:val="21"/>
        </w:rPr>
        <w:t xml:space="preserve"> herramientas sueltas · </w:t>
      </w:r>
      <w:r>
        <w:rPr>
          <w:rFonts w:ascii="Arial" w:cs="Arial" w:eastAsia="Arial" w:hAnsi="Arial"/>
          <w:b/>
          <w:bCs/>
          <w:color w:val="1D1D1F"/>
          <w:sz w:val="21"/>
          <w:szCs w:val="21"/>
        </w:rPr>
        <w:t xml:space="preserve">4</w:t>
      </w:r>
      <w:r>
        <w:rPr>
          <w:rFonts w:ascii="Arial" w:cs="Arial" w:eastAsia="Arial" w:hAnsi="Arial"/>
          <w:color w:val="6E6E73"/>
          <w:sz w:val="21"/>
          <w:szCs w:val="21"/>
        </w:rPr>
        <w:t xml:space="preserve"> integrado.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500"/>
        <w:gridCol w:w="3368"/>
        <w:gridCol w:w="1300"/>
        <w:gridCol w:w="110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DIMENSIÓN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¿QUIÉN LA LLEVA?</w:t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¿CON QUÉ LO HACE HOY?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NIVEL 1–4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¿DUELE?</w:t>
            </w:r>
          </w:p>
        </w:tc>
      </w:tr>
      <w:tr>
        <w:trPr>
          <w:trHeight w:val="700" w:hRule="atLeast"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Dirección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  <w:tr>
        <w:trPr>
          <w:trHeight w:val="700" w:hRule="atLeast"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Comercial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  <w:tr>
        <w:trPr>
          <w:trHeight w:val="700" w:hRule="atLeast"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  <w:tr>
        <w:trPr>
          <w:trHeight w:val="700" w:hRule="atLeast"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Admin. y Finanzas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  <w:tr>
        <w:trPr>
          <w:trHeight w:val="700" w:hRule="atLeast"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Personas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  <w:tr>
        <w:trPr>
          <w:trHeight w:val="700" w:hRule="atLeast"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Experiencia digital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33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</w:tbl>
    <w:p>
      <w:pPr>
        <w:keepNext/>
        <w:spacing w:after="80" w:before="36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Mi stack tecnológico: cinco capas</w:t>
      </w:r>
    </w:p>
    <w:p>
      <w:pPr>
        <w:spacing w:after="80" w:before="0" w:line="290"/>
      </w:pPr>
      <w:r>
        <w:rPr>
          <w:rFonts w:ascii="Arial" w:cs="Arial" w:eastAsia="Arial" w:hAnsi="Arial"/>
          <w:color w:val="3A3A3C"/>
          <w:sz w:val="19"/>
          <w:szCs w:val="19"/>
        </w:rPr>
        <w:t xml:space="preserve">Escribe las herramientas que ya tienes en cada capa. Una capa vacía también dice mucho.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700"/>
        <w:gridCol w:w="4068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CAPA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QUÉ VA AQUÍ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LO QUE YO TENGO</w:t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Experiencia del cliente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1A1A6"/>
                <w:sz w:val="18"/>
                <w:szCs w:val="18"/>
              </w:rPr>
              <w:t xml:space="preserve">App, portal, tienda en línea, WhatsApp, citas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Aplicaciones por área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1A1A6"/>
                <w:sz w:val="18"/>
                <w:szCs w:val="18"/>
              </w:rPr>
              <w:t xml:space="preserve">CRM, ERP, facturación, nómina, proyectos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Integración y automatización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1A1A6"/>
                <w:sz w:val="18"/>
                <w:szCs w:val="18"/>
              </w:rPr>
              <w:t xml:space="preserve">Zapier, Make, n8n, Power Automate, IA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Datos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1A1A6"/>
                <w:sz w:val="18"/>
                <w:szCs w:val="18"/>
              </w:rPr>
              <w:t xml:space="preserve">Dónde vive el dato oficial · tableros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Base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A1A1A6"/>
                <w:sz w:val="18"/>
                <w:szCs w:val="18"/>
              </w:rPr>
              <w:t xml:space="preserve">Nube, correo, contraseñas, respaldo</w:t>
            </w:r>
          </w:p>
        </w:tc>
        <w:tc>
          <w:tcPr>
            <w:tcW w:type="dxa" w:w="40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0071E3"/>
          <w:spacing w:val="30"/>
          <w:sz w:val="16"/>
          <w:szCs w:val="16"/>
        </w:rPr>
        <w:t xml:space="preserve">PÁGINA 4 · EJERCICIO 1 · 8 MINUTOS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1D1F"/>
          <w:sz w:val="52"/>
          <w:szCs w:val="52"/>
        </w:rPr>
        <w:t xml:space="preserve">Mi proceso de la venta al cobro.</w:t>
      </w:r>
    </w:p>
    <w:p>
      <w:pPr>
        <w:spacing w:after="160" w:before="0" w:line="300"/>
      </w:pPr>
      <w:r>
        <w:rPr>
          <w:rFonts w:ascii="Arial" w:cs="Arial" w:eastAsia="Arial" w:hAnsi="Arial"/>
          <w:color w:val="6E6E73"/>
          <w:sz w:val="21"/>
          <w:szCs w:val="21"/>
        </w:rPr>
        <w:t xml:space="preserve">Desde que alguien te pide precio hasta que el dinero está en tu banco. En cada caja: qué pasa, quién lo hace y con qué. Luego </w:t>
      </w:r>
      <w:r>
        <w:rPr>
          <w:rFonts w:ascii="Arial" w:cs="Arial" w:eastAsia="Arial" w:hAnsi="Arial"/>
          <w:b/>
          <w:bCs/>
          <w:color w:val="1D1D1F"/>
          <w:sz w:val="21"/>
          <w:szCs w:val="21"/>
        </w:rPr>
        <w:t xml:space="preserve">marca en rojo cada flecha</w:t>
      </w:r>
      <w:r>
        <w:rPr>
          <w:rFonts w:ascii="Arial" w:cs="Arial" w:eastAsia="Arial" w:hAnsi="Arial"/>
          <w:color w:val="6E6E73"/>
          <w:sz w:val="21"/>
          <w:szCs w:val="21"/>
        </w:rPr>
        <w:t xml:space="preserve"> donde la información se pierde, se retrasa o se vuelve a capturar.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56"/>
        <w:gridCol w:w="400"/>
        <w:gridCol w:w="3056"/>
        <w:gridCol w:w="400"/>
        <w:gridCol w:w="3056"/>
      </w:tblGrid>
      <w:tr>
        <w:trPr>
          <w:trHeight w:val="2900" w:hRule="atLeast"/>
        </w:trPr>
        <w:tc>
          <w:tcPr>
            <w:tcW w:type="dxa" w:w="3056"/>
            <w:tcBorders>
              <w:top w:val="single" w:color="1D1D1F" w:sz="12"/>
              <w:left w:val="single" w:color="1D1D1F" w:sz="12"/>
              <w:bottom w:val="single" w:color="1D1D1F" w:sz="12"/>
              <w:right w:val="single" w:color="1D1D1F" w:sz="1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pacing w:val="20"/>
                <w:sz w:val="16"/>
                <w:szCs w:val="16"/>
              </w:rPr>
              <w:t xml:space="preserve">01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PASO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QUIÉN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CON QUÉ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1A1A6"/>
                <w:sz w:val="32"/>
                <w:szCs w:val="32"/>
              </w:rPr>
              <w:t xml:space="preserve">→</w:t>
            </w:r>
          </w:p>
        </w:tc>
        <w:tc>
          <w:tcPr>
            <w:tcW w:type="dxa" w:w="3056"/>
            <w:tcBorders>
              <w:top w:val="single" w:color="1D1D1F" w:sz="12"/>
              <w:left w:val="single" w:color="1D1D1F" w:sz="12"/>
              <w:bottom w:val="single" w:color="1D1D1F" w:sz="12"/>
              <w:right w:val="single" w:color="1D1D1F" w:sz="1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pacing w:val="20"/>
                <w:sz w:val="16"/>
                <w:szCs w:val="16"/>
              </w:rPr>
              <w:t xml:space="preserve">02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PASO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QUIÉN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CON QUÉ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1A1A6"/>
                <w:sz w:val="32"/>
                <w:szCs w:val="32"/>
              </w:rPr>
              <w:t xml:space="preserve">→</w:t>
            </w:r>
          </w:p>
        </w:tc>
        <w:tc>
          <w:tcPr>
            <w:tcW w:type="dxa" w:w="3056"/>
            <w:tcBorders>
              <w:top w:val="single" w:color="1D1D1F" w:sz="12"/>
              <w:left w:val="single" w:color="1D1D1F" w:sz="12"/>
              <w:bottom w:val="single" w:color="1D1D1F" w:sz="12"/>
              <w:right w:val="single" w:color="1D1D1F" w:sz="1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pacing w:val="20"/>
                <w:sz w:val="16"/>
                <w:szCs w:val="16"/>
              </w:rPr>
              <w:t xml:space="preserve">03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PASO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QUIÉN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CON QUÉ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  <w:tc>
          <w:tcPr>
            <w:tcW w:type="dxa" w:w="30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  <w:tc>
          <w:tcPr>
            <w:tcW w:type="dxa" w:w="30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1A1A6"/>
                <w:sz w:val="32"/>
                <w:szCs w:val="32"/>
              </w:rPr>
              <w:t xml:space="preserve">↓</w:t>
            </w:r>
          </w:p>
        </w:tc>
      </w:tr>
      <w:tr>
        <w:trPr>
          <w:trHeight w:val="2900" w:hRule="atLeast"/>
        </w:trPr>
        <w:tc>
          <w:tcPr>
            <w:tcW w:type="dxa" w:w="3056"/>
            <w:tcBorders>
              <w:top w:val="single" w:color="1D1D1F" w:sz="12"/>
              <w:left w:val="single" w:color="1D1D1F" w:sz="12"/>
              <w:bottom w:val="single" w:color="1D1D1F" w:sz="12"/>
              <w:right w:val="single" w:color="1D1D1F" w:sz="1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pacing w:val="20"/>
                <w:sz w:val="16"/>
                <w:szCs w:val="16"/>
              </w:rPr>
              <w:t xml:space="preserve">06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PASO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QUIÉN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CON QUÉ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1A1A6"/>
                <w:sz w:val="32"/>
                <w:szCs w:val="32"/>
              </w:rPr>
              <w:t xml:space="preserve">←</w:t>
            </w:r>
          </w:p>
        </w:tc>
        <w:tc>
          <w:tcPr>
            <w:tcW w:type="dxa" w:w="3056"/>
            <w:tcBorders>
              <w:top w:val="single" w:color="1D1D1F" w:sz="12"/>
              <w:left w:val="single" w:color="1D1D1F" w:sz="12"/>
              <w:bottom w:val="single" w:color="1D1D1F" w:sz="12"/>
              <w:right w:val="single" w:color="1D1D1F" w:sz="1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pacing w:val="20"/>
                <w:sz w:val="16"/>
                <w:szCs w:val="16"/>
              </w:rPr>
              <w:t xml:space="preserve">05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PASO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QUIÉN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CON QUÉ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1A1A6"/>
                <w:sz w:val="32"/>
                <w:szCs w:val="32"/>
              </w:rPr>
              <w:t xml:space="preserve">←</w:t>
            </w:r>
          </w:p>
        </w:tc>
        <w:tc>
          <w:tcPr>
            <w:tcW w:type="dxa" w:w="3056"/>
            <w:tcBorders>
              <w:top w:val="single" w:color="1D1D1F" w:sz="12"/>
              <w:left w:val="single" w:color="1D1D1F" w:sz="12"/>
              <w:bottom w:val="single" w:color="1D1D1F" w:sz="12"/>
              <w:right w:val="single" w:color="1D1D1F" w:sz="1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pacing w:val="20"/>
                <w:sz w:val="16"/>
                <w:szCs w:val="16"/>
              </w:rPr>
              <w:t xml:space="preserve">04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PASO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QUIÉN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color w:val="6E6E73"/>
                <w:spacing w:val="15"/>
                <w:sz w:val="13"/>
                <w:szCs w:val="13"/>
              </w:rPr>
              <w:t xml:space="preserve">CON QUÉ</w:t>
            </w:r>
          </w:p>
          <w:p>
            <w:pPr>
              <w:pBdr>
                <w:bottom w:val="single" w:color="C7C7CC" w:sz="6" w:space="1"/>
              </w:pBdr>
              <w:spacing w:after="0" w:before="26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4"/>
        <w:gridCol w:w="5184"/>
      </w:tblGrid>
      <w:tr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24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El mismo dato se captura ____________ veces.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24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Flechas en rojo: ____________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D1D1F"/>
          <w:sz w:val="8"/>
          <w:szCs w:val="8"/>
        </w:rPr>
        <w:t xml:space="preserve"> 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8"/>
      </w:tblGrid>
      <w:tr>
        <w:tc>
          <w:tcPr>
            <w:tcW w:type="dxa" w:w="103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0071E3"/>
                <w:sz w:val="17"/>
                <w:szCs w:val="17"/>
              </w:rPr>
              <w:t xml:space="preserve">Ejemplo resuelto · distribuidora de 12 personas. </w:t>
            </w:r>
            <w:r>
              <w:rPr>
                <w:rFonts w:ascii="Arial" w:cs="Arial" w:eastAsia="Arial" w:hAnsi="Arial"/>
                <w:color w:val="3A3A3C"/>
                <w:sz w:val="17"/>
                <w:szCs w:val="17"/>
              </w:rPr>
              <w:t xml:space="preserve">01 Cotización (vendedor, WhatsApp) → 02 Pedido (vendedor, libreta) → 03 Surtido (almacén, Excel) → 04 Entrega (chofer, papel firmado) → 05 Factura (contadora, Contpaqi) → 06 Cobranza (dueño, llamadas). Flechas rojas: 02→03 y 04→05. El nombre y el monto del cliente se capturan </w:t>
            </w:r>
            <w:r>
              <w:rPr>
                <w:rFonts w:ascii="Arial" w:cs="Arial" w:eastAsia="Arial" w:hAnsi="Arial"/>
                <w:b/>
                <w:bCs/>
                <w:color w:val="0071E3"/>
                <w:sz w:val="17"/>
                <w:szCs w:val="17"/>
              </w:rPr>
              <w:t xml:space="preserve">4 veces</w:t>
            </w:r>
            <w:r>
              <w:rPr>
                <w:rFonts w:ascii="Arial" w:cs="Arial" w:eastAsia="Arial" w:hAnsi="Arial"/>
                <w:color w:val="3A3A3C"/>
                <w:sz w:val="17"/>
                <w:szCs w:val="17"/>
              </w:rPr>
              <w:t xml:space="preserve">.</w:t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0071E3"/>
          <w:spacing w:val="30"/>
          <w:sz w:val="16"/>
          <w:szCs w:val="16"/>
        </w:rPr>
        <w:t xml:space="preserve">PÁGINA 5 · EJERCICIO 2 · 5 MINUTOS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1D1F"/>
          <w:sz w:val="52"/>
          <w:szCs w:val="52"/>
        </w:rPr>
        <w:t xml:space="preserve">Sube tu proceso por la escalera.</w:t>
      </w:r>
    </w:p>
    <w:p>
      <w:pPr>
        <w:spacing w:after="160" w:before="0" w:line="300"/>
      </w:pPr>
      <w:r>
        <w:rPr>
          <w:rFonts w:ascii="Arial" w:cs="Arial" w:eastAsia="Arial" w:hAnsi="Arial"/>
          <w:color w:val="6E6E73"/>
          <w:sz w:val="21"/>
          <w:szCs w:val="21"/>
        </w:rPr>
        <w:t xml:space="preserve">Copia los pasos del ejercicio 1. A cada uno márcale </w:t>
      </w:r>
      <w:r>
        <w:rPr>
          <w:rFonts w:ascii="Arial" w:cs="Arial" w:eastAsia="Arial" w:hAnsi="Arial"/>
          <w:b/>
          <w:bCs/>
          <w:color w:val="1D1D1F"/>
          <w:sz w:val="21"/>
          <w:szCs w:val="21"/>
        </w:rPr>
        <w:t xml:space="preserve">un solo escalón</w:t>
      </w:r>
      <w:r>
        <w:rPr>
          <w:rFonts w:ascii="Arial" w:cs="Arial" w:eastAsia="Arial" w:hAnsi="Arial"/>
          <w:color w:val="6E6E73"/>
          <w:sz w:val="21"/>
          <w:szCs w:val="21"/>
        </w:rPr>
        <w:t xml:space="preserve">: lo que le toca primero. Al final, encierra en un círculo el paso que vas a atacar primero.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8"/>
        <w:gridCol w:w="1350"/>
        <w:gridCol w:w="135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z w:val="12"/>
                <w:szCs w:val="12"/>
              </w:rPr>
              <w:t xml:space="preserve">PASO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z w:val="12"/>
                <w:szCs w:val="12"/>
              </w:rPr>
              <w:t xml:space="preserve">1 ELIMINAR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z w:val="12"/>
                <w:szCs w:val="12"/>
              </w:rPr>
              <w:t xml:space="preserve">2 SIMPLIFICAR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z w:val="12"/>
                <w:szCs w:val="12"/>
              </w:rPr>
              <w:t xml:space="preserve">3 ESTANDARIZAR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z w:val="12"/>
                <w:szCs w:val="12"/>
              </w:rPr>
              <w:t xml:space="preserve">4 DIGITALIZAR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z w:val="12"/>
                <w:szCs w:val="12"/>
              </w:rPr>
              <w:t xml:space="preserve">5 AUTOMATIZAR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z w:val="12"/>
                <w:szCs w:val="12"/>
              </w:rPr>
              <w:t xml:space="preserve">6 IA</w:t>
            </w:r>
          </w:p>
        </w:tc>
      </w:tr>
      <w:tr>
        <w:trPr>
          <w:trHeight w:val="780" w:hRule="atLeas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  <w:tr>
        <w:trPr>
          <w:trHeight w:val="780" w:hRule="atLeas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  <w:tr>
        <w:trPr>
          <w:trHeight w:val="780" w:hRule="atLeas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  <w:tr>
        <w:trPr>
          <w:trHeight w:val="780" w:hRule="atLeas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  <w:tr>
        <w:trPr>
          <w:trHeight w:val="780" w:hRule="atLeas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  <w:tr>
        <w:trPr>
          <w:trHeight w:val="780" w:hRule="atLeast"/>
        </w:trPr>
        <w:tc>
          <w:tcPr>
            <w:tcW w:type="dxa" w:w="22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  <w:tc>
          <w:tcPr>
            <w:tcW w:type="dxa" w:w="135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D1D1F"/>
                <w:sz w:val="22"/>
                <w:szCs w:val="22"/>
              </w:rPr>
              <w:t xml:space="preserve">☐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1D1D1F"/>
          <w:sz w:val="8"/>
          <w:szCs w:val="8"/>
        </w:rPr>
        <w:t xml:space="preserve"> 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68"/>
      </w:tblGrid>
      <w:tr>
        <w:tc>
          <w:tcPr>
            <w:tcW w:type="dxa" w:w="103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0071E3"/>
                <w:sz w:val="17"/>
                <w:szCs w:val="17"/>
              </w:rPr>
              <w:t xml:space="preserve">Ejemplo. </w:t>
            </w:r>
            <w:r>
              <w:rPr>
                <w:rFonts w:ascii="Arial" w:cs="Arial" w:eastAsia="Arial" w:hAnsi="Arial"/>
                <w:color w:val="3A3A3C"/>
                <w:sz w:val="17"/>
                <w:szCs w:val="17"/>
              </w:rPr>
              <w:t xml:space="preserve">Pedido en libreta → </w:t>
            </w:r>
            <w:r>
              <w:rPr>
                <w:rFonts w:ascii="Arial" w:cs="Arial" w:eastAsia="Arial" w:hAnsi="Arial"/>
                <w:b/>
                <w:bCs/>
                <w:color w:val="0071E3"/>
                <w:sz w:val="17"/>
                <w:szCs w:val="17"/>
              </w:rPr>
              <w:t xml:space="preserve">Estandarizar</w:t>
            </w:r>
            <w:r>
              <w:rPr>
                <w:rFonts w:ascii="Arial" w:cs="Arial" w:eastAsia="Arial" w:hAnsi="Arial"/>
                <w:color w:val="3A3A3C"/>
                <w:sz w:val="17"/>
                <w:szCs w:val="17"/>
              </w:rPr>
              <w:t xml:space="preserve"> (un solo formato para todos). Captura de factura → </w:t>
            </w:r>
            <w:r>
              <w:rPr>
                <w:rFonts w:ascii="Arial" w:cs="Arial" w:eastAsia="Arial" w:hAnsi="Arial"/>
                <w:b/>
                <w:bCs/>
                <w:color w:val="0071E3"/>
                <w:sz w:val="17"/>
                <w:szCs w:val="17"/>
              </w:rPr>
              <w:t xml:space="preserve">Digitalizar</w:t>
            </w:r>
            <w:r>
              <w:rPr>
                <w:rFonts w:ascii="Arial" w:cs="Arial" w:eastAsia="Arial" w:hAnsi="Arial"/>
                <w:color w:val="3A3A3C"/>
                <w:sz w:val="17"/>
                <w:szCs w:val="17"/>
              </w:rPr>
              <w:t xml:space="preserve"> (que nazca del pedido). Llamadas de cobranza → </w:t>
            </w:r>
            <w:r>
              <w:rPr>
                <w:rFonts w:ascii="Arial" w:cs="Arial" w:eastAsia="Arial" w:hAnsi="Arial"/>
                <w:b/>
                <w:bCs/>
                <w:color w:val="0071E3"/>
                <w:sz w:val="17"/>
                <w:szCs w:val="17"/>
              </w:rPr>
              <w:t xml:space="preserve">Automatizar</w:t>
            </w:r>
            <w:r>
              <w:rPr>
                <w:rFonts w:ascii="Arial" w:cs="Arial" w:eastAsia="Arial" w:hAnsi="Arial"/>
                <w:color w:val="3A3A3C"/>
                <w:sz w:val="17"/>
                <w:szCs w:val="17"/>
              </w:rPr>
              <w:t xml:space="preserve"> (recordatorio a los 3 días de vencida). Firma del gerente en cada pedido → </w:t>
            </w:r>
            <w:r>
              <w:rPr>
                <w:rFonts w:ascii="Arial" w:cs="Arial" w:eastAsia="Arial" w:hAnsi="Arial"/>
                <w:b/>
                <w:bCs/>
                <w:color w:val="0071E3"/>
                <w:sz w:val="17"/>
                <w:szCs w:val="17"/>
              </w:rPr>
              <w:t xml:space="preserve">Eliminar</w:t>
            </w:r>
            <w:r>
              <w:rPr>
                <w:rFonts w:ascii="Arial" w:cs="Arial" w:eastAsia="Arial" w:hAnsi="Arial"/>
                <w:color w:val="3A3A3C"/>
                <w:sz w:val="17"/>
                <w:szCs w:val="17"/>
              </w:rPr>
              <w:t xml:space="preserve">.</w:t>
            </w:r>
          </w:p>
        </w:tc>
      </w:tr>
    </w:tbl>
    <w:p>
      <w:pPr>
        <w:keepNext/>
        <w:spacing w:after="8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Antes de comprar cualquier software, pregúntate</w:t>
      </w:r>
    </w:p>
    <w:p>
      <w:pPr>
        <w:spacing w:after="80" w:before="0" w:line="290"/>
      </w:pPr>
      <w:r>
        <w:rPr>
          <w:rFonts w:ascii="Arial" w:cs="Arial" w:eastAsia="Arial" w:hAnsi="Arial"/>
          <w:color w:val="3A3A3C"/>
          <w:sz w:val="19"/>
          <w:szCs w:val="19"/>
        </w:rPr>
        <w:t xml:space="preserve">1. ¿Este paso le agrega valor a mi cliente?   2. ¿Quién es el dueño del proceso?   3. ¿Dónde vive el dato oficial?   4. ¿Qué pasa si lo quito?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6E6E73"/>
          <w:spacing w:val="20"/>
          <w:sz w:val="14"/>
          <w:szCs w:val="14"/>
        </w:rPr>
        <w:t xml:space="preserve">EL PASO QUE VOY A ATACAR PRIMERO</w:t>
      </w:r>
    </w:p>
    <w:p>
      <w:pPr>
        <w:pBdr>
          <w:bottom w:val="single" w:color="C7C7CC" w:sz="6" w:space="1"/>
        </w:pBdr>
        <w:spacing w:after="0" w:before="20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0071E3"/>
          <w:spacing w:val="30"/>
          <w:sz w:val="16"/>
          <w:szCs w:val="16"/>
        </w:rPr>
        <w:t xml:space="preserve">PÁGINA 6 · MI MAPA DE HERRAMIENTAS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1D1F"/>
          <w:sz w:val="52"/>
          <w:szCs w:val="52"/>
        </w:rPr>
        <w:t xml:space="preserve">Las herramientas que me llevo.</w:t>
      </w:r>
    </w:p>
    <w:p>
      <w:pPr>
        <w:spacing w:after="160" w:before="0" w:line="300"/>
      </w:pPr>
      <w:r>
        <w:rPr>
          <w:rFonts w:ascii="Arial" w:cs="Arial" w:eastAsia="Arial" w:hAnsi="Arial"/>
          <w:color w:val="6E6E73"/>
          <w:sz w:val="21"/>
          <w:szCs w:val="21"/>
        </w:rPr>
        <w:t xml:space="preserve">Marca las que ya usas (✓) y las que vas a probar (★). Una por proceso; un dato en un solo lugar.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500"/>
        <w:gridCol w:w="3000"/>
        <w:gridCol w:w="1968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ÁREA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PARA EMPEZAR (GRATIS O CASI)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CUANDO CREZCAS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MIS NOTAS</w:t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Base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Google Workspace · Microsoft 365 · 1Password · 2FA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Políticas de acceso y respaldo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Comercial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Google Business Profile · WhatsApp Business · HubSpot gratis · Canva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Pipedrive · Zoho · Leadsales · Callbell · Shopify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Trello · Notion · Google Sheets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Odoo · Bind ERP · ClickUp · Asana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Admin. y Finanzas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Alegra · Factura.com · descarga masiva de CFDI del SAT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Contpaqi · Aspel · ERP integrado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Personas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Formularios + manual digital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Runa · Worky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Experiencia digital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Calendly · Glide · Softr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Power Apps · app a la medida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Dirección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Power BI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Automatización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Zapier · Make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n8n · Power Automate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30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Asistentes de IA: ¿cuál uso?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5000"/>
        <w:gridCol w:w="3468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ASISTENTE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DESTACA EN</w:t>
            </w:r>
          </w:p>
        </w:tc>
        <w:tc>
          <w:tcPr>
            <w:tcW w:type="dxa" w:w="3468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IDEAL PARA</w:t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ChatGPT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Versatilidad: texto, voz, imágenes, archivos y agentes</w:t>
            </w:r>
          </w:p>
        </w:tc>
        <w:tc>
          <w:tcPr>
            <w:tcW w:type="dxa" w:w="34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Uso general del equipo</w:t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Claude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Redacción en español, documentos largos, trabajo con archivos</w:t>
            </w:r>
          </w:p>
        </w:tc>
        <w:tc>
          <w:tcPr>
            <w:tcW w:type="dxa" w:w="34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Contratos, reportes y procesos con documentos</w:t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Gemini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Integración con Gmail, Docs, Drive y Sheets; video y búsqueda</w:t>
            </w:r>
          </w:p>
        </w:tc>
        <w:tc>
          <w:tcPr>
            <w:tcW w:type="dxa" w:w="34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Empresas que viven en Google</w:t>
            </w:r>
          </w:p>
        </w:tc>
      </w:tr>
      <w:tr>
        <w:trPr>
          <w:trHeight w:val="440" w:hRule="atLeast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Grok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Información en tiempo real de X y tendencias</w:t>
            </w:r>
          </w:p>
        </w:tc>
        <w:tc>
          <w:tcPr>
            <w:tcW w:type="dxa" w:w="34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Monitorear conversación y tendencias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color w:val="6E6E73"/>
          <w:sz w:val="15"/>
          <w:szCs w:val="15"/>
        </w:rPr>
        <w:t xml:space="preserve">Todas tienen versión gratuita. Con datos del negocio, usa planes empresariales y revisa su política de datos. Si vives en Microsoft 365, considera Copilot.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0071E3"/>
          <w:spacing w:val="30"/>
          <w:sz w:val="16"/>
          <w:szCs w:val="16"/>
        </w:rPr>
        <w:t xml:space="preserve">PÁGINA 7 · EJERCICIO 3 · 10 MINUTOS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1D1F"/>
          <w:sz w:val="52"/>
          <w:szCs w:val="52"/>
        </w:rPr>
        <w:t xml:space="preserve">Mi hoja de ruta: tres compromisos.</w:t>
      </w:r>
    </w:p>
    <w:p>
      <w:pPr>
        <w:spacing w:after="160" w:before="0" w:line="300"/>
      </w:pPr>
      <w:r>
        <w:rPr>
          <w:rFonts w:ascii="Arial" w:cs="Arial" w:eastAsia="Arial" w:hAnsi="Arial"/>
          <w:color w:val="6E6E73"/>
          <w:sz w:val="21"/>
          <w:szCs w:val="21"/>
        </w:rPr>
        <w:t xml:space="preserve">No es una lista de deseos. Cada compromiso sale de un ejercicio anterior y lleva cinco datos. Primero ordenas (cuesta cero), luego digitalizas o automatizas (una sola herramienta) y al final mides.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968"/>
      </w:tblGrid>
      <w:tr>
        <w:tc>
          <w:tcPr>
            <w:tcW w:type="dxa" w:w="2400"/>
            <w:tcBorders>
              <w:top w:val="single" w:color="1D1D1F" w:sz="12"/>
              <w:left w:val="single" w:color="1D1D1F" w:sz="12"/>
              <w:bottom w:val="single" w:color="1D1D1F" w:sz="12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z w:val="80"/>
                <w:szCs w:val="80"/>
              </w:rPr>
              <w:t xml:space="preserve">30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pacing w:val="20"/>
                <w:sz w:val="14"/>
                <w:szCs w:val="14"/>
              </w:rPr>
              <w:t xml:space="preserve">DÍAS · ORDENA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6E6E73"/>
                <w:sz w:val="16"/>
                <w:szCs w:val="16"/>
              </w:rPr>
              <w:t xml:space="preserve">Algo que quitas o estandarizas. Sin comprar nada. Sale del paso que encerraste en la pág. 5.</w:t>
            </w:r>
          </w:p>
        </w:tc>
        <w:tc>
          <w:tcPr>
            <w:tcW w:type="dxa" w:w="7968"/>
            <w:tcBorders>
              <w:top w:val="single" w:color="1D1D1F" w:sz="12"/>
              <w:left w:val="none" w:color="FFFFFF" w:sz="0"/>
              <w:bottom w:val="single" w:color="1D1D1F" w:sz="12"/>
              <w:right w:val="single" w:color="1D1D1F" w:sz="1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QUÉ VOY A HACER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tbl>
            <w:tblPr>
              <w:tblW w:type="dxa" w:w="77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76"/>
              <w:gridCol w:w="2576"/>
              <w:gridCol w:w="2576"/>
            </w:tblGrid>
            <w:tr>
              <w:tc>
                <w:tcPr>
                  <w:tcW w:type="dxa" w:w="257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center"/>
                </w:tcPr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E6E73"/>
                      <w:spacing w:val="20"/>
                      <w:sz w:val="14"/>
                      <w:szCs w:val="14"/>
                    </w:rPr>
                    <w:t xml:space="preserve">HERRAMIENTA (SI APLICA)</w:t>
                  </w:r>
                </w:p>
                <w:p>
                  <w:pPr>
                    <w:pBdr>
                      <w:bottom w:val="single" w:color="C7C7CC" w:sz="6" w:space="1"/>
                    </w:pBdr>
                    <w:spacing w:after="0" w:before="200"/>
                  </w:pPr>
                  <w:r>
                    <w:rPr>
                      <w:rFonts w:ascii="Arial" w:cs="Arial" w:eastAsia="Arial" w:hAnsi="Arial"/>
                      <w:color w:val="1D1D1F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7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center"/>
                </w:tcPr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E6E73"/>
                      <w:spacing w:val="20"/>
                      <w:sz w:val="14"/>
                      <w:szCs w:val="14"/>
                    </w:rPr>
                    <w:t xml:space="preserve">RESPONSABLE</w:t>
                  </w:r>
                </w:p>
                <w:p>
                  <w:pPr>
                    <w:pBdr>
                      <w:bottom w:val="single" w:color="C7C7CC" w:sz="6" w:space="1"/>
                    </w:pBdr>
                    <w:spacing w:after="0" w:before="200"/>
                  </w:pPr>
                  <w:r>
                    <w:rPr>
                      <w:rFonts w:ascii="Arial" w:cs="Arial" w:eastAsia="Arial" w:hAnsi="Arial"/>
                      <w:color w:val="1D1D1F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7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center"/>
                </w:tcPr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E6E73"/>
                      <w:spacing w:val="20"/>
                      <w:sz w:val="14"/>
                      <w:szCs w:val="14"/>
                    </w:rPr>
                    <w:t xml:space="preserve">FECHA</w:t>
                  </w:r>
                </w:p>
                <w:p>
                  <w:pPr>
                    <w:pBdr>
                      <w:bottom w:val="single" w:color="C7C7CC" w:sz="6" w:space="1"/>
                    </w:pBdr>
                    <w:spacing w:after="0" w:before="200"/>
                  </w:pPr>
                  <w:r>
                    <w:rPr>
                      <w:rFonts w:ascii="Arial" w:cs="Arial" w:eastAsia="Arial" w:hAnsi="Arial"/>
                      <w:color w:val="1D1D1F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CÓMO SABRÉ QUE FUNCIONÓ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D1D1F"/>
          <w:sz w:val="8"/>
          <w:szCs w:val="8"/>
        </w:rPr>
        <w:t xml:space="preserve"> 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968"/>
      </w:tblGrid>
      <w:tr>
        <w:tc>
          <w:tcPr>
            <w:tcW w:type="dxa" w:w="2400"/>
            <w:tcBorders>
              <w:top w:val="single" w:color="1D1D1F" w:sz="12"/>
              <w:left w:val="single" w:color="1D1D1F" w:sz="12"/>
              <w:bottom w:val="single" w:color="1D1D1F" w:sz="12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z w:val="80"/>
                <w:szCs w:val="80"/>
              </w:rPr>
              <w:t xml:space="preserve">60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pacing w:val="20"/>
                <w:sz w:val="14"/>
                <w:szCs w:val="14"/>
              </w:rPr>
              <w:t xml:space="preserve">DÍAS · DIGITALIZA O AUTOMATIZA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6E6E73"/>
                <w:sz w:val="16"/>
                <w:szCs w:val="16"/>
              </w:rPr>
              <w:t xml:space="preserve">Una herramienta para tu proceso más doloroso. Sale de la pág. 6.</w:t>
            </w:r>
          </w:p>
        </w:tc>
        <w:tc>
          <w:tcPr>
            <w:tcW w:type="dxa" w:w="7968"/>
            <w:tcBorders>
              <w:top w:val="single" w:color="1D1D1F" w:sz="12"/>
              <w:left w:val="none" w:color="FFFFFF" w:sz="0"/>
              <w:bottom w:val="single" w:color="1D1D1F" w:sz="12"/>
              <w:right w:val="single" w:color="1D1D1F" w:sz="1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QUÉ VOY A HACER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tbl>
            <w:tblPr>
              <w:tblW w:type="dxa" w:w="77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76"/>
              <w:gridCol w:w="2576"/>
              <w:gridCol w:w="2576"/>
            </w:tblGrid>
            <w:tr>
              <w:tc>
                <w:tcPr>
                  <w:tcW w:type="dxa" w:w="257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center"/>
                </w:tcPr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E6E73"/>
                      <w:spacing w:val="20"/>
                      <w:sz w:val="14"/>
                      <w:szCs w:val="14"/>
                    </w:rPr>
                    <w:t xml:space="preserve">HERRAMIENTA</w:t>
                  </w:r>
                </w:p>
                <w:p>
                  <w:pPr>
                    <w:pBdr>
                      <w:bottom w:val="single" w:color="C7C7CC" w:sz="6" w:space="1"/>
                    </w:pBdr>
                    <w:spacing w:after="0" w:before="200"/>
                  </w:pPr>
                  <w:r>
                    <w:rPr>
                      <w:rFonts w:ascii="Arial" w:cs="Arial" w:eastAsia="Arial" w:hAnsi="Arial"/>
                      <w:color w:val="1D1D1F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7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center"/>
                </w:tcPr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E6E73"/>
                      <w:spacing w:val="20"/>
                      <w:sz w:val="14"/>
                      <w:szCs w:val="14"/>
                    </w:rPr>
                    <w:t xml:space="preserve">RESPONSABLE</w:t>
                  </w:r>
                </w:p>
                <w:p>
                  <w:pPr>
                    <w:pBdr>
                      <w:bottom w:val="single" w:color="C7C7CC" w:sz="6" w:space="1"/>
                    </w:pBdr>
                    <w:spacing w:after="0" w:before="200"/>
                  </w:pPr>
                  <w:r>
                    <w:rPr>
                      <w:rFonts w:ascii="Arial" w:cs="Arial" w:eastAsia="Arial" w:hAnsi="Arial"/>
                      <w:color w:val="1D1D1F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7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center"/>
                </w:tcPr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E6E73"/>
                      <w:spacing w:val="20"/>
                      <w:sz w:val="14"/>
                      <w:szCs w:val="14"/>
                    </w:rPr>
                    <w:t xml:space="preserve">FECHA</w:t>
                  </w:r>
                </w:p>
                <w:p>
                  <w:pPr>
                    <w:pBdr>
                      <w:bottom w:val="single" w:color="C7C7CC" w:sz="6" w:space="1"/>
                    </w:pBdr>
                    <w:spacing w:after="0" w:before="200"/>
                  </w:pPr>
                  <w:r>
                    <w:rPr>
                      <w:rFonts w:ascii="Arial" w:cs="Arial" w:eastAsia="Arial" w:hAnsi="Arial"/>
                      <w:color w:val="1D1D1F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CÓMO SABRÉ QUE FUNCIONÓ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color w:val="1D1D1F"/>
          <w:sz w:val="8"/>
          <w:szCs w:val="8"/>
        </w:rPr>
        <w:t xml:space="preserve"> 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968"/>
      </w:tblGrid>
      <w:tr>
        <w:tc>
          <w:tcPr>
            <w:tcW w:type="dxa" w:w="2400"/>
            <w:tcBorders>
              <w:top w:val="single" w:color="1D1D1F" w:sz="12"/>
              <w:left w:val="single" w:color="1D1D1F" w:sz="12"/>
              <w:bottom w:val="single" w:color="1D1D1F" w:sz="12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z w:val="80"/>
                <w:szCs w:val="80"/>
              </w:rPr>
              <w:t xml:space="preserve">90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1E3"/>
                <w:spacing w:val="20"/>
                <w:sz w:val="14"/>
                <w:szCs w:val="14"/>
              </w:rPr>
              <w:t xml:space="preserve">DÍAS · MIDE</w:t>
            </w:r>
          </w:p>
          <w:p>
            <w:pPr>
              <w:spacing w:after="0" w:before="0" w:line="260"/>
            </w:pPr>
            <w:r>
              <w:rPr>
                <w:rFonts w:ascii="Arial" w:cs="Arial" w:eastAsia="Arial" w:hAnsi="Arial"/>
                <w:color w:val="6E6E73"/>
                <w:sz w:val="16"/>
                <w:szCs w:val="16"/>
              </w:rPr>
              <w:t xml:space="preserve">Tus cinco números en un tablero, cada lunes. Usa la pág. 8.</w:t>
            </w:r>
          </w:p>
        </w:tc>
        <w:tc>
          <w:tcPr>
            <w:tcW w:type="dxa" w:w="7968"/>
            <w:tcBorders>
              <w:top w:val="single" w:color="1D1D1F" w:sz="12"/>
              <w:left w:val="none" w:color="FFFFFF" w:sz="0"/>
              <w:bottom w:val="single" w:color="1D1D1F" w:sz="12"/>
              <w:right w:val="single" w:color="1D1D1F" w:sz="12"/>
            </w:tcBorders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QUÉ VOY A HACER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  <w:tbl>
            <w:tblPr>
              <w:tblW w:type="dxa" w:w="772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76"/>
              <w:gridCol w:w="2576"/>
              <w:gridCol w:w="2576"/>
            </w:tblGrid>
            <w:tr>
              <w:tc>
                <w:tcPr>
                  <w:tcW w:type="dxa" w:w="257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center"/>
                </w:tcPr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E6E73"/>
                      <w:spacing w:val="20"/>
                      <w:sz w:val="14"/>
                      <w:szCs w:val="14"/>
                    </w:rPr>
                    <w:t xml:space="preserve">HERRAMIENTA</w:t>
                  </w:r>
                </w:p>
                <w:p>
                  <w:pPr>
                    <w:pBdr>
                      <w:bottom w:val="single" w:color="C7C7CC" w:sz="6" w:space="1"/>
                    </w:pBdr>
                    <w:spacing w:after="0" w:before="200"/>
                  </w:pPr>
                  <w:r>
                    <w:rPr>
                      <w:rFonts w:ascii="Arial" w:cs="Arial" w:eastAsia="Arial" w:hAnsi="Arial"/>
                      <w:color w:val="1D1D1F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7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center"/>
                </w:tcPr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E6E73"/>
                      <w:spacing w:val="20"/>
                      <w:sz w:val="14"/>
                      <w:szCs w:val="14"/>
                    </w:rPr>
                    <w:t xml:space="preserve">RESPONSABLE</w:t>
                  </w:r>
                </w:p>
                <w:p>
                  <w:pPr>
                    <w:pBdr>
                      <w:bottom w:val="single" w:color="C7C7CC" w:sz="6" w:space="1"/>
                    </w:pBdr>
                    <w:spacing w:after="0" w:before="200"/>
                  </w:pPr>
                  <w:r>
                    <w:rPr>
                      <w:rFonts w:ascii="Arial" w:cs="Arial" w:eastAsia="Arial" w:hAnsi="Arial"/>
                      <w:color w:val="1D1D1F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57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00"/>
                    <w:bottom w:type="dxa" w:w="0"/>
                    <w:right w:type="dxa" w:w="100"/>
                  </w:tcMar>
                  <w:vAlign w:val="center"/>
                </w:tcPr>
                <w:p>
                  <w:pPr>
                    <w:spacing w:after="0" w:before="1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E6E73"/>
                      <w:spacing w:val="20"/>
                      <w:sz w:val="14"/>
                      <w:szCs w:val="14"/>
                    </w:rPr>
                    <w:t xml:space="preserve">FECHA</w:t>
                  </w:r>
                </w:p>
                <w:p>
                  <w:pPr>
                    <w:pBdr>
                      <w:bottom w:val="single" w:color="C7C7CC" w:sz="6" w:space="1"/>
                    </w:pBdr>
                    <w:spacing w:after="0" w:before="200"/>
                  </w:pPr>
                  <w:r>
                    <w:rPr>
                      <w:rFonts w:ascii="Arial" w:cs="Arial" w:eastAsia="Arial" w:hAnsi="Arial"/>
                      <w:color w:val="1D1D1F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CÓMO SABRÉ QUE FUNCIONÓ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</w:tr>
    </w:tbl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84"/>
        <w:gridCol w:w="5184"/>
      </w:tblGrid>
      <w:tr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FIRMA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20"/>
                <w:sz w:val="14"/>
                <w:szCs w:val="14"/>
              </w:rPr>
              <w:t xml:space="preserve">FECHA</w:t>
            </w:r>
          </w:p>
          <w:p>
            <w:pPr>
              <w:pBdr>
                <w:bottom w:val="single" w:color="C7C7CC" w:sz="6" w:space="1"/>
              </w:pBdr>
              <w:spacing w:after="0" w:before="200"/>
            </w:pPr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 </w:t>
            </w:r>
          </w:p>
        </w:tc>
      </w:tr>
    </w:tbl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color w:val="0071E3"/>
          <w:spacing w:val="30"/>
          <w:sz w:val="16"/>
          <w:szCs w:val="16"/>
        </w:rPr>
        <w:t xml:space="preserve">PÁGINA 8 · DIRECCIÓN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D1D1F"/>
          <w:sz w:val="52"/>
          <w:szCs w:val="52"/>
        </w:rPr>
        <w:t xml:space="preserve">Mis cinco números, cada lunes.</w:t>
      </w:r>
    </w:p>
    <w:p>
      <w:pPr>
        <w:spacing w:after="160" w:before="0" w:line="300"/>
      </w:pPr>
      <w:r>
        <w:rPr>
          <w:rFonts w:ascii="Arial" w:cs="Arial" w:eastAsia="Arial" w:hAnsi="Arial"/>
          <w:color w:val="6E6E73"/>
          <w:sz w:val="21"/>
          <w:szCs w:val="21"/>
        </w:rPr>
        <w:t xml:space="preserve">Llénala a mano las primeras cuatro semanas. Cuando se vuelva costumbre, pásala a un tablero (Looker Studio o Power BI) que lea de una sola fuente.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8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NÚMERO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SEMANA 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SEMANA 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SEMANA 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1D1D1F" w:sz="1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E6E73"/>
                <w:spacing w:val="15"/>
                <w:sz w:val="13"/>
                <w:szCs w:val="13"/>
              </w:rPr>
              <w:t xml:space="preserve">SEMANA 4</w:t>
            </w:r>
          </w:p>
        </w:tc>
      </w:tr>
      <w:tr>
        <w:trPr>
          <w:trHeight w:val="620" w:hRule="atLeast"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Ventas vs. semana anterior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Margen: cuánto me queda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Clientes nuevos / recurrentes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De dónde llegan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3168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Cuentas por cobrar vencidas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2D2D7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Notas</w:t>
      </w:r>
    </w:p>
    <w:p>
      <w:pPr>
        <w:pBdr>
          <w:bottom w:val="single" w:color="C7C7CC" w:sz="6" w:space="1"/>
        </w:pBdr>
        <w:spacing w:after="0" w:before="2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pBdr>
          <w:bottom w:val="single" w:color="C7C7CC" w:sz="6" w:space="1"/>
        </w:pBdr>
        <w:spacing w:after="0" w:before="2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pBdr>
          <w:bottom w:val="single" w:color="C7C7CC" w:sz="6" w:space="1"/>
        </w:pBdr>
        <w:spacing w:after="0" w:before="2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pBdr>
          <w:bottom w:val="single" w:color="C7C7CC" w:sz="6" w:space="1"/>
        </w:pBdr>
        <w:spacing w:after="0" w:before="2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pBdr>
          <w:bottom w:val="single" w:color="C7C7CC" w:sz="6" w:space="1"/>
        </w:pBdr>
        <w:spacing w:after="0" w:before="280"/>
      </w:pPr>
      <w:r>
        <w:rPr>
          <w:rFonts w:ascii="Arial" w:cs="Arial" w:eastAsia="Arial" w:hAnsi="Arial"/>
          <w:color w:val="1D1D1F"/>
          <w:sz w:val="20"/>
          <w:szCs w:val="20"/>
        </w:rPr>
        <w:t xml:space="preserve"> </w:t>
      </w:r>
    </w:p>
    <w:p>
      <w:pPr>
        <w:spacing w:after="0" w:before="300"/>
      </w:pPr>
      <w:r>
        <w:rPr>
          <w:rFonts w:ascii="Arial" w:cs="Arial" w:eastAsia="Arial" w:hAnsi="Arial"/>
          <w:color w:val="1D1D1F"/>
          <w:sz w:val="8"/>
          <w:szCs w:val="8"/>
        </w:rPr>
        <w:t xml:space="preserve"> 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268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color="auto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1D1F"/>
                <w:sz w:val="24"/>
                <w:szCs w:val="24"/>
              </w:rPr>
              <w:t xml:space="preserve">Llévate el material en digital</w:t>
            </w:r>
          </w:p>
          <w:p>
            <w:pPr>
              <w:spacing w:after="80" w:before="0" w:line="290"/>
            </w:pP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Láminas, mapa de herramientas y este cuadernillo en </w:t>
            </w: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sandbox.mrhapps.mx/material</w:t>
            </w: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. Si quieres el mapa completo de tu empresa, ahí mismo puedes pedir el </w:t>
            </w: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Diagnóstico de Madurez Digital MrHapps</w:t>
            </w: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.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color w:val="1D1D1F"/>
                <w:sz w:val="18"/>
                <w:szCs w:val="18"/>
              </w:rPr>
              <w:t xml:space="preserve">Alejandro Aguilera · MrHapps</w:t>
            </w:r>
            <w:r>
              <w:rPr>
                <w:rFonts w:ascii="Arial" w:cs="Arial" w:eastAsia="Arial" w:hAnsi="Arial"/>
                <w:color w:val="3A3A3C"/>
                <w:sz w:val="18"/>
                <w:szCs w:val="18"/>
              </w:rPr>
              <w:t xml:space="preserve"> · mrhapps.mx · yo@alejandroaguilera.mx · @mrhapps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Primero orden. Luego tecnología. </w:t>
      </w:r>
      <w:r>
        <w:rPr>
          <w:rFonts w:ascii="Arial" w:cs="Arial" w:eastAsia="Arial" w:hAnsi="Arial"/>
          <w:b/>
          <w:bCs/>
          <w:color w:val="0071E3"/>
          <w:sz w:val="26"/>
          <w:szCs w:val="26"/>
        </w:rPr>
        <w:t xml:space="preserve">Después IA.</w:t>
      </w:r>
    </w:p>
    <w:sectPr>
      <w:footerReference w:type="default" r:id="rId7"/>
      <w:pgSz w:w="12240" w:h="15840" w:orient="portrait"/>
      <w:pgMar w:top="864" w:right="936" w:bottom="792" w:left="936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368"/>
      </w:tabs>
      <w:spacing w:after="0" w:before="0"/>
    </w:pPr>
    <w:r>
      <w:rPr>
        <w:rFonts w:ascii="Arial" w:cs="Arial" w:eastAsia="Arial" w:hAnsi="Arial"/>
        <w:color w:val="A1A1A6"/>
        <w:spacing w:val="15"/>
        <w:sz w:val="13"/>
        <w:szCs w:val="13"/>
      </w:rPr>
      <w:t xml:space="preserve">CUADERNILLO DE TRABAJO · COPARMEX NLD · MRHAPPS</w:t>
    </w:r>
    <w:r>
      <w:rPr>
        <w:rFonts w:ascii="Arial" w:cs="Arial" w:eastAsia="Arial" w:hAnsi="Arial"/>
        <w:color w:val="A1A1A6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3a777fcaeac49e350e098e2819706b3ba3b873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 trabajo — Tecnología que sí le sirve a tu negocio</dc:title>
  <dc:creator>Alejandro Aguilera · MrHapps</dc:creator>
  <cp:lastModifiedBy>Un-named</cp:lastModifiedBy>
  <cp:revision>1</cp:revision>
  <dcterms:created xsi:type="dcterms:W3CDTF">2026-09-28T17:53:36.567Z</dcterms:created>
  <dcterms:modified xsi:type="dcterms:W3CDTF">2026-09-28T17:53:36.568Z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